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1E27" w:rsidRDefault="00221E27" w:rsidP="00221E27">
      <w:pPr>
        <w:rPr>
          <w:i/>
        </w:rPr>
      </w:pPr>
    </w:p>
    <w:tbl>
      <w:tblPr>
        <w:tblW w:w="9885" w:type="dxa"/>
        <w:tblLayout w:type="fixed"/>
        <w:tblLook w:val="04A0"/>
      </w:tblPr>
      <w:tblGrid>
        <w:gridCol w:w="34"/>
        <w:gridCol w:w="4325"/>
        <w:gridCol w:w="992"/>
        <w:gridCol w:w="4534"/>
      </w:tblGrid>
      <w:tr w:rsidR="00221E27" w:rsidTr="00221E27">
        <w:trPr>
          <w:gridBefore w:val="1"/>
          <w:wBefore w:w="34" w:type="dxa"/>
          <w:cantSplit/>
          <w:trHeight w:val="1126"/>
        </w:trPr>
        <w:tc>
          <w:tcPr>
            <w:tcW w:w="4325" w:type="dxa"/>
          </w:tcPr>
          <w:p w:rsidR="00221E27" w:rsidRDefault="00221E27">
            <w:pPr>
              <w:pStyle w:val="1"/>
              <w:spacing w:line="216" w:lineRule="auto"/>
              <w:jc w:val="left"/>
              <w:rPr>
                <w:rFonts w:ascii="Times New Roman" w:eastAsiaTheme="minorEastAsia" w:hAnsi="Times New Roman"/>
                <w:b w:val="0"/>
                <w:spacing w:val="-20"/>
                <w:sz w:val="20"/>
              </w:rPr>
            </w:pPr>
            <w:r>
              <w:rPr>
                <w:rFonts w:ascii="Times New Roman" w:eastAsiaTheme="minorEastAsia" w:hAnsi="Times New Roman"/>
                <w:b w:val="0"/>
                <w:spacing w:val="-20"/>
                <w:sz w:val="20"/>
              </w:rPr>
              <w:t>БАШКОРТОСТАН РЕСПУБЛИКА</w:t>
            </w:r>
            <w:r>
              <w:rPr>
                <w:rFonts w:ascii="Times New Roman" w:eastAsia="MS Mincho" w:hAnsi="Times New Roman"/>
                <w:b w:val="0"/>
                <w:spacing w:val="-20"/>
                <w:sz w:val="20"/>
                <w:lang w:val="be-BY"/>
              </w:rPr>
              <w:t>Һ</w:t>
            </w:r>
            <w:proofErr w:type="gramStart"/>
            <w:r>
              <w:rPr>
                <w:rFonts w:ascii="Times New Roman" w:eastAsiaTheme="minorEastAsia" w:hAnsi="Times New Roman"/>
                <w:b w:val="0"/>
                <w:spacing w:val="-20"/>
                <w:sz w:val="20"/>
              </w:rPr>
              <w:t>Ы</w:t>
            </w:r>
            <w:proofErr w:type="gramEnd"/>
          </w:p>
          <w:p w:rsidR="00221E27" w:rsidRDefault="00221E27">
            <w:pPr>
              <w:spacing w:line="216" w:lineRule="auto"/>
              <w:jc w:val="center"/>
              <w:rPr>
                <w:b/>
                <w:sz w:val="6"/>
              </w:rPr>
            </w:pPr>
          </w:p>
          <w:p w:rsidR="00221E27" w:rsidRDefault="00221E27">
            <w:pPr>
              <w:pStyle w:val="1"/>
              <w:spacing w:line="216" w:lineRule="auto"/>
              <w:rPr>
                <w:rFonts w:ascii="Times New Roman" w:eastAsiaTheme="minorEastAsia" w:hAnsi="Times New Roman"/>
                <w:sz w:val="26"/>
              </w:rPr>
            </w:pPr>
            <w:r>
              <w:rPr>
                <w:rFonts w:ascii="Times New Roman" w:eastAsiaTheme="minorEastAsia" w:hAnsi="Times New Roman"/>
                <w:sz w:val="26"/>
              </w:rPr>
              <w:t>К</w:t>
            </w:r>
            <w:r>
              <w:rPr>
                <w:rFonts w:ascii="Times New Roman" w:eastAsia="MS Mincho" w:hAnsi="Times New Roman"/>
                <w:sz w:val="26"/>
                <w:lang w:val="be-BY"/>
              </w:rPr>
              <w:t>Ү</w:t>
            </w:r>
            <w:r>
              <w:rPr>
                <w:rFonts w:ascii="Times New Roman" w:eastAsiaTheme="minorEastAsia" w:hAnsi="Times New Roman"/>
                <w:sz w:val="26"/>
              </w:rPr>
              <w:t>Г</w:t>
            </w:r>
            <w:r>
              <w:rPr>
                <w:rFonts w:ascii="Times New Roman" w:eastAsiaTheme="minorEastAsia" w:hAnsi="Times New Roman"/>
                <w:sz w:val="26"/>
                <w:lang w:val="be-BY"/>
              </w:rPr>
              <w:t>Ә</w:t>
            </w:r>
            <w:r>
              <w:rPr>
                <w:rFonts w:ascii="Times New Roman" w:eastAsiaTheme="minorEastAsia" w:hAnsi="Times New Roman"/>
                <w:sz w:val="26"/>
              </w:rPr>
              <w:t>РСЕН РАЙОН</w:t>
            </w:r>
          </w:p>
          <w:p w:rsidR="00221E27" w:rsidRDefault="00221E27">
            <w:pPr>
              <w:spacing w:line="216" w:lineRule="auto"/>
              <w:jc w:val="center"/>
              <w:rPr>
                <w:b/>
                <w:sz w:val="26"/>
              </w:rPr>
            </w:pPr>
            <w:r>
              <w:rPr>
                <w:b/>
                <w:sz w:val="26"/>
              </w:rPr>
              <w:t>МУНИЦИПАЛЬ РАЙОНЫ САНЪЯП АУЫЛ</w:t>
            </w:r>
          </w:p>
          <w:p w:rsidR="00221E27" w:rsidRDefault="00221E27">
            <w:pPr>
              <w:spacing w:line="216" w:lineRule="auto"/>
              <w:jc w:val="center"/>
              <w:rPr>
                <w:b/>
                <w:sz w:val="28"/>
              </w:rPr>
            </w:pPr>
            <w:r>
              <w:rPr>
                <w:b/>
                <w:sz w:val="26"/>
              </w:rPr>
              <w:t>СОВЕТЫ</w:t>
            </w:r>
          </w:p>
        </w:tc>
        <w:tc>
          <w:tcPr>
            <w:tcW w:w="992" w:type="dxa"/>
            <w:hideMark/>
          </w:tcPr>
          <w:p w:rsidR="00221E27" w:rsidRDefault="00221E27">
            <w:pPr>
              <w:spacing w:line="216" w:lineRule="auto"/>
              <w:rPr>
                <w:b/>
                <w:spacing w:val="-20"/>
                <w:sz w:val="28"/>
              </w:rPr>
            </w:pPr>
            <w:r>
              <w:rPr>
                <w:noProof/>
              </w:rPr>
              <w:drawing>
                <wp:inline distT="0" distB="0" distL="0" distR="0">
                  <wp:extent cx="571500" cy="7048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
                          <a:srcRect/>
                          <a:stretch>
                            <a:fillRect/>
                          </a:stretch>
                        </pic:blipFill>
                        <pic:spPr bwMode="auto">
                          <a:xfrm>
                            <a:off x="0" y="0"/>
                            <a:ext cx="571500" cy="704850"/>
                          </a:xfrm>
                          <a:prstGeom prst="rect">
                            <a:avLst/>
                          </a:prstGeom>
                          <a:noFill/>
                          <a:ln w="9525">
                            <a:noFill/>
                            <a:miter lim="800000"/>
                            <a:headEnd/>
                            <a:tailEnd/>
                          </a:ln>
                        </pic:spPr>
                      </pic:pic>
                    </a:graphicData>
                  </a:graphic>
                </wp:inline>
              </w:drawing>
            </w:r>
          </w:p>
        </w:tc>
        <w:tc>
          <w:tcPr>
            <w:tcW w:w="4534" w:type="dxa"/>
          </w:tcPr>
          <w:p w:rsidR="00221E27" w:rsidRDefault="00221E27">
            <w:pPr>
              <w:pStyle w:val="5"/>
              <w:rPr>
                <w:rFonts w:eastAsiaTheme="minorEastAsia"/>
                <w:sz w:val="20"/>
              </w:rPr>
            </w:pPr>
            <w:r>
              <w:rPr>
                <w:rFonts w:eastAsiaTheme="minorEastAsia"/>
                <w:sz w:val="20"/>
              </w:rPr>
              <w:t>РЕСПУБЛИКА БАШКОРТОСТАН</w:t>
            </w:r>
          </w:p>
          <w:p w:rsidR="00221E27" w:rsidRDefault="00221E27">
            <w:pPr>
              <w:spacing w:line="216" w:lineRule="auto"/>
              <w:jc w:val="center"/>
              <w:rPr>
                <w:b/>
                <w:spacing w:val="-20"/>
                <w:sz w:val="6"/>
              </w:rPr>
            </w:pPr>
          </w:p>
          <w:p w:rsidR="00221E27" w:rsidRDefault="00221E27">
            <w:pPr>
              <w:pStyle w:val="1"/>
              <w:spacing w:line="216" w:lineRule="auto"/>
              <w:rPr>
                <w:rFonts w:ascii="Times New Roman" w:eastAsiaTheme="minorEastAsia" w:hAnsi="Times New Roman"/>
                <w:spacing w:val="-20"/>
                <w:sz w:val="26"/>
              </w:rPr>
            </w:pPr>
            <w:r>
              <w:rPr>
                <w:rFonts w:ascii="Times New Roman" w:eastAsiaTheme="minorEastAsia" w:hAnsi="Times New Roman"/>
                <w:spacing w:val="-20"/>
                <w:sz w:val="26"/>
              </w:rPr>
              <w:t xml:space="preserve">СОВЕТ </w:t>
            </w:r>
          </w:p>
          <w:p w:rsidR="00221E27" w:rsidRDefault="00221E27">
            <w:pPr>
              <w:pStyle w:val="1"/>
              <w:spacing w:line="216" w:lineRule="auto"/>
              <w:rPr>
                <w:rFonts w:ascii="Times New Roman" w:eastAsiaTheme="minorEastAsia" w:hAnsi="Times New Roman"/>
                <w:spacing w:val="-20"/>
                <w:sz w:val="26"/>
              </w:rPr>
            </w:pPr>
            <w:r>
              <w:rPr>
                <w:rFonts w:ascii="Times New Roman" w:eastAsiaTheme="minorEastAsia" w:hAnsi="Times New Roman"/>
                <w:spacing w:val="-20"/>
                <w:sz w:val="26"/>
              </w:rPr>
              <w:t xml:space="preserve"> СЕЛЬСКОГО ПОСЕЛЕНИЯ САНЗЯПОВСКИЙ СЕЛЬСОВЕТ</w:t>
            </w:r>
          </w:p>
          <w:p w:rsidR="00221E27" w:rsidRDefault="00221E27">
            <w:pPr>
              <w:rPr>
                <w:sz w:val="24"/>
                <w:szCs w:val="24"/>
              </w:rPr>
            </w:pPr>
            <w:r>
              <w:rPr>
                <w:sz w:val="24"/>
                <w:szCs w:val="24"/>
              </w:rPr>
              <w:t xml:space="preserve">       </w:t>
            </w:r>
            <w:r>
              <w:rPr>
                <w:b/>
                <w:spacing w:val="-20"/>
                <w:sz w:val="26"/>
              </w:rPr>
              <w:t>МУНИЦИПАЛЬНОГО РАЙОНА</w:t>
            </w:r>
          </w:p>
          <w:p w:rsidR="00221E27" w:rsidRDefault="00221E27">
            <w:pPr>
              <w:spacing w:line="216" w:lineRule="auto"/>
              <w:jc w:val="center"/>
              <w:rPr>
                <w:b/>
                <w:spacing w:val="-20"/>
                <w:sz w:val="28"/>
              </w:rPr>
            </w:pPr>
            <w:r>
              <w:rPr>
                <w:b/>
                <w:spacing w:val="-20"/>
                <w:sz w:val="26"/>
              </w:rPr>
              <w:t>КУГАРЧИНСКИЙ РАЙОН</w:t>
            </w:r>
          </w:p>
        </w:tc>
      </w:tr>
      <w:tr w:rsidR="00221E27" w:rsidTr="00221E27">
        <w:trPr>
          <w:gridBefore w:val="1"/>
          <w:wBefore w:w="34" w:type="dxa"/>
          <w:cantSplit/>
          <w:trHeight w:val="478"/>
        </w:trPr>
        <w:tc>
          <w:tcPr>
            <w:tcW w:w="4325" w:type="dxa"/>
            <w:vAlign w:val="center"/>
            <w:hideMark/>
          </w:tcPr>
          <w:p w:rsidR="00221E27" w:rsidRDefault="00221E27">
            <w:pPr>
              <w:pStyle w:val="a4"/>
              <w:spacing w:after="100" w:afterAutospacing="1" w:line="276" w:lineRule="auto"/>
              <w:rPr>
                <w:rFonts w:ascii="Times New Roman" w:hAnsi="Times New Roman"/>
              </w:rPr>
            </w:pPr>
            <w:r>
              <w:rPr>
                <w:rFonts w:ascii="Times New Roman" w:hAnsi="Times New Roman"/>
              </w:rPr>
              <w:t>4533343, Урге Санъяп ауылы</w:t>
            </w:r>
            <w:proofErr w:type="gramStart"/>
            <w:r>
              <w:rPr>
                <w:rFonts w:ascii="Times New Roman" w:hAnsi="Times New Roman"/>
              </w:rPr>
              <w:t>,У</w:t>
            </w:r>
            <w:proofErr w:type="gramEnd"/>
            <w:r>
              <w:rPr>
                <w:rFonts w:ascii="Times New Roman" w:hAnsi="Times New Roman"/>
              </w:rPr>
              <w:t>зак урамы,47</w:t>
            </w:r>
          </w:p>
        </w:tc>
        <w:tc>
          <w:tcPr>
            <w:tcW w:w="992" w:type="dxa"/>
            <w:vAlign w:val="center"/>
          </w:tcPr>
          <w:p w:rsidR="00221E27" w:rsidRDefault="00221E27">
            <w:pPr>
              <w:spacing w:after="100" w:afterAutospacing="1"/>
              <w:rPr>
                <w:b/>
                <w:spacing w:val="-20"/>
                <w:sz w:val="28"/>
              </w:rPr>
            </w:pPr>
          </w:p>
        </w:tc>
        <w:tc>
          <w:tcPr>
            <w:tcW w:w="4534" w:type="dxa"/>
            <w:vAlign w:val="center"/>
            <w:hideMark/>
          </w:tcPr>
          <w:p w:rsidR="00221E27" w:rsidRDefault="00221E27">
            <w:pPr>
              <w:pStyle w:val="2"/>
              <w:spacing w:after="100" w:afterAutospacing="1" w:line="276" w:lineRule="auto"/>
              <w:rPr>
                <w:rFonts w:eastAsiaTheme="minorEastAsia"/>
                <w:sz w:val="20"/>
              </w:rPr>
            </w:pPr>
            <w:r>
              <w:rPr>
                <w:rFonts w:eastAsiaTheme="minorEastAsia"/>
                <w:sz w:val="20"/>
              </w:rPr>
              <w:t>453343, с. Верхнесанзяпово</w:t>
            </w:r>
            <w:proofErr w:type="gramStart"/>
            <w:r>
              <w:rPr>
                <w:rFonts w:eastAsiaTheme="minorEastAsia"/>
                <w:sz w:val="20"/>
              </w:rPr>
              <w:t xml:space="preserve">,, </w:t>
            </w:r>
            <w:proofErr w:type="gramEnd"/>
            <w:r>
              <w:rPr>
                <w:rFonts w:eastAsiaTheme="minorEastAsia"/>
                <w:sz w:val="20"/>
              </w:rPr>
              <w:t>ул. Центральная, 47</w:t>
            </w:r>
          </w:p>
        </w:tc>
      </w:tr>
      <w:tr w:rsidR="00221E27" w:rsidTr="00221E27">
        <w:tc>
          <w:tcPr>
            <w:tcW w:w="4359" w:type="dxa"/>
            <w:gridSpan w:val="2"/>
            <w:tcBorders>
              <w:top w:val="thinThickSmallGap" w:sz="24" w:space="0" w:color="auto"/>
              <w:left w:val="nil"/>
              <w:bottom w:val="nil"/>
              <w:right w:val="nil"/>
            </w:tcBorders>
            <w:hideMark/>
          </w:tcPr>
          <w:p w:rsidR="00221E27" w:rsidRDefault="00221E27">
            <w:pPr>
              <w:spacing w:line="216" w:lineRule="auto"/>
              <w:jc w:val="center"/>
              <w:rPr>
                <w:b/>
                <w:bCs/>
                <w:sz w:val="28"/>
                <w:szCs w:val="28"/>
              </w:rPr>
            </w:pPr>
            <w:r>
              <w:rPr>
                <w:rFonts w:ascii="MS Mincho" w:eastAsia="MS Mincho" w:hAnsi="MS Mincho" w:cs="MS Mincho" w:hint="eastAsia"/>
                <w:b/>
                <w:bCs/>
                <w:sz w:val="26"/>
                <w:szCs w:val="26"/>
                <w:lang w:val="be-BY"/>
              </w:rPr>
              <w:t>Ҡ</w:t>
            </w:r>
            <w:r>
              <w:rPr>
                <w:b/>
                <w:bCs/>
                <w:sz w:val="28"/>
                <w:szCs w:val="28"/>
              </w:rPr>
              <w:t>АРАР</w:t>
            </w:r>
          </w:p>
        </w:tc>
        <w:tc>
          <w:tcPr>
            <w:tcW w:w="992" w:type="dxa"/>
            <w:tcBorders>
              <w:top w:val="thinThickSmallGap" w:sz="24" w:space="0" w:color="auto"/>
              <w:left w:val="nil"/>
              <w:bottom w:val="nil"/>
              <w:right w:val="nil"/>
            </w:tcBorders>
          </w:tcPr>
          <w:p w:rsidR="00221E27" w:rsidRDefault="00221E27">
            <w:pPr>
              <w:spacing w:line="216" w:lineRule="auto"/>
              <w:rPr>
                <w:rFonts w:ascii="a_Helver(15%) Bashkir" w:hAnsi="a_Helver(15%) Bashkir"/>
                <w:sz w:val="26"/>
              </w:rPr>
            </w:pPr>
          </w:p>
        </w:tc>
        <w:tc>
          <w:tcPr>
            <w:tcW w:w="4534" w:type="dxa"/>
            <w:tcBorders>
              <w:top w:val="thinThickSmallGap" w:sz="24" w:space="0" w:color="auto"/>
              <w:left w:val="nil"/>
              <w:bottom w:val="nil"/>
              <w:right w:val="nil"/>
            </w:tcBorders>
          </w:tcPr>
          <w:p w:rsidR="00221E27" w:rsidRDefault="00221E27">
            <w:pPr>
              <w:pStyle w:val="5"/>
              <w:jc w:val="left"/>
              <w:rPr>
                <w:rFonts w:eastAsiaTheme="minorEastAsia"/>
                <w:b w:val="0"/>
                <w:bCs/>
                <w:szCs w:val="28"/>
              </w:rPr>
            </w:pPr>
            <w:r>
              <w:rPr>
                <w:rFonts w:eastAsiaTheme="minorEastAsia"/>
                <w:bCs/>
                <w:szCs w:val="28"/>
              </w:rPr>
              <w:t xml:space="preserve">               РЕШЕНИЕ</w:t>
            </w:r>
          </w:p>
          <w:p w:rsidR="00221E27" w:rsidRDefault="00221E27"/>
          <w:p w:rsidR="00221E27" w:rsidRDefault="00221E27"/>
        </w:tc>
      </w:tr>
    </w:tbl>
    <w:p w:rsidR="00221E27" w:rsidRDefault="00221E27" w:rsidP="00221E27">
      <w:pPr>
        <w:pStyle w:val="3"/>
        <w:spacing w:line="276" w:lineRule="auto"/>
        <w:ind w:firstLine="567"/>
        <w:jc w:val="center"/>
        <w:rPr>
          <w:b/>
          <w:szCs w:val="28"/>
          <w:lang w:val="ru-RU"/>
        </w:rPr>
      </w:pPr>
      <w:r>
        <w:rPr>
          <w:b/>
          <w:bCs/>
          <w:szCs w:val="28"/>
          <w:lang w:val="ru-RU"/>
        </w:rPr>
        <w:t xml:space="preserve">Об утверждении Положения  о порядке списания муниципального имущества сельского поселения Санзяповский сельсовет </w:t>
      </w:r>
      <w:r>
        <w:rPr>
          <w:b/>
          <w:szCs w:val="28"/>
          <w:lang w:val="ru-RU"/>
        </w:rPr>
        <w:t xml:space="preserve">муниципального района Кугарчинский район Республики Башкортостан </w:t>
      </w:r>
    </w:p>
    <w:p w:rsidR="00221E27" w:rsidRDefault="00221E27" w:rsidP="00221E27">
      <w:pPr>
        <w:autoSpaceDE w:val="0"/>
        <w:autoSpaceDN w:val="0"/>
        <w:adjustRightInd w:val="0"/>
        <w:spacing w:before="120" w:after="120"/>
        <w:ind w:firstLine="567"/>
        <w:jc w:val="both"/>
        <w:rPr>
          <w:sz w:val="28"/>
          <w:szCs w:val="28"/>
        </w:rPr>
      </w:pPr>
      <w:r>
        <w:rPr>
          <w:sz w:val="28"/>
          <w:szCs w:val="28"/>
        </w:rPr>
        <w:t>Руководствуясь постановлением Главы Республики Башкортостан от 17 февраля 2020г. №86 «</w:t>
      </w:r>
      <w:r>
        <w:rPr>
          <w:bCs/>
          <w:sz w:val="28"/>
          <w:szCs w:val="28"/>
        </w:rPr>
        <w:t xml:space="preserve">Об утверждении Положения  о порядке списания государственного имущества  </w:t>
      </w:r>
      <w:r>
        <w:rPr>
          <w:sz w:val="28"/>
          <w:szCs w:val="28"/>
        </w:rPr>
        <w:t xml:space="preserve">Республики Башкортостан и признании </w:t>
      </w:r>
      <w:proofErr w:type="gramStart"/>
      <w:r>
        <w:rPr>
          <w:sz w:val="28"/>
          <w:szCs w:val="28"/>
        </w:rPr>
        <w:t>утратившими</w:t>
      </w:r>
      <w:proofErr w:type="gramEnd"/>
      <w:r>
        <w:rPr>
          <w:sz w:val="28"/>
          <w:szCs w:val="28"/>
        </w:rPr>
        <w:t xml:space="preserve"> силу некоторых решений Правительства Республики Башкортостан» </w:t>
      </w:r>
    </w:p>
    <w:p w:rsidR="00221E27" w:rsidRDefault="00221E27" w:rsidP="00221E27">
      <w:pPr>
        <w:autoSpaceDE w:val="0"/>
        <w:autoSpaceDN w:val="0"/>
        <w:adjustRightInd w:val="0"/>
        <w:spacing w:before="120" w:after="120"/>
        <w:jc w:val="both"/>
        <w:rPr>
          <w:sz w:val="28"/>
          <w:szCs w:val="28"/>
        </w:rPr>
      </w:pPr>
      <w:r>
        <w:rPr>
          <w:sz w:val="28"/>
          <w:szCs w:val="28"/>
        </w:rPr>
        <w:t xml:space="preserve">                                                         </w:t>
      </w:r>
      <w:proofErr w:type="gramStart"/>
      <w:r>
        <w:rPr>
          <w:sz w:val="28"/>
          <w:szCs w:val="28"/>
        </w:rPr>
        <w:t>Р</w:t>
      </w:r>
      <w:proofErr w:type="gramEnd"/>
      <w:r>
        <w:rPr>
          <w:sz w:val="28"/>
          <w:szCs w:val="28"/>
        </w:rPr>
        <w:t xml:space="preserve"> Е Ш И Л:</w:t>
      </w:r>
    </w:p>
    <w:p w:rsidR="00221E27" w:rsidRDefault="00221E27" w:rsidP="00221E27">
      <w:pPr>
        <w:ind w:firstLine="567"/>
        <w:jc w:val="both"/>
        <w:rPr>
          <w:sz w:val="28"/>
          <w:szCs w:val="28"/>
        </w:rPr>
      </w:pPr>
      <w:r>
        <w:rPr>
          <w:sz w:val="28"/>
          <w:szCs w:val="28"/>
        </w:rPr>
        <w:t>1.</w:t>
      </w:r>
      <w:r>
        <w:rPr>
          <w:bCs/>
          <w:sz w:val="28"/>
          <w:szCs w:val="28"/>
        </w:rPr>
        <w:t xml:space="preserve"> Утвердить Положение  о порядке списания муниципального имущества сельского поселения Санзяповский сельсовет  </w:t>
      </w:r>
      <w:r>
        <w:rPr>
          <w:sz w:val="28"/>
          <w:szCs w:val="28"/>
        </w:rPr>
        <w:t>муниципального района Кугарчинский район Республики Башкортостан (прилагается).</w:t>
      </w:r>
    </w:p>
    <w:p w:rsidR="00221E27" w:rsidRDefault="00221E27" w:rsidP="00221E27">
      <w:pPr>
        <w:autoSpaceDE w:val="0"/>
        <w:autoSpaceDN w:val="0"/>
        <w:adjustRightInd w:val="0"/>
        <w:rPr>
          <w:sz w:val="28"/>
          <w:szCs w:val="28"/>
        </w:rPr>
      </w:pPr>
      <w:r>
        <w:rPr>
          <w:sz w:val="28"/>
          <w:szCs w:val="28"/>
        </w:rPr>
        <w:t xml:space="preserve">      </w:t>
      </w:r>
      <w:r>
        <w:rPr>
          <w:bCs/>
          <w:sz w:val="28"/>
          <w:szCs w:val="28"/>
        </w:rPr>
        <w:t xml:space="preserve">   2. Обнародовать настоящее Решение на информационном стенде в здании Администрации района и разместить на официальном сайте  сельского поселения Санзяповский сельсовет муниципального района Кугарчинский район Республики Башкортостан.</w:t>
      </w:r>
    </w:p>
    <w:p w:rsidR="00221E27" w:rsidRDefault="00221E27" w:rsidP="00221E27">
      <w:pPr>
        <w:autoSpaceDE w:val="0"/>
        <w:autoSpaceDN w:val="0"/>
        <w:adjustRightInd w:val="0"/>
        <w:rPr>
          <w:sz w:val="28"/>
          <w:szCs w:val="28"/>
        </w:rPr>
      </w:pPr>
      <w:r>
        <w:rPr>
          <w:sz w:val="28"/>
          <w:szCs w:val="28"/>
        </w:rPr>
        <w:t xml:space="preserve">       4. Настоящее Решение вступает в силу с момента его обнародования. </w:t>
      </w:r>
    </w:p>
    <w:p w:rsidR="00221E27" w:rsidRDefault="00221E27" w:rsidP="00221E27">
      <w:pPr>
        <w:shd w:val="clear" w:color="auto" w:fill="FFFFFF"/>
        <w:ind w:right="-1"/>
        <w:rPr>
          <w:sz w:val="28"/>
          <w:szCs w:val="28"/>
        </w:rPr>
      </w:pPr>
      <w:r>
        <w:rPr>
          <w:bCs/>
          <w:sz w:val="28"/>
          <w:szCs w:val="28"/>
        </w:rPr>
        <w:t xml:space="preserve">       5. </w:t>
      </w:r>
      <w:proofErr w:type="gramStart"/>
      <w:r>
        <w:rPr>
          <w:sz w:val="28"/>
          <w:szCs w:val="28"/>
        </w:rPr>
        <w:t>Контроль за</w:t>
      </w:r>
      <w:proofErr w:type="gramEnd"/>
      <w:r>
        <w:rPr>
          <w:sz w:val="28"/>
          <w:szCs w:val="28"/>
        </w:rPr>
        <w:t xml:space="preserve"> исполнением настоящего решения возложить на постоянную Комиссию Совета по бюджету, налогам и вопросам собственности (Кансияров А.Н.).</w:t>
      </w:r>
    </w:p>
    <w:p w:rsidR="00221E27" w:rsidRDefault="00221E27" w:rsidP="00221E27">
      <w:pPr>
        <w:shd w:val="clear" w:color="auto" w:fill="FFFFFF"/>
        <w:ind w:right="-1"/>
        <w:rPr>
          <w:bCs/>
          <w:color w:val="000000"/>
          <w:sz w:val="28"/>
          <w:szCs w:val="28"/>
        </w:rPr>
      </w:pPr>
    </w:p>
    <w:p w:rsidR="00221E27" w:rsidRDefault="00221E27" w:rsidP="00221E27">
      <w:pPr>
        <w:shd w:val="clear" w:color="auto" w:fill="FFFFFF"/>
        <w:ind w:left="-284" w:right="-1"/>
        <w:rPr>
          <w:bCs/>
          <w:color w:val="000000"/>
          <w:sz w:val="28"/>
          <w:szCs w:val="28"/>
        </w:rPr>
      </w:pPr>
    </w:p>
    <w:p w:rsidR="00221E27" w:rsidRDefault="00221E27" w:rsidP="00221E27">
      <w:pPr>
        <w:shd w:val="clear" w:color="auto" w:fill="FFFFFF"/>
        <w:ind w:right="-1"/>
        <w:rPr>
          <w:bCs/>
          <w:color w:val="000000"/>
          <w:sz w:val="28"/>
          <w:szCs w:val="28"/>
        </w:rPr>
      </w:pPr>
      <w:r>
        <w:rPr>
          <w:bCs/>
          <w:color w:val="000000"/>
          <w:sz w:val="28"/>
          <w:szCs w:val="28"/>
        </w:rPr>
        <w:t xml:space="preserve"> Глава  сельского поселения </w:t>
      </w:r>
    </w:p>
    <w:p w:rsidR="00221E27" w:rsidRDefault="00221E27" w:rsidP="00221E27">
      <w:pPr>
        <w:shd w:val="clear" w:color="auto" w:fill="FFFFFF"/>
        <w:ind w:right="-1"/>
        <w:rPr>
          <w:bCs/>
          <w:color w:val="000000"/>
          <w:sz w:val="28"/>
          <w:szCs w:val="28"/>
        </w:rPr>
      </w:pPr>
      <w:r>
        <w:rPr>
          <w:bCs/>
          <w:color w:val="000000"/>
          <w:sz w:val="28"/>
          <w:szCs w:val="28"/>
        </w:rPr>
        <w:t>Санзяповский сельсовет</w:t>
      </w:r>
    </w:p>
    <w:p w:rsidR="00221E27" w:rsidRDefault="00221E27" w:rsidP="00221E27">
      <w:pPr>
        <w:shd w:val="clear" w:color="auto" w:fill="FFFFFF"/>
        <w:ind w:right="-1"/>
        <w:rPr>
          <w:bCs/>
          <w:color w:val="000000"/>
          <w:sz w:val="28"/>
          <w:szCs w:val="28"/>
        </w:rPr>
      </w:pPr>
      <w:r>
        <w:rPr>
          <w:bCs/>
          <w:color w:val="000000"/>
          <w:sz w:val="28"/>
          <w:szCs w:val="28"/>
        </w:rPr>
        <w:t>муниципального района</w:t>
      </w:r>
    </w:p>
    <w:p w:rsidR="00221E27" w:rsidRDefault="00221E27" w:rsidP="00221E27">
      <w:pPr>
        <w:shd w:val="clear" w:color="auto" w:fill="FFFFFF"/>
        <w:ind w:left="-284" w:right="-1"/>
        <w:rPr>
          <w:bCs/>
          <w:color w:val="000000"/>
          <w:sz w:val="28"/>
          <w:szCs w:val="28"/>
        </w:rPr>
      </w:pPr>
      <w:r>
        <w:rPr>
          <w:bCs/>
          <w:color w:val="000000"/>
          <w:sz w:val="28"/>
          <w:szCs w:val="28"/>
        </w:rPr>
        <w:t xml:space="preserve">     Кугарчинский район</w:t>
      </w:r>
    </w:p>
    <w:p w:rsidR="00221E27" w:rsidRDefault="00221E27" w:rsidP="00221E27">
      <w:pPr>
        <w:shd w:val="clear" w:color="auto" w:fill="FFFFFF"/>
        <w:ind w:left="-284" w:right="-1"/>
        <w:rPr>
          <w:bCs/>
          <w:color w:val="000000"/>
          <w:sz w:val="28"/>
          <w:szCs w:val="28"/>
        </w:rPr>
      </w:pPr>
      <w:r>
        <w:rPr>
          <w:bCs/>
          <w:color w:val="000000"/>
          <w:sz w:val="28"/>
          <w:szCs w:val="28"/>
        </w:rPr>
        <w:t xml:space="preserve">     Республики Башкортостан                       </w:t>
      </w:r>
      <w:r>
        <w:rPr>
          <w:bCs/>
          <w:color w:val="000000"/>
          <w:sz w:val="28"/>
          <w:szCs w:val="28"/>
        </w:rPr>
        <w:tab/>
        <w:t xml:space="preserve">                           Ф.А.Галина</w:t>
      </w:r>
    </w:p>
    <w:p w:rsidR="00221E27" w:rsidRDefault="00221E27" w:rsidP="00221E27">
      <w:pPr>
        <w:shd w:val="clear" w:color="auto" w:fill="FFFFFF"/>
        <w:ind w:left="-284" w:right="-1"/>
        <w:rPr>
          <w:bCs/>
          <w:color w:val="000000"/>
          <w:sz w:val="28"/>
          <w:szCs w:val="28"/>
        </w:rPr>
      </w:pPr>
    </w:p>
    <w:p w:rsidR="00221E27" w:rsidRDefault="00221E27" w:rsidP="00221E27">
      <w:pPr>
        <w:widowControl w:val="0"/>
        <w:ind w:left="-284" w:right="-144"/>
        <w:jc w:val="both"/>
        <w:rPr>
          <w:sz w:val="28"/>
          <w:szCs w:val="28"/>
        </w:rPr>
      </w:pPr>
      <w:r>
        <w:rPr>
          <w:sz w:val="28"/>
          <w:szCs w:val="28"/>
        </w:rPr>
        <w:t xml:space="preserve">      №60</w:t>
      </w:r>
    </w:p>
    <w:p w:rsidR="00221E27" w:rsidRDefault="00221E27" w:rsidP="00221E27">
      <w:pPr>
        <w:widowControl w:val="0"/>
        <w:ind w:left="-284" w:right="-144"/>
        <w:jc w:val="both"/>
        <w:rPr>
          <w:sz w:val="28"/>
          <w:szCs w:val="28"/>
        </w:rPr>
      </w:pPr>
      <w:r>
        <w:rPr>
          <w:sz w:val="28"/>
          <w:szCs w:val="28"/>
        </w:rPr>
        <w:t xml:space="preserve">      «10» сентября 2020 года</w:t>
      </w:r>
    </w:p>
    <w:p w:rsidR="00221E27" w:rsidRDefault="00221E27" w:rsidP="00221E27">
      <w:pPr>
        <w:widowControl w:val="0"/>
        <w:ind w:left="-284" w:right="-144"/>
        <w:jc w:val="both"/>
        <w:rPr>
          <w:sz w:val="28"/>
          <w:szCs w:val="28"/>
        </w:rPr>
      </w:pPr>
      <w:r>
        <w:rPr>
          <w:sz w:val="28"/>
          <w:szCs w:val="28"/>
        </w:rPr>
        <w:t xml:space="preserve">       с. Верхнесанзяпово</w:t>
      </w:r>
    </w:p>
    <w:p w:rsidR="00221E27" w:rsidRDefault="00221E27" w:rsidP="00221E27">
      <w:pPr>
        <w:pStyle w:val="a6"/>
        <w:rPr>
          <w:rFonts w:ascii="Times New Roman" w:hAnsi="Times New Roman"/>
          <w:sz w:val="24"/>
          <w:szCs w:val="24"/>
        </w:rPr>
      </w:pPr>
    </w:p>
    <w:p w:rsidR="00221E27" w:rsidRDefault="00221E27" w:rsidP="00221E27">
      <w:pPr>
        <w:pStyle w:val="a6"/>
        <w:ind w:left="6237"/>
        <w:rPr>
          <w:rFonts w:ascii="Times New Roman" w:hAnsi="Times New Roman"/>
          <w:sz w:val="24"/>
          <w:szCs w:val="24"/>
        </w:rPr>
      </w:pPr>
    </w:p>
    <w:p w:rsidR="00221E27" w:rsidRDefault="00221E27" w:rsidP="00221E27">
      <w:pPr>
        <w:pStyle w:val="a6"/>
        <w:ind w:left="6237"/>
        <w:rPr>
          <w:rFonts w:ascii="Times New Roman" w:hAnsi="Times New Roman"/>
          <w:sz w:val="24"/>
          <w:szCs w:val="24"/>
        </w:rPr>
      </w:pPr>
    </w:p>
    <w:p w:rsidR="00221E27" w:rsidRDefault="00221E27" w:rsidP="00221E27">
      <w:pPr>
        <w:pStyle w:val="a6"/>
        <w:ind w:left="6237"/>
        <w:rPr>
          <w:rFonts w:ascii="Times New Roman" w:hAnsi="Times New Roman"/>
          <w:sz w:val="24"/>
          <w:szCs w:val="24"/>
        </w:rPr>
      </w:pPr>
    </w:p>
    <w:p w:rsidR="00221E27" w:rsidRDefault="00221E27" w:rsidP="00221E27">
      <w:pPr>
        <w:pStyle w:val="a6"/>
        <w:ind w:left="6237"/>
        <w:rPr>
          <w:rFonts w:ascii="Times New Roman" w:hAnsi="Times New Roman"/>
          <w:sz w:val="24"/>
          <w:szCs w:val="24"/>
        </w:rPr>
      </w:pPr>
    </w:p>
    <w:p w:rsidR="00221E27" w:rsidRDefault="00221E27" w:rsidP="00221E27">
      <w:pPr>
        <w:pStyle w:val="a6"/>
        <w:ind w:left="6237"/>
        <w:rPr>
          <w:rFonts w:ascii="Times New Roman" w:hAnsi="Times New Roman"/>
          <w:sz w:val="24"/>
          <w:szCs w:val="24"/>
        </w:rPr>
      </w:pPr>
      <w:r>
        <w:rPr>
          <w:rFonts w:ascii="Times New Roman" w:hAnsi="Times New Roman"/>
          <w:sz w:val="24"/>
          <w:szCs w:val="24"/>
        </w:rPr>
        <w:t>Приложение N 1</w:t>
      </w:r>
    </w:p>
    <w:p w:rsidR="00221E27" w:rsidRDefault="00221E27" w:rsidP="00221E27">
      <w:pPr>
        <w:pStyle w:val="a6"/>
        <w:ind w:left="6237"/>
        <w:rPr>
          <w:rFonts w:ascii="Times New Roman" w:hAnsi="Times New Roman"/>
          <w:sz w:val="24"/>
          <w:szCs w:val="24"/>
        </w:rPr>
      </w:pPr>
      <w:r>
        <w:rPr>
          <w:rFonts w:ascii="Times New Roman" w:hAnsi="Times New Roman"/>
          <w:sz w:val="24"/>
          <w:szCs w:val="24"/>
        </w:rPr>
        <w:t>к решению Совета СП Санзяповский сельсовет муниципального</w:t>
      </w:r>
    </w:p>
    <w:p w:rsidR="00221E27" w:rsidRDefault="00221E27" w:rsidP="00221E27">
      <w:pPr>
        <w:pStyle w:val="a6"/>
        <w:ind w:left="6237"/>
        <w:rPr>
          <w:rFonts w:ascii="Times New Roman" w:hAnsi="Times New Roman"/>
          <w:sz w:val="24"/>
          <w:szCs w:val="24"/>
        </w:rPr>
      </w:pPr>
      <w:r>
        <w:rPr>
          <w:rFonts w:ascii="Times New Roman" w:hAnsi="Times New Roman"/>
          <w:sz w:val="24"/>
          <w:szCs w:val="24"/>
        </w:rPr>
        <w:t>района Кугарчинский район</w:t>
      </w:r>
    </w:p>
    <w:p w:rsidR="00221E27" w:rsidRDefault="00221E27" w:rsidP="00221E27">
      <w:pPr>
        <w:pStyle w:val="a6"/>
        <w:ind w:left="6237"/>
        <w:rPr>
          <w:rFonts w:ascii="Times New Roman" w:hAnsi="Times New Roman"/>
          <w:sz w:val="24"/>
          <w:szCs w:val="24"/>
        </w:rPr>
      </w:pPr>
      <w:r>
        <w:rPr>
          <w:rFonts w:ascii="Times New Roman" w:hAnsi="Times New Roman"/>
          <w:sz w:val="24"/>
          <w:szCs w:val="24"/>
        </w:rPr>
        <w:t>Республики Башкортостан</w:t>
      </w:r>
    </w:p>
    <w:p w:rsidR="00221E27" w:rsidRDefault="00221E27" w:rsidP="00221E27">
      <w:pPr>
        <w:pStyle w:val="a6"/>
        <w:ind w:left="6237"/>
        <w:rPr>
          <w:rFonts w:ascii="Times New Roman" w:hAnsi="Times New Roman"/>
          <w:sz w:val="24"/>
          <w:szCs w:val="24"/>
        </w:rPr>
      </w:pPr>
      <w:r>
        <w:rPr>
          <w:rFonts w:ascii="Times New Roman" w:hAnsi="Times New Roman"/>
          <w:sz w:val="24"/>
          <w:szCs w:val="24"/>
        </w:rPr>
        <w:t>от «10» сентября 2020г. №60</w:t>
      </w:r>
    </w:p>
    <w:p w:rsidR="00221E27" w:rsidRDefault="00221E27" w:rsidP="00221E27">
      <w:pPr>
        <w:pStyle w:val="ConsPlusNormal"/>
        <w:jc w:val="center"/>
        <w:rPr>
          <w:rFonts w:ascii="Times New Roman" w:hAnsi="Times New Roman" w:cs="Times New Roman"/>
          <w:sz w:val="28"/>
          <w:szCs w:val="28"/>
        </w:rPr>
      </w:pPr>
    </w:p>
    <w:p w:rsidR="00221E27" w:rsidRDefault="00221E27" w:rsidP="00221E27">
      <w:pPr>
        <w:pStyle w:val="ConsPlusTitle"/>
        <w:jc w:val="center"/>
        <w:rPr>
          <w:rFonts w:ascii="Times New Roman" w:hAnsi="Times New Roman" w:cs="Times New Roman"/>
          <w:sz w:val="28"/>
          <w:szCs w:val="28"/>
        </w:rPr>
      </w:pPr>
      <w:bookmarkStart w:id="0" w:name="P31"/>
      <w:bookmarkEnd w:id="0"/>
      <w:r>
        <w:rPr>
          <w:rFonts w:ascii="Times New Roman" w:hAnsi="Times New Roman" w:cs="Times New Roman"/>
          <w:sz w:val="28"/>
          <w:szCs w:val="28"/>
        </w:rPr>
        <w:t>ПОЛОЖЕНИЕ</w:t>
      </w:r>
    </w:p>
    <w:p w:rsidR="00221E27" w:rsidRDefault="00221E27" w:rsidP="00221E27">
      <w:pPr>
        <w:pStyle w:val="ConsPlusTitle"/>
        <w:jc w:val="center"/>
        <w:rPr>
          <w:rFonts w:ascii="Times New Roman" w:hAnsi="Times New Roman" w:cs="Times New Roman"/>
          <w:sz w:val="28"/>
          <w:szCs w:val="28"/>
        </w:rPr>
      </w:pPr>
      <w:r>
        <w:rPr>
          <w:rFonts w:ascii="Times New Roman" w:hAnsi="Times New Roman" w:cs="Times New Roman"/>
          <w:sz w:val="28"/>
          <w:szCs w:val="28"/>
        </w:rPr>
        <w:t xml:space="preserve">О ПОРЯДКЕ СПИСАНИЯ МУНИЦИПАЛЬНОГО ИМУЩЕСТВА СЕЛЬСКОГО ПОСЕЛЕНИЯ САНЗЯПОВСКИЙ СЕЛЬСОВЕТ </w:t>
      </w:r>
    </w:p>
    <w:p w:rsidR="00221E27" w:rsidRDefault="00221E27" w:rsidP="00221E27">
      <w:pPr>
        <w:pStyle w:val="ConsPlusTitle"/>
        <w:jc w:val="center"/>
        <w:rPr>
          <w:rFonts w:ascii="Times New Roman" w:hAnsi="Times New Roman" w:cs="Times New Roman"/>
          <w:sz w:val="28"/>
          <w:szCs w:val="28"/>
        </w:rPr>
      </w:pPr>
      <w:r>
        <w:rPr>
          <w:rFonts w:ascii="Times New Roman" w:hAnsi="Times New Roman" w:cs="Times New Roman"/>
          <w:sz w:val="28"/>
          <w:szCs w:val="28"/>
        </w:rPr>
        <w:t>МУНИЦИПАЛЬНОГО РАЙОНА КУГАРЧИНСКИЙ РАЙОН РЕСПУБЛИКИ БАШКОРТОСТАН</w:t>
      </w:r>
    </w:p>
    <w:p w:rsidR="00221E27" w:rsidRDefault="00221E27" w:rsidP="00221E27">
      <w:pPr>
        <w:pStyle w:val="ConsPlusNormal"/>
        <w:jc w:val="center"/>
        <w:rPr>
          <w:rFonts w:ascii="Times New Roman" w:hAnsi="Times New Roman" w:cs="Times New Roman"/>
          <w:sz w:val="28"/>
          <w:szCs w:val="28"/>
        </w:rPr>
      </w:pPr>
    </w:p>
    <w:p w:rsidR="00221E27" w:rsidRDefault="00221E27" w:rsidP="00221E27">
      <w:pPr>
        <w:pStyle w:val="ConsPlusTitle"/>
        <w:jc w:val="center"/>
        <w:outlineLvl w:val="1"/>
        <w:rPr>
          <w:rFonts w:ascii="Times New Roman" w:hAnsi="Times New Roman" w:cs="Times New Roman"/>
          <w:sz w:val="24"/>
          <w:szCs w:val="24"/>
        </w:rPr>
      </w:pPr>
      <w:r>
        <w:rPr>
          <w:rFonts w:ascii="Times New Roman" w:hAnsi="Times New Roman" w:cs="Times New Roman"/>
          <w:sz w:val="24"/>
          <w:szCs w:val="24"/>
        </w:rPr>
        <w:t>1. ОБЩИЕ ПОЛОЖЕНИЯ</w:t>
      </w:r>
    </w:p>
    <w:p w:rsidR="00221E27" w:rsidRDefault="00221E27" w:rsidP="00221E27">
      <w:pPr>
        <w:pStyle w:val="ConsPlusNormal"/>
        <w:jc w:val="center"/>
        <w:rPr>
          <w:rFonts w:ascii="Times New Roman" w:hAnsi="Times New Roman" w:cs="Times New Roman"/>
          <w:sz w:val="28"/>
          <w:szCs w:val="28"/>
        </w:rPr>
      </w:pP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1.1. Настоящее Положение определяет порядок списания движимого и недвижимого имущества, находящегося в собственности СП Санзяповский сельсовет муниципального района Кугарчинский район Республики Башкортостан (далее - имущество), переданного в аренду, безвозмездное пользование, доверительное управление иным организациям либо свободного от прав третьих лиц, за исключением:</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музейных предметов и коллекций, включенных в состав Музейного фонда Российской Федерации;</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документов, включенных в Архивный фонд Российской Федерации и (или) Национальный библиотечный фонд.</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1.2. Основные понятия, применяемые в настоящем Положении:</w:t>
      </w:r>
    </w:p>
    <w:p w:rsidR="00221E27" w:rsidRDefault="00221E27" w:rsidP="00221E27">
      <w:pPr>
        <w:pStyle w:val="ConsPlusNormal"/>
        <w:ind w:firstLine="851"/>
        <w:jc w:val="both"/>
        <w:rPr>
          <w:rFonts w:ascii="Times New Roman" w:hAnsi="Times New Roman" w:cs="Times New Roman"/>
          <w:sz w:val="28"/>
          <w:szCs w:val="28"/>
        </w:rPr>
      </w:pPr>
      <w:proofErr w:type="gramStart"/>
      <w:r>
        <w:rPr>
          <w:rFonts w:ascii="Times New Roman" w:hAnsi="Times New Roman" w:cs="Times New Roman"/>
          <w:sz w:val="28"/>
          <w:szCs w:val="28"/>
        </w:rPr>
        <w:t>списание имущества - комплекс действий, связанных с признанием такого имущества непригодным для дальнейшего использования по целевому назначению и (или) распоряжению вследствие полной или частичной утраты потребительских свойств, в том числе физического или морального износа, либо выбывшим из владения, пользования и распоряжения вследствие гибели или уничтожения, а также с невозможностью установления его местонахождения;</w:t>
      </w:r>
      <w:proofErr w:type="gramEnd"/>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учредитель –  орган местного самоуправления муниципального района Кугарчинский район Республики Башкортостан, осуществляющий функции и полномочия учредителя муниципального учреждения муниципального района Кугарчинский район Республики Башкортостан (для муниципальных учреждений).</w:t>
      </w:r>
    </w:p>
    <w:p w:rsidR="00221E27" w:rsidRDefault="00221E27" w:rsidP="00221E27">
      <w:pPr>
        <w:pStyle w:val="ConsPlusNormal"/>
        <w:ind w:firstLine="851"/>
        <w:jc w:val="center"/>
        <w:rPr>
          <w:rFonts w:ascii="Times New Roman" w:hAnsi="Times New Roman" w:cs="Times New Roman"/>
          <w:sz w:val="28"/>
          <w:szCs w:val="28"/>
        </w:rPr>
      </w:pPr>
    </w:p>
    <w:p w:rsidR="00221E27" w:rsidRDefault="00221E27" w:rsidP="00221E27">
      <w:pPr>
        <w:pStyle w:val="ConsPlusTitle"/>
        <w:ind w:firstLine="851"/>
        <w:jc w:val="center"/>
        <w:outlineLvl w:val="1"/>
        <w:rPr>
          <w:rFonts w:ascii="Times New Roman" w:hAnsi="Times New Roman" w:cs="Times New Roman"/>
          <w:sz w:val="24"/>
          <w:szCs w:val="24"/>
        </w:rPr>
      </w:pPr>
      <w:r>
        <w:rPr>
          <w:rFonts w:ascii="Times New Roman" w:hAnsi="Times New Roman" w:cs="Times New Roman"/>
          <w:sz w:val="24"/>
          <w:szCs w:val="24"/>
        </w:rPr>
        <w:t>2. ПОРЯДОК ПРИНЯТИЯ РЕШЕНИЙ О СПИСАНИИ ИМУЩЕСТВА</w:t>
      </w:r>
    </w:p>
    <w:p w:rsidR="00221E27" w:rsidRDefault="00221E27" w:rsidP="00221E27">
      <w:pPr>
        <w:pStyle w:val="ConsPlusNormal"/>
        <w:ind w:firstLine="851"/>
        <w:jc w:val="center"/>
        <w:rPr>
          <w:rFonts w:ascii="Times New Roman" w:hAnsi="Times New Roman" w:cs="Times New Roman"/>
          <w:sz w:val="28"/>
          <w:szCs w:val="28"/>
        </w:rPr>
      </w:pPr>
    </w:p>
    <w:p w:rsidR="00221E27" w:rsidRDefault="00221E27" w:rsidP="00221E27">
      <w:pPr>
        <w:pStyle w:val="ConsPlusNormal"/>
        <w:ind w:firstLine="851"/>
        <w:jc w:val="both"/>
        <w:rPr>
          <w:rFonts w:ascii="Times New Roman" w:hAnsi="Times New Roman" w:cs="Times New Roman"/>
          <w:sz w:val="28"/>
          <w:szCs w:val="28"/>
        </w:rPr>
      </w:pPr>
      <w:bookmarkStart w:id="1" w:name="P46"/>
      <w:bookmarkEnd w:id="1"/>
      <w:r>
        <w:rPr>
          <w:rFonts w:ascii="Times New Roman" w:hAnsi="Times New Roman" w:cs="Times New Roman"/>
          <w:sz w:val="28"/>
          <w:szCs w:val="28"/>
        </w:rPr>
        <w:t>2.1. Решение о списании имущества принимается в случаях, если:</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lastRenderedPageBreak/>
        <w:t>а) имущество непригодно для дальнейшего использования по целевому назначению вследствие полной или частичной утраты потребительских свойств, в том числе физического или морального износа, и восстановить его невозможно или экономически нецелесообразно;</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б) имущество выбыло из владения, пользования и распоряжения вследствие гибели или уничтожения, в том числе помимо воли владельца, а также вследствие невозможности установления его местонахождения;</w:t>
      </w:r>
    </w:p>
    <w:p w:rsidR="00221E27" w:rsidRDefault="00221E27" w:rsidP="00221E27">
      <w:pPr>
        <w:pStyle w:val="ConsPlusNormal"/>
        <w:ind w:firstLine="851"/>
        <w:jc w:val="both"/>
        <w:rPr>
          <w:rFonts w:ascii="Times New Roman" w:hAnsi="Times New Roman" w:cs="Times New Roman"/>
          <w:sz w:val="28"/>
          <w:szCs w:val="28"/>
        </w:rPr>
      </w:pPr>
      <w:bookmarkStart w:id="2" w:name="P49"/>
      <w:bookmarkEnd w:id="2"/>
      <w:r>
        <w:rPr>
          <w:rFonts w:ascii="Times New Roman" w:hAnsi="Times New Roman" w:cs="Times New Roman"/>
          <w:sz w:val="28"/>
          <w:szCs w:val="28"/>
        </w:rPr>
        <w:t>в) отсутствует возможность реализации имущества (для недвижимого имущества) или передачи другим организациям. Торги по реализации недвижимого имущества, по передаче прав на недвижимое имущество должны быть признаны несостоявшимися не менее 2 раз по причине отсутствия заявок на участие в торгах.</w:t>
      </w:r>
    </w:p>
    <w:p w:rsidR="00221E27" w:rsidRDefault="00221E27" w:rsidP="00221E27">
      <w:pPr>
        <w:pStyle w:val="ConsPlusNormal"/>
        <w:ind w:firstLine="851"/>
        <w:jc w:val="both"/>
        <w:rPr>
          <w:rFonts w:ascii="Times New Roman" w:hAnsi="Times New Roman" w:cs="Times New Roman"/>
          <w:sz w:val="28"/>
          <w:szCs w:val="28"/>
        </w:rPr>
      </w:pPr>
      <w:bookmarkStart w:id="3" w:name="P50"/>
      <w:bookmarkEnd w:id="3"/>
      <w:r>
        <w:rPr>
          <w:rFonts w:ascii="Times New Roman" w:hAnsi="Times New Roman" w:cs="Times New Roman"/>
          <w:sz w:val="28"/>
          <w:szCs w:val="28"/>
        </w:rPr>
        <w:t>2.2. Решение о списании движимого имущества (кроме особо ценного движимого имущества), закрепленного на праве оперативного управления за муниципальными учреждениями и казенными предприятиями либо приобретенного за счет средств, выделенных их учредителями, принимается с учетом стоимости его единицы в следующем порядке:</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движимого имущества балансовой стоимостью до 50 тыс. рублей - указанными учреждениями и предприятиями самостоятельно;</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движимого имущества балансовой стоимостью свыше 50 тыс. рублей - указанными учреждениями и предприятиями по согласованию с их учредителями.</w:t>
      </w:r>
    </w:p>
    <w:p w:rsidR="00221E27" w:rsidRDefault="00221E27" w:rsidP="00221E27">
      <w:pPr>
        <w:pStyle w:val="ConsPlusNormal"/>
        <w:ind w:firstLine="851"/>
        <w:jc w:val="both"/>
        <w:rPr>
          <w:rFonts w:ascii="Times New Roman" w:hAnsi="Times New Roman" w:cs="Times New Roman"/>
          <w:sz w:val="28"/>
          <w:szCs w:val="28"/>
        </w:rPr>
      </w:pPr>
      <w:bookmarkStart w:id="4" w:name="P54"/>
      <w:bookmarkEnd w:id="4"/>
      <w:r>
        <w:rPr>
          <w:rFonts w:ascii="Times New Roman" w:hAnsi="Times New Roman" w:cs="Times New Roman"/>
          <w:sz w:val="28"/>
          <w:szCs w:val="28"/>
        </w:rPr>
        <w:t xml:space="preserve">2.3. Решение о списании особо ценного движимого имущества, закрепленного на праве оперативного управления за муниципальными бюджетными и автономными учреждениями либо приобретенного за счет средств, выделенных учредителем, принимается этими учреждениями по согласованию с их учредителями и Комитетом по управлению собственностью Министерства земельных и имущественных отношений Республики Башкортостан по Кугарчинскому району (далее КУС Минземимущества РБ по Кугарчинскому району </w:t>
      </w:r>
      <w:proofErr w:type="gramStart"/>
      <w:r>
        <w:rPr>
          <w:rFonts w:ascii="Times New Roman" w:hAnsi="Times New Roman" w:cs="Times New Roman"/>
          <w:sz w:val="28"/>
          <w:szCs w:val="28"/>
        </w:rPr>
        <w:t>району</w:t>
      </w:r>
      <w:proofErr w:type="gramEnd"/>
      <w:r>
        <w:rPr>
          <w:rFonts w:ascii="Times New Roman" w:hAnsi="Times New Roman" w:cs="Times New Roman"/>
          <w:sz w:val="28"/>
          <w:szCs w:val="28"/>
        </w:rPr>
        <w:t>).</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2.4. Решение о списании движимого имущества, находящегося в хозяйственном ведении муниципальных предприятий, принимается этими предприятиями самостоятельно.</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В случае списания транспортных средств и сельскохозяйственной техники муниципальные предприятия уведомляют учредителя и  </w:t>
      </w:r>
      <w:proofErr w:type="gramStart"/>
      <w:r>
        <w:rPr>
          <w:rFonts w:ascii="Times New Roman" w:hAnsi="Times New Roman" w:cs="Times New Roman"/>
          <w:sz w:val="28"/>
          <w:szCs w:val="28"/>
        </w:rPr>
        <w:t>КУС</w:t>
      </w:r>
      <w:proofErr w:type="gramEnd"/>
      <w:r>
        <w:rPr>
          <w:rFonts w:ascii="Times New Roman" w:hAnsi="Times New Roman" w:cs="Times New Roman"/>
          <w:sz w:val="28"/>
          <w:szCs w:val="28"/>
        </w:rPr>
        <w:t xml:space="preserve"> Минземимущества РБ по Кугарчинскому району в течение 5 дней после списания.</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2.5. </w:t>
      </w:r>
      <w:proofErr w:type="gramStart"/>
      <w:r>
        <w:rPr>
          <w:rFonts w:ascii="Times New Roman" w:hAnsi="Times New Roman" w:cs="Times New Roman"/>
          <w:sz w:val="28"/>
          <w:szCs w:val="28"/>
        </w:rPr>
        <w:t>Решение о списании недвижимого имущества, находящегося у муниципальных автономных учреждений и приобретенного за счет средств от приносящей доход деятельности, а также движимого имущества (в том числе особо ценного движимого имущества), находящегося у муниципальных бюджетных и автономных учреждений и приобретенного за счет средств от приносящей доход деятельности, принимается этими учреждениями самостоятельно с последующим уведомлением учредителя и КУС Минземимущества РБ по Кугарчинскому</w:t>
      </w:r>
      <w:proofErr w:type="gramEnd"/>
      <w:r>
        <w:rPr>
          <w:rFonts w:ascii="Times New Roman" w:hAnsi="Times New Roman" w:cs="Times New Roman"/>
          <w:sz w:val="28"/>
          <w:szCs w:val="28"/>
        </w:rPr>
        <w:t xml:space="preserve"> району о списании указанного </w:t>
      </w:r>
      <w:r>
        <w:rPr>
          <w:rFonts w:ascii="Times New Roman" w:hAnsi="Times New Roman" w:cs="Times New Roman"/>
          <w:sz w:val="28"/>
          <w:szCs w:val="28"/>
        </w:rPr>
        <w:lastRenderedPageBreak/>
        <w:t>имущества в течение 5 дней после списания.</w:t>
      </w:r>
    </w:p>
    <w:p w:rsidR="00221E27" w:rsidRDefault="00221E27" w:rsidP="00221E27">
      <w:pPr>
        <w:pStyle w:val="ConsPlusNormal"/>
        <w:ind w:firstLine="851"/>
        <w:jc w:val="both"/>
        <w:rPr>
          <w:rFonts w:ascii="Times New Roman" w:hAnsi="Times New Roman" w:cs="Times New Roman"/>
          <w:sz w:val="28"/>
          <w:szCs w:val="28"/>
        </w:rPr>
      </w:pPr>
      <w:bookmarkStart w:id="5" w:name="P58"/>
      <w:bookmarkEnd w:id="5"/>
      <w:r>
        <w:rPr>
          <w:rFonts w:ascii="Times New Roman" w:hAnsi="Times New Roman" w:cs="Times New Roman"/>
          <w:sz w:val="28"/>
          <w:szCs w:val="28"/>
        </w:rPr>
        <w:t xml:space="preserve">2.6. Решение о списании недвижимого имущества, закрепленного на праве хозяйственного ведения за муниципальными предприятиями или на праве оперативного управления за муниципальными учреждениями и казенными предприятиями либо приобретенного за счет средств, выделенных их учредителями, принимается этими организациями по согласованию с их учредителями и </w:t>
      </w:r>
      <w:proofErr w:type="gramStart"/>
      <w:r>
        <w:rPr>
          <w:rFonts w:ascii="Times New Roman" w:hAnsi="Times New Roman" w:cs="Times New Roman"/>
          <w:sz w:val="28"/>
          <w:szCs w:val="28"/>
        </w:rPr>
        <w:t>КУС</w:t>
      </w:r>
      <w:proofErr w:type="gramEnd"/>
      <w:r>
        <w:rPr>
          <w:rFonts w:ascii="Times New Roman" w:hAnsi="Times New Roman" w:cs="Times New Roman"/>
          <w:sz w:val="28"/>
          <w:szCs w:val="28"/>
        </w:rPr>
        <w:t xml:space="preserve"> Минземимущества РБ по Кугарчинскому району.</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2.7. Решение о списании недвижимого имущества, находящегося у муниципальных бюджетных учреждений на праве оперативного управления и приобретенного за счет средств от приносящей доход деятельности, принимается этими учреждениями по согласованию с их учредителями и </w:t>
      </w:r>
      <w:proofErr w:type="gramStart"/>
      <w:r>
        <w:rPr>
          <w:rFonts w:ascii="Times New Roman" w:hAnsi="Times New Roman" w:cs="Times New Roman"/>
          <w:sz w:val="28"/>
          <w:szCs w:val="28"/>
        </w:rPr>
        <w:t>КУС</w:t>
      </w:r>
      <w:proofErr w:type="gramEnd"/>
      <w:r>
        <w:rPr>
          <w:rFonts w:ascii="Times New Roman" w:hAnsi="Times New Roman" w:cs="Times New Roman"/>
          <w:sz w:val="28"/>
          <w:szCs w:val="28"/>
        </w:rPr>
        <w:t xml:space="preserve"> Минземимущества РБ по Кугарчинскому району.</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2.8. Решение о списании имущества, составляющего казну муниципального района Кугарчинский район Республики Башкортостан, свободного от прав третьих лиц, принимается Администрацией муниципального района Кугарчинский район Республики Башкортостан по согласованию с  </w:t>
      </w:r>
      <w:proofErr w:type="gramStart"/>
      <w:r>
        <w:rPr>
          <w:rFonts w:ascii="Times New Roman" w:hAnsi="Times New Roman" w:cs="Times New Roman"/>
          <w:sz w:val="28"/>
          <w:szCs w:val="28"/>
        </w:rPr>
        <w:t>КУС</w:t>
      </w:r>
      <w:proofErr w:type="gramEnd"/>
      <w:r>
        <w:rPr>
          <w:rFonts w:ascii="Times New Roman" w:hAnsi="Times New Roman" w:cs="Times New Roman"/>
          <w:sz w:val="28"/>
          <w:szCs w:val="28"/>
        </w:rPr>
        <w:t xml:space="preserve"> Минземимущества РБ по Кугарчинскому району.</w:t>
      </w:r>
    </w:p>
    <w:p w:rsidR="00221E27" w:rsidRDefault="00221E27" w:rsidP="00221E27">
      <w:pPr>
        <w:pStyle w:val="ConsPlusNormal"/>
        <w:ind w:firstLine="851"/>
        <w:jc w:val="both"/>
        <w:rPr>
          <w:rFonts w:ascii="Times New Roman" w:hAnsi="Times New Roman" w:cs="Times New Roman"/>
          <w:sz w:val="28"/>
          <w:szCs w:val="28"/>
        </w:rPr>
      </w:pPr>
      <w:bookmarkStart w:id="6" w:name="P61"/>
      <w:bookmarkEnd w:id="6"/>
      <w:r>
        <w:rPr>
          <w:rFonts w:ascii="Times New Roman" w:hAnsi="Times New Roman" w:cs="Times New Roman"/>
          <w:sz w:val="28"/>
          <w:szCs w:val="28"/>
        </w:rPr>
        <w:t xml:space="preserve">2.9. Решение о списании имущества, составляющего казну муниципального района Кугарчинский район Республики Башкортостан и переданного в аренду, безвозмездное пользование, доверительное управление иным организациям, принимается этими организациями по согласованию с Администрацией муниципального района Кугарчинский район Республики Башкортостан и </w:t>
      </w:r>
      <w:proofErr w:type="gramStart"/>
      <w:r>
        <w:rPr>
          <w:rFonts w:ascii="Times New Roman" w:hAnsi="Times New Roman" w:cs="Times New Roman"/>
          <w:sz w:val="28"/>
          <w:szCs w:val="28"/>
        </w:rPr>
        <w:t>КУС</w:t>
      </w:r>
      <w:proofErr w:type="gramEnd"/>
      <w:r>
        <w:rPr>
          <w:rFonts w:ascii="Times New Roman" w:hAnsi="Times New Roman" w:cs="Times New Roman"/>
          <w:sz w:val="28"/>
          <w:szCs w:val="28"/>
        </w:rPr>
        <w:t xml:space="preserve"> Минземимущества РБ по Кугарчинскому району.</w:t>
      </w:r>
    </w:p>
    <w:p w:rsidR="00221E27" w:rsidRDefault="00221E27" w:rsidP="00221E27">
      <w:pPr>
        <w:pStyle w:val="ConsPlusNormal"/>
        <w:ind w:firstLine="851"/>
        <w:jc w:val="center"/>
        <w:rPr>
          <w:rFonts w:ascii="Times New Roman" w:hAnsi="Times New Roman" w:cs="Times New Roman"/>
          <w:sz w:val="28"/>
          <w:szCs w:val="28"/>
        </w:rPr>
      </w:pPr>
    </w:p>
    <w:p w:rsidR="00221E27" w:rsidRDefault="00221E27" w:rsidP="00221E27">
      <w:pPr>
        <w:pStyle w:val="ConsPlusTitle"/>
        <w:ind w:firstLine="851"/>
        <w:jc w:val="center"/>
        <w:outlineLvl w:val="1"/>
        <w:rPr>
          <w:rFonts w:ascii="Times New Roman" w:hAnsi="Times New Roman" w:cs="Times New Roman"/>
          <w:sz w:val="28"/>
          <w:szCs w:val="28"/>
        </w:rPr>
      </w:pPr>
      <w:r>
        <w:rPr>
          <w:rFonts w:ascii="Times New Roman" w:hAnsi="Times New Roman" w:cs="Times New Roman"/>
          <w:sz w:val="24"/>
          <w:szCs w:val="24"/>
        </w:rPr>
        <w:t>3. ПОРЯДОК СПИСАНИЯ ИМУЩЕСТВА</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3.1. Для определения непригодности имущества для дальнейшего использования по целевому назначению, невозможности или экономической нецелесообразности его восстановления, а также для оформления необходимой документации по списанию в муниципальных учреждениях, муниципальных и казенных предприятиях, иных организациях (далее - организации) приказом руководителя создается постоянно действующая комиссия (далее - комиссия).</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3.2. В компетенцию комиссии входит:</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осмотр имущества, подлежащего списанию, с использованием необходимой технической документации, заключения специализированной организации, данных бухгалтерского учета;</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определение возможности/невозможности или экономической целесообразности восстановления данного имущества;</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установление причин списания имущества (физический и (или) моральный износ, нарушение условий содержания и (или) эксплуатации, аварии, стихийные бедствия и иные чрезвычайные ситуации, длительное неиспользование и другие причины);</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выявление лиц, по вине которых произошло преждевременное </w:t>
      </w:r>
      <w:r>
        <w:rPr>
          <w:rFonts w:ascii="Times New Roman" w:hAnsi="Times New Roman" w:cs="Times New Roman"/>
          <w:sz w:val="28"/>
          <w:szCs w:val="28"/>
        </w:rPr>
        <w:lastRenderedPageBreak/>
        <w:t>выбытие имущества из эксплуатации, внесение предложений о привлечении виновных лиц к ответственности, установленной законодательством;</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определение возможности использования отдельных комплектующих деталей, узлов и материалов списываемого имущества и их оценка исходя из текущей рыночной стоимости;</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составление акта о списании имущества в зависимости от вида списываемого имущества по установленной форме и подготовка пакета документов на списание для согласования в установленном порядке.</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Акт на списание имущества утверждается руководителем организации.</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3.3. Разборка и демонтаж имущества, указанного в </w:t>
      </w:r>
      <w:hyperlink r:id="rId5" w:anchor="P50" w:history="1">
        <w:r>
          <w:rPr>
            <w:rStyle w:val="a3"/>
            <w:rFonts w:ascii="Times New Roman" w:hAnsi="Times New Roman"/>
            <w:sz w:val="28"/>
            <w:szCs w:val="28"/>
          </w:rPr>
          <w:t>пунктах 2.2</w:t>
        </w:r>
      </w:hyperlink>
      <w:r>
        <w:rPr>
          <w:rFonts w:ascii="Times New Roman" w:hAnsi="Times New Roman" w:cs="Times New Roman"/>
          <w:sz w:val="28"/>
          <w:szCs w:val="28"/>
        </w:rPr>
        <w:t xml:space="preserve">, </w:t>
      </w:r>
      <w:hyperlink r:id="rId6" w:anchor="P54" w:history="1">
        <w:r>
          <w:rPr>
            <w:rStyle w:val="a3"/>
            <w:rFonts w:ascii="Times New Roman" w:hAnsi="Times New Roman"/>
            <w:sz w:val="28"/>
            <w:szCs w:val="28"/>
          </w:rPr>
          <w:t>2.3</w:t>
        </w:r>
      </w:hyperlink>
      <w:r>
        <w:rPr>
          <w:rFonts w:ascii="Times New Roman" w:hAnsi="Times New Roman" w:cs="Times New Roman"/>
          <w:sz w:val="28"/>
          <w:szCs w:val="28"/>
        </w:rPr>
        <w:t xml:space="preserve">, </w:t>
      </w:r>
      <w:hyperlink r:id="rId7" w:anchor="P58" w:history="1">
        <w:r>
          <w:rPr>
            <w:rStyle w:val="a3"/>
            <w:rFonts w:ascii="Times New Roman" w:hAnsi="Times New Roman"/>
            <w:sz w:val="28"/>
            <w:szCs w:val="28"/>
          </w:rPr>
          <w:t>2.6</w:t>
        </w:r>
      </w:hyperlink>
      <w:r>
        <w:rPr>
          <w:rFonts w:ascii="Times New Roman" w:hAnsi="Times New Roman" w:cs="Times New Roman"/>
          <w:sz w:val="28"/>
          <w:szCs w:val="28"/>
        </w:rPr>
        <w:t xml:space="preserve"> - </w:t>
      </w:r>
      <w:hyperlink r:id="rId8" w:anchor="P61" w:history="1">
        <w:r>
          <w:rPr>
            <w:rStyle w:val="a3"/>
            <w:rFonts w:ascii="Times New Roman" w:hAnsi="Times New Roman"/>
            <w:sz w:val="28"/>
            <w:szCs w:val="28"/>
          </w:rPr>
          <w:t>2.9</w:t>
        </w:r>
      </w:hyperlink>
      <w:r>
        <w:rPr>
          <w:rFonts w:ascii="Times New Roman" w:hAnsi="Times New Roman" w:cs="Times New Roman"/>
          <w:sz w:val="28"/>
          <w:szCs w:val="28"/>
        </w:rPr>
        <w:t xml:space="preserve"> настоящего Положения, до согласования его списания не допускаются.</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Разборка, демонтаж и транспортировка в отношении:</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списываемого недвижимого имущества казны муниципального района Кугарчинский район Республики Башкортостан осуществляется за счет средств бюджета муниципального района Кугарчинский район Республики Башкортостан;</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списываемого движимого имущества казны муниципального района Кугарчинский район Республики Башкортостан осуществляется за счет средств бюджета муниципального района Кугарчинский район Республики Башкортостан либо за счет пользователя этого имущества, если такое условие предусмотрено договором пользования.</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Отдельные комплектующие детали, узлы и материалы разобранного или демонтированного оборудования, пригодные для дальнейшего использования, приходуются по текущей рыночной стоимости, а непригодные к дальнейшей эксплуатации подлежат утилизации в установленном порядке.</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Детали и узлы, изготовленные с применением драгоценных металлов, подлежат сдаче в Государственный фонд драгоценных металлов и драгоценных камней Республики Башкортостан, а детали и узлы, изготовленные из цветных металлов и не используемые для ремонта других машин, инструментов, приборов и оборудования, - сдаче организациям, занимающимся сбором лома цветных металлов.</w:t>
      </w:r>
    </w:p>
    <w:p w:rsidR="00221E27" w:rsidRDefault="00221E27" w:rsidP="00221E27">
      <w:pPr>
        <w:pStyle w:val="ConsPlusNormal"/>
        <w:ind w:firstLine="851"/>
        <w:jc w:val="both"/>
        <w:rPr>
          <w:rFonts w:ascii="Times New Roman" w:hAnsi="Times New Roman" w:cs="Times New Roman"/>
          <w:sz w:val="28"/>
          <w:szCs w:val="28"/>
        </w:rPr>
      </w:pPr>
      <w:bookmarkStart w:id="7" w:name="P80"/>
      <w:bookmarkEnd w:id="7"/>
      <w:r>
        <w:rPr>
          <w:rFonts w:ascii="Times New Roman" w:hAnsi="Times New Roman" w:cs="Times New Roman"/>
          <w:sz w:val="28"/>
          <w:szCs w:val="28"/>
        </w:rPr>
        <w:t>3.4. Истечение установленных сроков эксплуатации (службы) имущества не может служить основанием для его списания, если оно по своему техническому состоянию или после ремонта пригодно для дальнейшего использования по прямому назначению.</w:t>
      </w:r>
    </w:p>
    <w:p w:rsidR="00221E27" w:rsidRDefault="00221E27" w:rsidP="00221E27">
      <w:pPr>
        <w:pStyle w:val="ConsPlusNormal"/>
        <w:ind w:firstLine="851"/>
        <w:jc w:val="both"/>
        <w:rPr>
          <w:rFonts w:ascii="Times New Roman" w:hAnsi="Times New Roman" w:cs="Times New Roman"/>
          <w:sz w:val="28"/>
          <w:szCs w:val="28"/>
        </w:rPr>
      </w:pPr>
    </w:p>
    <w:p w:rsidR="00221E27" w:rsidRDefault="00221E27" w:rsidP="00221E27">
      <w:pPr>
        <w:pStyle w:val="ConsPlusTitle"/>
        <w:ind w:firstLine="851"/>
        <w:jc w:val="center"/>
        <w:outlineLvl w:val="1"/>
        <w:rPr>
          <w:rFonts w:ascii="Times New Roman" w:hAnsi="Times New Roman" w:cs="Times New Roman"/>
          <w:sz w:val="24"/>
          <w:szCs w:val="24"/>
        </w:rPr>
      </w:pPr>
      <w:r>
        <w:rPr>
          <w:rFonts w:ascii="Times New Roman" w:hAnsi="Times New Roman" w:cs="Times New Roman"/>
          <w:sz w:val="24"/>
          <w:szCs w:val="24"/>
        </w:rPr>
        <w:t xml:space="preserve">4. ПОРЯДОК СОГЛАСОВАНИЯ СПИСАНИЯ ИМУЩЕСТВА МУНИЦИПАЛЬНЫМ РАЙОНОМ КУГАРЧИНСКИЙ РАЙОН РЕСПУБЛИКИ БАШКОРТОСТАН </w:t>
      </w:r>
    </w:p>
    <w:p w:rsidR="00221E27" w:rsidRDefault="00221E27" w:rsidP="00221E27">
      <w:pPr>
        <w:pStyle w:val="ConsPlusNormal"/>
        <w:ind w:firstLine="851"/>
        <w:jc w:val="both"/>
        <w:rPr>
          <w:rFonts w:ascii="Times New Roman" w:hAnsi="Times New Roman" w:cs="Times New Roman"/>
          <w:sz w:val="28"/>
          <w:szCs w:val="28"/>
        </w:rPr>
      </w:pPr>
    </w:p>
    <w:p w:rsidR="00221E27" w:rsidRDefault="00221E27" w:rsidP="00221E27">
      <w:pPr>
        <w:pStyle w:val="ConsPlusNormal"/>
        <w:ind w:firstLine="851"/>
        <w:jc w:val="both"/>
        <w:rPr>
          <w:rFonts w:ascii="Times New Roman" w:hAnsi="Times New Roman" w:cs="Times New Roman"/>
          <w:sz w:val="28"/>
          <w:szCs w:val="28"/>
        </w:rPr>
      </w:pPr>
      <w:bookmarkStart w:id="8" w:name="P85"/>
      <w:bookmarkEnd w:id="8"/>
      <w:r>
        <w:rPr>
          <w:rFonts w:ascii="Times New Roman" w:hAnsi="Times New Roman" w:cs="Times New Roman"/>
          <w:sz w:val="28"/>
          <w:szCs w:val="28"/>
        </w:rPr>
        <w:t xml:space="preserve">4.1. Организации, указанные в </w:t>
      </w:r>
      <w:hyperlink r:id="rId9" w:anchor="P50" w:history="1">
        <w:r>
          <w:rPr>
            <w:rStyle w:val="a3"/>
            <w:rFonts w:ascii="Times New Roman" w:hAnsi="Times New Roman"/>
            <w:sz w:val="28"/>
            <w:szCs w:val="28"/>
          </w:rPr>
          <w:t>пунктах 2.2</w:t>
        </w:r>
      </w:hyperlink>
      <w:r>
        <w:rPr>
          <w:rFonts w:ascii="Times New Roman" w:hAnsi="Times New Roman" w:cs="Times New Roman"/>
          <w:sz w:val="28"/>
          <w:szCs w:val="28"/>
        </w:rPr>
        <w:t xml:space="preserve"> - </w:t>
      </w:r>
      <w:hyperlink r:id="rId10" w:anchor="P61" w:history="1">
        <w:r>
          <w:rPr>
            <w:rStyle w:val="a3"/>
            <w:rFonts w:ascii="Times New Roman" w:hAnsi="Times New Roman"/>
            <w:sz w:val="28"/>
            <w:szCs w:val="28"/>
          </w:rPr>
          <w:t>2.9</w:t>
        </w:r>
      </w:hyperlink>
      <w:r>
        <w:rPr>
          <w:rFonts w:ascii="Times New Roman" w:hAnsi="Times New Roman" w:cs="Times New Roman"/>
          <w:sz w:val="28"/>
          <w:szCs w:val="28"/>
        </w:rPr>
        <w:t xml:space="preserve"> настоящего Положения, для согласования списания объектов основных сре</w:t>
      </w:r>
      <w:proofErr w:type="gramStart"/>
      <w:r>
        <w:rPr>
          <w:rFonts w:ascii="Times New Roman" w:hAnsi="Times New Roman" w:cs="Times New Roman"/>
          <w:sz w:val="28"/>
          <w:szCs w:val="28"/>
        </w:rPr>
        <w:t xml:space="preserve">дств </w:t>
      </w:r>
      <w:r>
        <w:rPr>
          <w:rFonts w:ascii="Times New Roman" w:hAnsi="Times New Roman" w:cs="Times New Roman"/>
          <w:sz w:val="28"/>
          <w:szCs w:val="28"/>
        </w:rPr>
        <w:lastRenderedPageBreak/>
        <w:t>пр</w:t>
      </w:r>
      <w:proofErr w:type="gramEnd"/>
      <w:r>
        <w:rPr>
          <w:rFonts w:ascii="Times New Roman" w:hAnsi="Times New Roman" w:cs="Times New Roman"/>
          <w:sz w:val="28"/>
          <w:szCs w:val="28"/>
        </w:rPr>
        <w:t>едставляют в Администрацию муниципального района Кугарчинский район Республики Башкортостан следующие документы:</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а) заявление о согласовании списания объектов основных средств;</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б) заверенные в установленном порядке копии приказа о создании комиссии по списанию объектов основных средств и протокола заседания комиссии;</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в) </w:t>
      </w:r>
      <w:proofErr w:type="gramStart"/>
      <w:r>
        <w:rPr>
          <w:rFonts w:ascii="Times New Roman" w:hAnsi="Times New Roman" w:cs="Times New Roman"/>
          <w:sz w:val="28"/>
          <w:szCs w:val="28"/>
        </w:rPr>
        <w:t>заполненные</w:t>
      </w:r>
      <w:proofErr w:type="gramEnd"/>
      <w:r>
        <w:rPr>
          <w:rFonts w:ascii="Times New Roman" w:hAnsi="Times New Roman" w:cs="Times New Roman"/>
          <w:sz w:val="28"/>
          <w:szCs w:val="28"/>
        </w:rPr>
        <w:t xml:space="preserve"> в установленном порядке:</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инвентарную карточку учета объектов основных средств, заверенную главным бухгалтером и печатью организации (при наличии);</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акт о списании объекта основных средств (оригинал, 2 экземпляра);</w:t>
      </w:r>
    </w:p>
    <w:p w:rsidR="00221E27" w:rsidRDefault="00221E27" w:rsidP="00221E27">
      <w:pPr>
        <w:pStyle w:val="ConsPlusNormal"/>
        <w:ind w:firstLine="851"/>
        <w:jc w:val="both"/>
        <w:rPr>
          <w:rFonts w:ascii="Times New Roman" w:hAnsi="Times New Roman" w:cs="Times New Roman"/>
          <w:sz w:val="28"/>
          <w:szCs w:val="28"/>
        </w:rPr>
      </w:pPr>
      <w:bookmarkStart w:id="9" w:name="P91"/>
      <w:bookmarkEnd w:id="9"/>
      <w:r>
        <w:rPr>
          <w:rFonts w:ascii="Times New Roman" w:hAnsi="Times New Roman" w:cs="Times New Roman"/>
          <w:sz w:val="28"/>
          <w:szCs w:val="28"/>
        </w:rPr>
        <w:t>г) техническую документацию на объект недвижимости;</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д) копию паспорта транспортного средства;</w:t>
      </w:r>
    </w:p>
    <w:p w:rsidR="00221E27" w:rsidRDefault="00221E27" w:rsidP="00221E27">
      <w:pPr>
        <w:pStyle w:val="ConsPlusNormal"/>
        <w:ind w:firstLine="851"/>
        <w:jc w:val="both"/>
        <w:rPr>
          <w:rFonts w:ascii="Times New Roman" w:hAnsi="Times New Roman" w:cs="Times New Roman"/>
          <w:sz w:val="28"/>
          <w:szCs w:val="28"/>
        </w:rPr>
      </w:pPr>
      <w:bookmarkStart w:id="10" w:name="P93"/>
      <w:bookmarkEnd w:id="10"/>
      <w:r>
        <w:rPr>
          <w:rFonts w:ascii="Times New Roman" w:hAnsi="Times New Roman" w:cs="Times New Roman"/>
          <w:sz w:val="28"/>
          <w:szCs w:val="28"/>
        </w:rPr>
        <w:t>е) выписку из Единого государственного реестра недвижимости об объекте недвижимого имущества;</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ж) выписку из Единого государственного реестра недвижимости на земельный участок, на котором располагается списываемый объект недвижимого имущества;</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з) справку о принадлежности недвижимого имущества к объектам культурного наследия, выданную уполномоченным органом по охране объектов культурного наследия;</w:t>
      </w:r>
    </w:p>
    <w:p w:rsidR="00221E27" w:rsidRDefault="00221E27" w:rsidP="00221E27">
      <w:pPr>
        <w:pStyle w:val="ConsPlusNormal"/>
        <w:ind w:firstLine="851"/>
        <w:jc w:val="both"/>
        <w:rPr>
          <w:rFonts w:ascii="Times New Roman" w:hAnsi="Times New Roman" w:cs="Times New Roman"/>
          <w:sz w:val="28"/>
          <w:szCs w:val="28"/>
        </w:rPr>
      </w:pPr>
      <w:bookmarkStart w:id="11" w:name="P96"/>
      <w:bookmarkEnd w:id="11"/>
      <w:r>
        <w:rPr>
          <w:rFonts w:ascii="Times New Roman" w:hAnsi="Times New Roman" w:cs="Times New Roman"/>
          <w:sz w:val="28"/>
          <w:szCs w:val="28"/>
        </w:rPr>
        <w:t>и) справку о принадлежности объекта недвижимого имущества к объектам гражданской обороны, выданную уполномоченным органом по решению задач гражданской обороны, предупреждения и ликвидации чрезвычайных ситуаций в Республике Башкортостан;</w:t>
      </w:r>
    </w:p>
    <w:p w:rsidR="00221E27" w:rsidRDefault="00221E27" w:rsidP="00221E27">
      <w:pPr>
        <w:pStyle w:val="ConsPlusNormal"/>
        <w:ind w:firstLine="851"/>
        <w:jc w:val="both"/>
        <w:rPr>
          <w:rFonts w:ascii="Times New Roman" w:hAnsi="Times New Roman" w:cs="Times New Roman"/>
          <w:sz w:val="28"/>
          <w:szCs w:val="28"/>
        </w:rPr>
      </w:pPr>
      <w:bookmarkStart w:id="12" w:name="P97"/>
      <w:bookmarkEnd w:id="12"/>
      <w:r>
        <w:rPr>
          <w:rFonts w:ascii="Times New Roman" w:hAnsi="Times New Roman" w:cs="Times New Roman"/>
          <w:sz w:val="28"/>
          <w:szCs w:val="28"/>
        </w:rPr>
        <w:t>к) заключение специализированной организации о техническом состоянии объекта основных средств (срок действия заключения - 6 месяцев с момента выдачи заключения на момент обращения о согласовании списания);</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л) копии информационного сообщения о проведении торгов, итогового протокола проведения торгов (в случае, если объект недвижимости списывается на основании </w:t>
      </w:r>
      <w:hyperlink r:id="rId11" w:anchor="P49" w:history="1">
        <w:r>
          <w:rPr>
            <w:rStyle w:val="a3"/>
            <w:rFonts w:ascii="Times New Roman" w:hAnsi="Times New Roman"/>
            <w:sz w:val="28"/>
            <w:szCs w:val="28"/>
          </w:rPr>
          <w:t>подпункта "в" пункта 2.1</w:t>
        </w:r>
      </w:hyperlink>
      <w:r>
        <w:rPr>
          <w:rFonts w:ascii="Times New Roman" w:hAnsi="Times New Roman" w:cs="Times New Roman"/>
          <w:sz w:val="28"/>
          <w:szCs w:val="28"/>
        </w:rPr>
        <w:t xml:space="preserve"> настоящего Положения).</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При списании имущества, выбывшего по причине аварий, пожаров, дорожно-транспортных происшествий, гибели или порчи вследствие стихийных бедствий, хищений, к акту о списании объекта основных средств дополнительно прилагаются:</w:t>
      </w:r>
    </w:p>
    <w:p w:rsidR="00221E27" w:rsidRDefault="00221E27" w:rsidP="00221E27">
      <w:pPr>
        <w:pStyle w:val="ConsPlusNormal"/>
        <w:ind w:firstLine="851"/>
        <w:jc w:val="both"/>
        <w:rPr>
          <w:rFonts w:ascii="Times New Roman" w:hAnsi="Times New Roman" w:cs="Times New Roman"/>
          <w:sz w:val="28"/>
          <w:szCs w:val="28"/>
        </w:rPr>
      </w:pPr>
      <w:proofErr w:type="gramStart"/>
      <w:r>
        <w:rPr>
          <w:rFonts w:ascii="Times New Roman" w:hAnsi="Times New Roman" w:cs="Times New Roman"/>
          <w:sz w:val="28"/>
          <w:szCs w:val="28"/>
        </w:rPr>
        <w:t>копия акта (справки) об аварии (хищении, пожаре, дорожно-транспортном происшествии, стихийном бедствии), выданная уполномоченным органом (организацией);</w:t>
      </w:r>
      <w:proofErr w:type="gramEnd"/>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информация о причинах, вызвавших аварию, а также о мерах, принятых в отношении виновных лиц;</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справка о возмещении ущерба за счет виновных лиц или документы, подтверждающие невозможность такого возмещения.</w:t>
      </w:r>
    </w:p>
    <w:p w:rsidR="00221E27" w:rsidRDefault="00221E27" w:rsidP="00221E27">
      <w:pPr>
        <w:pStyle w:val="ConsPlusNormal"/>
        <w:ind w:firstLine="851"/>
        <w:jc w:val="both"/>
        <w:rPr>
          <w:rFonts w:ascii="Times New Roman" w:hAnsi="Times New Roman" w:cs="Times New Roman"/>
          <w:sz w:val="28"/>
          <w:szCs w:val="28"/>
        </w:rPr>
      </w:pPr>
      <w:bookmarkStart w:id="13" w:name="P103"/>
      <w:bookmarkEnd w:id="13"/>
      <w:r>
        <w:rPr>
          <w:rFonts w:ascii="Times New Roman" w:hAnsi="Times New Roman" w:cs="Times New Roman"/>
          <w:sz w:val="28"/>
          <w:szCs w:val="28"/>
        </w:rPr>
        <w:t xml:space="preserve">4.2. Обращения организаций о согласовании списания муниципального имущества муниципального района Кугарчинский район Республики Башкортостан рассматриваются в течение 30 дней  Комиссией по </w:t>
      </w:r>
      <w:r>
        <w:rPr>
          <w:rFonts w:ascii="Times New Roman" w:hAnsi="Times New Roman" w:cs="Times New Roman"/>
          <w:sz w:val="28"/>
          <w:szCs w:val="28"/>
        </w:rPr>
        <w:lastRenderedPageBreak/>
        <w:t>списанию основных средств (далее - комиссия), создаваемой при Администрации муниципального района Кугарчинский район Республики Башкортостан.</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Состав и положение о комиссии утверждаются Администрацией муниципального района Кугарчинский район Республики Башкортостан.</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4.3. К полномочиям комиссии относится рассмотрение обращений организаций о согласовании списания недвижимого имущества, находящегося в собственности муниципального района Кугарчинский район Республики Башкортостан.</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По итогам рассмотрения указанных обращений комиссия принимает одно из следующих решений:</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а) рекомендовать Администрации муниципального района Кугарчинский район Республики Башкортостан согласовать списание имущества;</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б) рекомендовать Администрации муниципального района Кугарчинский район Республики Башкортостан отказать в согласовании списания имущества.</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4.4. Администрации муниципального района  Кугарчинский район Республики Башкортостан отказывает в согласовании списания имущества в следующих случаях:</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непредставление (представление не в полном объеме) документов, указанных в </w:t>
      </w:r>
      <w:hyperlink r:id="rId12" w:anchor="P85" w:history="1">
        <w:r>
          <w:rPr>
            <w:rStyle w:val="a3"/>
            <w:rFonts w:ascii="Times New Roman" w:hAnsi="Times New Roman"/>
            <w:sz w:val="28"/>
            <w:szCs w:val="28"/>
          </w:rPr>
          <w:t>пункте 4.1</w:t>
        </w:r>
      </w:hyperlink>
      <w:r>
        <w:rPr>
          <w:rFonts w:ascii="Times New Roman" w:hAnsi="Times New Roman" w:cs="Times New Roman"/>
          <w:sz w:val="28"/>
          <w:szCs w:val="28"/>
        </w:rPr>
        <w:t xml:space="preserve"> настоящего Положения (за исключением документов, указанных в </w:t>
      </w:r>
      <w:hyperlink r:id="rId13" w:anchor="P91" w:history="1">
        <w:r>
          <w:rPr>
            <w:rStyle w:val="a3"/>
            <w:rFonts w:ascii="Times New Roman" w:hAnsi="Times New Roman"/>
            <w:sz w:val="28"/>
            <w:szCs w:val="28"/>
          </w:rPr>
          <w:t>подпунктах "г"</w:t>
        </w:r>
      </w:hyperlink>
      <w:r>
        <w:rPr>
          <w:rFonts w:ascii="Times New Roman" w:hAnsi="Times New Roman" w:cs="Times New Roman"/>
          <w:sz w:val="28"/>
          <w:szCs w:val="28"/>
        </w:rPr>
        <w:t xml:space="preserve">, </w:t>
      </w:r>
      <w:hyperlink r:id="rId14" w:anchor="P93" w:history="1">
        <w:r>
          <w:rPr>
            <w:rStyle w:val="a3"/>
            <w:rFonts w:ascii="Times New Roman" w:hAnsi="Times New Roman"/>
            <w:sz w:val="28"/>
            <w:szCs w:val="28"/>
          </w:rPr>
          <w:t>"е"</w:t>
        </w:r>
      </w:hyperlink>
      <w:r>
        <w:rPr>
          <w:rFonts w:ascii="Times New Roman" w:hAnsi="Times New Roman" w:cs="Times New Roman"/>
          <w:sz w:val="28"/>
          <w:szCs w:val="28"/>
        </w:rPr>
        <w:t xml:space="preserve"> - </w:t>
      </w:r>
      <w:hyperlink r:id="rId15" w:anchor="P96" w:history="1">
        <w:r>
          <w:rPr>
            <w:rStyle w:val="a3"/>
            <w:rFonts w:ascii="Times New Roman" w:hAnsi="Times New Roman"/>
            <w:sz w:val="28"/>
            <w:szCs w:val="28"/>
          </w:rPr>
          <w:t>"и" пункта 4.1</w:t>
        </w:r>
      </w:hyperlink>
      <w:r>
        <w:rPr>
          <w:rFonts w:ascii="Times New Roman" w:hAnsi="Times New Roman" w:cs="Times New Roman"/>
          <w:sz w:val="28"/>
          <w:szCs w:val="28"/>
        </w:rPr>
        <w:t>, которые в случае непредставления муниципальный район Кугарчинский район Республики Башкортостан запрашивает в порядке межведомственного взаимодействия самостоятельно);</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истечение срока действия заключения, указанного в </w:t>
      </w:r>
      <w:hyperlink r:id="rId16" w:anchor="P97" w:history="1">
        <w:r>
          <w:rPr>
            <w:rStyle w:val="a3"/>
            <w:rFonts w:ascii="Times New Roman" w:hAnsi="Times New Roman"/>
            <w:sz w:val="28"/>
            <w:szCs w:val="28"/>
          </w:rPr>
          <w:t>подпункте "к" пункта 4.1</w:t>
        </w:r>
      </w:hyperlink>
      <w:r>
        <w:rPr>
          <w:rFonts w:ascii="Times New Roman" w:hAnsi="Times New Roman" w:cs="Times New Roman"/>
          <w:sz w:val="28"/>
          <w:szCs w:val="28"/>
        </w:rPr>
        <w:t xml:space="preserve"> настоящего Положения;</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представленные документы не подтверждают наличие оснований для списания имущества, предусмотренных </w:t>
      </w:r>
      <w:hyperlink r:id="rId17" w:anchor="P46" w:history="1">
        <w:r>
          <w:rPr>
            <w:rStyle w:val="a3"/>
            <w:rFonts w:ascii="Times New Roman" w:hAnsi="Times New Roman"/>
            <w:sz w:val="28"/>
            <w:szCs w:val="28"/>
          </w:rPr>
          <w:t>пунктом 2.1</w:t>
        </w:r>
      </w:hyperlink>
      <w:r>
        <w:rPr>
          <w:rFonts w:ascii="Times New Roman" w:hAnsi="Times New Roman" w:cs="Times New Roman"/>
          <w:sz w:val="28"/>
          <w:szCs w:val="28"/>
        </w:rPr>
        <w:t xml:space="preserve"> настоящего Положения;</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представленные документы содержат информацию о наличии обстоятельств, предусмотренных </w:t>
      </w:r>
      <w:hyperlink r:id="rId18" w:anchor="P80" w:history="1">
        <w:r>
          <w:rPr>
            <w:rStyle w:val="a3"/>
            <w:rFonts w:ascii="Times New Roman" w:hAnsi="Times New Roman"/>
            <w:sz w:val="28"/>
            <w:szCs w:val="28"/>
          </w:rPr>
          <w:t>пунктом 3.4</w:t>
        </w:r>
      </w:hyperlink>
      <w:r>
        <w:rPr>
          <w:rFonts w:ascii="Times New Roman" w:hAnsi="Times New Roman" w:cs="Times New Roman"/>
          <w:sz w:val="28"/>
          <w:szCs w:val="28"/>
        </w:rPr>
        <w:t xml:space="preserve"> настоящего Положения;</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имущество является объектом культурного наследия или объектом гражданской обороны;</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существует наличие потребности в данном имуществе у муниципальных органов власти муниципального района Кугарчинский район Республики Башкортостан, муниципальных предприятий, муниципальных учреждений и казенных предприятий.</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4.5. Уведомление о согласовании или отказе в согласовании списания имущества направляется муниципальным районом Кугарчинский район Республики Башкортостан обратившимся организациям в письменном виде по указанному в обращении адресу,  в течение указанного в </w:t>
      </w:r>
      <w:hyperlink r:id="rId19" w:anchor="P103" w:history="1">
        <w:r>
          <w:rPr>
            <w:rStyle w:val="a3"/>
            <w:rFonts w:ascii="Times New Roman" w:hAnsi="Times New Roman"/>
            <w:sz w:val="28"/>
            <w:szCs w:val="28"/>
          </w:rPr>
          <w:t>пункте 4.2</w:t>
        </w:r>
      </w:hyperlink>
      <w:r>
        <w:rPr>
          <w:rFonts w:ascii="Times New Roman" w:hAnsi="Times New Roman" w:cs="Times New Roman"/>
          <w:sz w:val="28"/>
          <w:szCs w:val="28"/>
        </w:rPr>
        <w:t xml:space="preserve"> настоящего Положения срока рассмотрения обращения.</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4.6. Лица, виновные в уничтожении или повреждении муниципального имущества муниципального района Кугарчинский район </w:t>
      </w:r>
      <w:r>
        <w:rPr>
          <w:rFonts w:ascii="Times New Roman" w:hAnsi="Times New Roman" w:cs="Times New Roman"/>
          <w:sz w:val="28"/>
          <w:szCs w:val="28"/>
        </w:rPr>
        <w:lastRenderedPageBreak/>
        <w:t>Республики Башкортостан, несут ответственность в порядке, установленном законодательством.</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Суммы, поступившие в возмещение ущерба, причиненного муниципальному имуществу муниципального района Кугарчинский район Республики Башкортостан вследствие действия (бездействия) или принятого решения виновных лиц, перечисляются в бюджет муниципального района Кугарчинский район Республики Башкортостан.</w:t>
      </w:r>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4.7. </w:t>
      </w:r>
      <w:proofErr w:type="gramStart"/>
      <w:r>
        <w:rPr>
          <w:rFonts w:ascii="Times New Roman" w:hAnsi="Times New Roman" w:cs="Times New Roman"/>
          <w:sz w:val="28"/>
          <w:szCs w:val="28"/>
        </w:rPr>
        <w:t>Денежные средства, вырученные организациями (за исключением муниципальных    предприятий, муниципальных бюджетных и автономных учреждений, казенных предприятий) в результате продажи материальных ценностей, полученных от разборки и демонтажа объектов основных средств, а также сдачи их в металлолом, за вычетом расходов, связанных с указанными разборкой, демонтажем и транспортировкой, перечисляются в бюджет муниципального района Кугарчинский район Республики Башкортостан.</w:t>
      </w:r>
      <w:proofErr w:type="gramEnd"/>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 xml:space="preserve">4.8. </w:t>
      </w:r>
      <w:proofErr w:type="gramStart"/>
      <w:r>
        <w:rPr>
          <w:rFonts w:ascii="Times New Roman" w:hAnsi="Times New Roman" w:cs="Times New Roman"/>
          <w:sz w:val="28"/>
          <w:szCs w:val="28"/>
        </w:rPr>
        <w:t>После согласования списания объектов основных средств  и отражения в актах о списании основных средств результатов списания объектов организации, списывающие муниципальное имущество муниципального района Кугарчинский район Республики Башкортостан, в месячный срок представляют в Администрацию муниципального района Кугарчинский район Республики Башкортостан и КУС Минземимущества РБ по Кугарчинскому району обновленные сведения в Реестр муниципального имущества муниципального района Кугарчинский район Республики Башкортостан в соответствии</w:t>
      </w:r>
      <w:proofErr w:type="gramEnd"/>
      <w:r>
        <w:rPr>
          <w:rFonts w:ascii="Times New Roman" w:hAnsi="Times New Roman" w:cs="Times New Roman"/>
          <w:sz w:val="28"/>
          <w:szCs w:val="28"/>
        </w:rPr>
        <w:t xml:space="preserve"> с </w:t>
      </w:r>
      <w:hyperlink r:id="rId20" w:history="1">
        <w:r>
          <w:rPr>
            <w:rStyle w:val="a3"/>
            <w:rFonts w:ascii="Times New Roman" w:hAnsi="Times New Roman"/>
            <w:sz w:val="28"/>
            <w:szCs w:val="28"/>
          </w:rPr>
          <w:t>Порядком</w:t>
        </w:r>
      </w:hyperlink>
      <w:r>
        <w:rPr>
          <w:rFonts w:ascii="Times New Roman" w:hAnsi="Times New Roman" w:cs="Times New Roman"/>
          <w:sz w:val="28"/>
          <w:szCs w:val="28"/>
        </w:rPr>
        <w:t xml:space="preserve"> ведения Реестра муниципального имущества муниципального района Кугарчинский район Республики Башкортостан, утвержденным решением Совета муниципального района Кугарчинский район </w:t>
      </w:r>
      <w:proofErr w:type="gramStart"/>
      <w:r>
        <w:rPr>
          <w:rFonts w:ascii="Times New Roman" w:hAnsi="Times New Roman" w:cs="Times New Roman"/>
          <w:sz w:val="28"/>
          <w:szCs w:val="28"/>
        </w:rPr>
        <w:t>район</w:t>
      </w:r>
      <w:proofErr w:type="gramEnd"/>
      <w:r>
        <w:rPr>
          <w:rFonts w:ascii="Times New Roman" w:hAnsi="Times New Roman" w:cs="Times New Roman"/>
          <w:sz w:val="28"/>
          <w:szCs w:val="28"/>
        </w:rPr>
        <w:t xml:space="preserve"> Республики Башкортостан от 29 марта 2007 года №222. (с последующими изменениями).</w:t>
      </w:r>
    </w:p>
    <w:p w:rsidR="00221E27" w:rsidRDefault="00221E27" w:rsidP="00221E27">
      <w:pPr>
        <w:pStyle w:val="ConsPlusNormal"/>
        <w:ind w:firstLine="851"/>
        <w:jc w:val="both"/>
        <w:rPr>
          <w:rFonts w:ascii="Times New Roman" w:hAnsi="Times New Roman" w:cs="Times New Roman"/>
          <w:sz w:val="28"/>
          <w:szCs w:val="28"/>
        </w:rPr>
      </w:pPr>
    </w:p>
    <w:p w:rsidR="00221E27" w:rsidRDefault="00221E27" w:rsidP="00221E27">
      <w:pPr>
        <w:pStyle w:val="ConsPlusTitle"/>
        <w:ind w:firstLine="851"/>
        <w:jc w:val="center"/>
        <w:outlineLvl w:val="1"/>
        <w:rPr>
          <w:rFonts w:ascii="Times New Roman" w:hAnsi="Times New Roman" w:cs="Times New Roman"/>
          <w:sz w:val="28"/>
          <w:szCs w:val="28"/>
        </w:rPr>
      </w:pPr>
      <w:r>
        <w:rPr>
          <w:rFonts w:ascii="Times New Roman" w:hAnsi="Times New Roman" w:cs="Times New Roman"/>
          <w:sz w:val="28"/>
          <w:szCs w:val="28"/>
        </w:rPr>
        <w:t>5. ЗАКЛЮЧИТЕЛЬНЫЕ ПОЛОЖЕНИЯ</w:t>
      </w:r>
    </w:p>
    <w:p w:rsidR="00221E27" w:rsidRDefault="00221E27" w:rsidP="00221E27">
      <w:pPr>
        <w:pStyle w:val="ConsPlusNormal"/>
        <w:ind w:firstLine="851"/>
        <w:jc w:val="both"/>
        <w:rPr>
          <w:rFonts w:ascii="Times New Roman" w:hAnsi="Times New Roman" w:cs="Times New Roman"/>
          <w:sz w:val="28"/>
          <w:szCs w:val="28"/>
        </w:rPr>
      </w:pPr>
      <w:bookmarkStart w:id="14" w:name="_GoBack"/>
      <w:bookmarkEnd w:id="14"/>
      <w:r>
        <w:rPr>
          <w:rFonts w:ascii="Times New Roman" w:hAnsi="Times New Roman" w:cs="Times New Roman"/>
          <w:sz w:val="28"/>
          <w:szCs w:val="28"/>
        </w:rPr>
        <w:t xml:space="preserve">5.1. </w:t>
      </w:r>
      <w:proofErr w:type="gramStart"/>
      <w:r>
        <w:rPr>
          <w:rFonts w:ascii="Times New Roman" w:hAnsi="Times New Roman" w:cs="Times New Roman"/>
          <w:sz w:val="28"/>
          <w:szCs w:val="28"/>
        </w:rPr>
        <w:t>При списании отдельных видов муниципального имущества муниципального района Кугарчинский район Республики Башкортостан организации руководствуются, в том числе соответствующими актами, изданными федеральными органами исполнительной власти (Министерством Российской Федерации по делам гражданской обороны, чрезвычайным ситуациям и ликвидации последствий стихийных бедствий, Федеральной службой по экологическому, технологическому и атомному надзору и другими федеральными органами исполнительной власти).</w:t>
      </w:r>
      <w:proofErr w:type="gramEnd"/>
    </w:p>
    <w:p w:rsidR="00221E27" w:rsidRDefault="00221E27" w:rsidP="00221E27">
      <w:pPr>
        <w:pStyle w:val="ConsPlusNormal"/>
        <w:ind w:firstLine="851"/>
        <w:jc w:val="both"/>
        <w:rPr>
          <w:rFonts w:ascii="Times New Roman" w:hAnsi="Times New Roman" w:cs="Times New Roman"/>
          <w:sz w:val="28"/>
          <w:szCs w:val="28"/>
        </w:rPr>
      </w:pPr>
      <w:r>
        <w:rPr>
          <w:rFonts w:ascii="Times New Roman" w:hAnsi="Times New Roman" w:cs="Times New Roman"/>
          <w:sz w:val="28"/>
          <w:szCs w:val="28"/>
        </w:rPr>
        <w:t>5.2. Споры, возникающие при неисполнении требований настоящего Положения, разрешаются в порядке, установленном законодательством.</w:t>
      </w:r>
    </w:p>
    <w:p w:rsidR="00221E27" w:rsidRDefault="00221E27" w:rsidP="00221E27">
      <w:pPr>
        <w:pStyle w:val="ConsPlusNormal"/>
        <w:ind w:firstLine="851"/>
        <w:jc w:val="center"/>
        <w:rPr>
          <w:rFonts w:ascii="Times New Roman" w:hAnsi="Times New Roman" w:cs="Times New Roman"/>
          <w:sz w:val="28"/>
          <w:szCs w:val="28"/>
        </w:rPr>
      </w:pPr>
      <w:r>
        <w:rPr>
          <w:rFonts w:ascii="Times New Roman" w:hAnsi="Times New Roman" w:cs="Times New Roman"/>
          <w:sz w:val="28"/>
          <w:szCs w:val="28"/>
        </w:rPr>
        <w:t>_______________________________________________________</w:t>
      </w:r>
    </w:p>
    <w:p w:rsidR="00221E27" w:rsidRDefault="00221E27" w:rsidP="00221E27">
      <w:pPr>
        <w:tabs>
          <w:tab w:val="left" w:pos="7080"/>
        </w:tabs>
        <w:spacing w:line="276" w:lineRule="auto"/>
        <w:jc w:val="center"/>
        <w:rPr>
          <w:sz w:val="28"/>
          <w:szCs w:val="28"/>
        </w:rPr>
      </w:pPr>
    </w:p>
    <w:p w:rsidR="00D6681A" w:rsidRDefault="00D6681A"/>
    <w:sectPr w:rsidR="00D6681A" w:rsidSect="00D6681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Bash Newton">
    <w:altName w:val="Courier New"/>
    <w:charset w:val="00"/>
    <w:family w:val="auto"/>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_Helver(15%) Bashkir">
    <w:altName w:val="Segoe Script"/>
    <w:charset w:val="CC"/>
    <w:family w:val="swiss"/>
    <w:pitch w:val="variable"/>
    <w:sig w:usb0="00000001" w:usb1="00000000" w:usb2="00000000" w:usb3="00000000" w:csb0="00000005"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221E27"/>
    <w:rsid w:val="00221E27"/>
    <w:rsid w:val="00D668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1E27"/>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21E27"/>
    <w:pPr>
      <w:keepNext/>
      <w:jc w:val="center"/>
      <w:outlineLvl w:val="0"/>
    </w:pPr>
    <w:rPr>
      <w:rFonts w:ascii="Bash Newton" w:hAnsi="Bash Newton"/>
      <w:b/>
      <w:sz w:val="16"/>
    </w:rPr>
  </w:style>
  <w:style w:type="paragraph" w:styleId="2">
    <w:name w:val="heading 2"/>
    <w:basedOn w:val="a"/>
    <w:next w:val="a"/>
    <w:link w:val="20"/>
    <w:unhideWhenUsed/>
    <w:qFormat/>
    <w:rsid w:val="00221E27"/>
    <w:pPr>
      <w:keepNext/>
      <w:jc w:val="center"/>
      <w:outlineLvl w:val="1"/>
    </w:pPr>
    <w:rPr>
      <w:rFonts w:ascii="Arial" w:hAnsi="Arial"/>
      <w:b/>
      <w:sz w:val="32"/>
    </w:rPr>
  </w:style>
  <w:style w:type="paragraph" w:styleId="5">
    <w:name w:val="heading 5"/>
    <w:basedOn w:val="a"/>
    <w:next w:val="a"/>
    <w:link w:val="50"/>
    <w:semiHidden/>
    <w:unhideWhenUsed/>
    <w:qFormat/>
    <w:rsid w:val="00221E27"/>
    <w:pPr>
      <w:keepNext/>
      <w:jc w:val="center"/>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21E27"/>
    <w:rPr>
      <w:rFonts w:ascii="Bash Newton" w:eastAsia="Times New Roman" w:hAnsi="Bash Newton" w:cs="Times New Roman"/>
      <w:b/>
      <w:sz w:val="16"/>
      <w:szCs w:val="20"/>
      <w:lang w:eastAsia="ru-RU"/>
    </w:rPr>
  </w:style>
  <w:style w:type="character" w:customStyle="1" w:styleId="20">
    <w:name w:val="Заголовок 2 Знак"/>
    <w:basedOn w:val="a0"/>
    <w:link w:val="2"/>
    <w:rsid w:val="00221E27"/>
    <w:rPr>
      <w:rFonts w:ascii="Arial" w:eastAsia="Times New Roman" w:hAnsi="Arial" w:cs="Times New Roman"/>
      <w:b/>
      <w:sz w:val="32"/>
      <w:szCs w:val="20"/>
      <w:lang w:eastAsia="ru-RU"/>
    </w:rPr>
  </w:style>
  <w:style w:type="character" w:customStyle="1" w:styleId="50">
    <w:name w:val="Заголовок 5 Знак"/>
    <w:basedOn w:val="a0"/>
    <w:link w:val="5"/>
    <w:semiHidden/>
    <w:rsid w:val="00221E27"/>
    <w:rPr>
      <w:rFonts w:ascii="Times New Roman" w:eastAsia="Times New Roman" w:hAnsi="Times New Roman" w:cs="Times New Roman"/>
      <w:b/>
      <w:sz w:val="28"/>
      <w:szCs w:val="20"/>
      <w:lang w:eastAsia="ru-RU"/>
    </w:rPr>
  </w:style>
  <w:style w:type="character" w:styleId="a3">
    <w:name w:val="Hyperlink"/>
    <w:uiPriority w:val="99"/>
    <w:semiHidden/>
    <w:unhideWhenUsed/>
    <w:rsid w:val="00221E27"/>
    <w:rPr>
      <w:color w:val="0000FF"/>
      <w:u w:val="single"/>
    </w:rPr>
  </w:style>
  <w:style w:type="paragraph" w:styleId="a4">
    <w:name w:val="Body Text"/>
    <w:basedOn w:val="a"/>
    <w:link w:val="a5"/>
    <w:unhideWhenUsed/>
    <w:rsid w:val="00221E27"/>
    <w:pPr>
      <w:jc w:val="center"/>
    </w:pPr>
    <w:rPr>
      <w:rFonts w:ascii="Bash Newton" w:hAnsi="Bash Newton"/>
      <w:b/>
    </w:rPr>
  </w:style>
  <w:style w:type="character" w:customStyle="1" w:styleId="a5">
    <w:name w:val="Основной текст Знак"/>
    <w:basedOn w:val="a0"/>
    <w:link w:val="a4"/>
    <w:rsid w:val="00221E27"/>
    <w:rPr>
      <w:rFonts w:ascii="Bash Newton" w:eastAsia="Times New Roman" w:hAnsi="Bash Newton" w:cs="Times New Roman"/>
      <w:b/>
      <w:sz w:val="20"/>
      <w:szCs w:val="20"/>
      <w:lang w:eastAsia="ru-RU"/>
    </w:rPr>
  </w:style>
  <w:style w:type="paragraph" w:styleId="3">
    <w:name w:val="Body Text 3"/>
    <w:basedOn w:val="a"/>
    <w:link w:val="30"/>
    <w:semiHidden/>
    <w:unhideWhenUsed/>
    <w:rsid w:val="00221E27"/>
    <w:pPr>
      <w:jc w:val="both"/>
    </w:pPr>
    <w:rPr>
      <w:sz w:val="28"/>
      <w:lang w:val="en-US"/>
    </w:rPr>
  </w:style>
  <w:style w:type="character" w:customStyle="1" w:styleId="30">
    <w:name w:val="Основной текст 3 Знак"/>
    <w:basedOn w:val="a0"/>
    <w:link w:val="3"/>
    <w:semiHidden/>
    <w:rsid w:val="00221E27"/>
    <w:rPr>
      <w:rFonts w:ascii="Times New Roman" w:eastAsia="Times New Roman" w:hAnsi="Times New Roman" w:cs="Times New Roman"/>
      <w:sz w:val="28"/>
      <w:szCs w:val="20"/>
      <w:lang w:val="en-US"/>
    </w:rPr>
  </w:style>
  <w:style w:type="paragraph" w:styleId="a6">
    <w:name w:val="No Spacing"/>
    <w:uiPriority w:val="1"/>
    <w:qFormat/>
    <w:rsid w:val="00221E27"/>
    <w:pPr>
      <w:spacing w:after="0" w:line="240" w:lineRule="auto"/>
    </w:pPr>
    <w:rPr>
      <w:rFonts w:ascii="Calibri" w:eastAsia="Calibri" w:hAnsi="Calibri" w:cs="Times New Roman"/>
    </w:rPr>
  </w:style>
  <w:style w:type="paragraph" w:customStyle="1" w:styleId="ConsPlusTitle">
    <w:name w:val="ConsPlusTitle"/>
    <w:rsid w:val="00221E27"/>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221E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Balloon Text"/>
    <w:basedOn w:val="a"/>
    <w:link w:val="a8"/>
    <w:uiPriority w:val="99"/>
    <w:semiHidden/>
    <w:unhideWhenUsed/>
    <w:rsid w:val="00221E27"/>
    <w:rPr>
      <w:rFonts w:ascii="Tahoma" w:hAnsi="Tahoma" w:cs="Tahoma"/>
      <w:sz w:val="16"/>
      <w:szCs w:val="16"/>
    </w:rPr>
  </w:style>
  <w:style w:type="character" w:customStyle="1" w:styleId="a8">
    <w:name w:val="Текст выноски Знак"/>
    <w:basedOn w:val="a0"/>
    <w:link w:val="a7"/>
    <w:uiPriority w:val="99"/>
    <w:semiHidden/>
    <w:rsid w:val="00221E27"/>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7471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13"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18"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12"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17"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2" Type="http://schemas.openxmlformats.org/officeDocument/2006/relationships/settings" Target="settings.xml"/><Relationship Id="rId16"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20" Type="http://schemas.openxmlformats.org/officeDocument/2006/relationships/hyperlink" Target="consultantplus://offline/ref=6EA54306950B21609868ABE08C138C2D0DCE886EE9BB6E8C8060CC832B6250614DC141844F0748B6A383735F3CEA91559966BBF5FA8B7328785489l964M" TargetMode="External"/><Relationship Id="rId1" Type="http://schemas.openxmlformats.org/officeDocument/2006/relationships/styles" Target="styles.xml"/><Relationship Id="rId6"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11"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5"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15"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10"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19"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4" Type="http://schemas.openxmlformats.org/officeDocument/2006/relationships/image" Target="media/image1.emf"/><Relationship Id="rId9"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14" Type="http://schemas.openxmlformats.org/officeDocument/2006/relationships/hyperlink" Target="file:///C:\Users\ussr\Desktop\&#1088;&#1072;&#1073;&#1086;&#1090;&#1072;%20&#1057;&#1086;&#1074;&#1077;&#1090;&#1072;%204%20&#1089;&#1086;&#1079;&#1099;&#1074;&#1072;\&#1088;&#1077;&#1096;&#1077;&#1085;&#1080;&#1103;%20&#1057;&#1086;&#1074;&#1077;&#1090;&#1072;%204%20&#1089;&#1086;&#1079;&#1099;&#1074;&#1072;\&#1088;&#1077;&#1096;&#1077;&#1085;&#1080;&#1103;%2041%20&#1079;&#1072;&#1089;&#1077;&#1076;&#1072;&#1085;&#1080;&#1103;\&#1056;&#1077;&#1096;&#1077;&#1085;&#1080;&#1077;%20&#1087;&#1086;%20&#1089;&#1087;&#1080;&#1089;&#1072;&#1085;&#1080;&#1102;%20&#1054;&#1057;%20(2).docx"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3194</Words>
  <Characters>18210</Characters>
  <Application>Microsoft Office Word</Application>
  <DocSecurity>0</DocSecurity>
  <Lines>151</Lines>
  <Paragraphs>42</Paragraphs>
  <ScaleCrop>false</ScaleCrop>
  <Company>Reanimator Extreme Edition</Company>
  <LinksUpToDate>false</LinksUpToDate>
  <CharactersWithSpaces>21362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2020-09-16T11:24:00Z</dcterms:created>
  <dcterms:modified xsi:type="dcterms:W3CDTF">2020-09-16T11:24:00Z</dcterms:modified>
</cp:coreProperties>
</file>