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B5" w:rsidRPr="000F0FAA" w:rsidRDefault="0042656E" w:rsidP="0042656E">
      <w:pPr>
        <w:rPr>
          <w:b/>
          <w:szCs w:val="28"/>
        </w:rPr>
      </w:pPr>
      <w:r w:rsidRPr="000F0FAA">
        <w:rPr>
          <w:b/>
          <w:szCs w:val="28"/>
        </w:rPr>
        <w:t xml:space="preserve">        </w:t>
      </w:r>
    </w:p>
    <w:tbl>
      <w:tblPr>
        <w:tblW w:w="107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4979"/>
        <w:gridCol w:w="1420"/>
        <w:gridCol w:w="4341"/>
      </w:tblGrid>
      <w:tr w:rsidR="00620BB5" w:rsidRPr="00620BB5" w:rsidTr="002D43E1">
        <w:trPr>
          <w:cantSplit/>
          <w:trHeight w:val="1636"/>
        </w:trPr>
        <w:tc>
          <w:tcPr>
            <w:tcW w:w="4979" w:type="dxa"/>
          </w:tcPr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z w:val="20"/>
                <w:lang w:val="be-BY" w:eastAsia="ar-SA"/>
              </w:rPr>
            </w:pPr>
            <w:r w:rsidRPr="00620BB5">
              <w:rPr>
                <w:b/>
                <w:sz w:val="20"/>
                <w:lang w:val="be-BY"/>
              </w:rPr>
              <w:t xml:space="preserve">   БАШҠОРТОСТАН РЕСПУБЛИКАҺЫ</w:t>
            </w: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b/>
                <w:sz w:val="20"/>
                <w:lang w:val="be-BY"/>
              </w:rPr>
            </w:pPr>
            <w:r w:rsidRPr="00620BB5">
              <w:rPr>
                <w:b/>
                <w:sz w:val="20"/>
                <w:lang w:val="be-BY"/>
              </w:rPr>
              <w:t xml:space="preserve">КҮГӘРСЕН РАЙОНЫ </w:t>
            </w: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b/>
                <w:sz w:val="20"/>
                <w:lang w:val="be-BY"/>
              </w:rPr>
            </w:pPr>
            <w:r w:rsidRPr="00620BB5">
              <w:rPr>
                <w:b/>
                <w:sz w:val="20"/>
                <w:lang w:val="be-BY"/>
              </w:rPr>
              <w:t xml:space="preserve">МУНИЦИПАЛЬ РАЙОНЫНЫҢ </w:t>
            </w: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b/>
                <w:sz w:val="20"/>
                <w:lang w:val="be-BY"/>
              </w:rPr>
            </w:pPr>
            <w:r w:rsidRPr="00620BB5">
              <w:rPr>
                <w:b/>
                <w:sz w:val="20"/>
                <w:lang w:val="be-BY"/>
              </w:rPr>
              <w:t xml:space="preserve">САНЪЯП АУЫЛ СОВЕТЫ   </w:t>
            </w: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b/>
                <w:sz w:val="20"/>
                <w:lang w:val="be-BY"/>
              </w:rPr>
            </w:pPr>
            <w:r w:rsidRPr="00620BB5">
              <w:rPr>
                <w:b/>
                <w:sz w:val="20"/>
                <w:lang w:val="be-BY"/>
              </w:rPr>
              <w:t>АУЫЛ БИЛӘМӘҺЕ</w:t>
            </w: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b/>
                <w:sz w:val="20"/>
                <w:lang w:val="be-BY" w:eastAsia="ar-SA"/>
              </w:rPr>
            </w:pPr>
            <w:r w:rsidRPr="00620BB5">
              <w:rPr>
                <w:b/>
                <w:sz w:val="20"/>
                <w:lang w:val="be-BY"/>
              </w:rPr>
              <w:t xml:space="preserve"> ХАКИМИ!ТЕ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620BB5" w:rsidRPr="00620BB5" w:rsidRDefault="00620BB5" w:rsidP="00620BB5">
            <w:pPr>
              <w:snapToGrid w:val="0"/>
              <w:spacing w:line="216" w:lineRule="auto"/>
              <w:jc w:val="center"/>
              <w:rPr>
                <w:b/>
                <w:spacing w:val="-20"/>
                <w:sz w:val="20"/>
                <w:lang w:val="be-BY" w:eastAsia="ar-SA"/>
              </w:rPr>
            </w:pP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  <w:lang w:val="be-BY"/>
              </w:rPr>
            </w:pP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sz w:val="20"/>
                <w:lang w:eastAsia="ar-SA"/>
              </w:rPr>
            </w:pPr>
            <w:r w:rsidRPr="00620BB5">
              <w:rPr>
                <w:i/>
                <w:caps/>
                <w:noProof/>
                <w:sz w:val="20"/>
              </w:rPr>
              <w:drawing>
                <wp:inline distT="0" distB="0" distL="0" distR="0" wp14:anchorId="69EF9BC6" wp14:editId="2837DA77">
                  <wp:extent cx="733425" cy="942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vMerge w:val="restart"/>
          </w:tcPr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  <w:lang w:eastAsia="ar-SA"/>
              </w:rPr>
            </w:pPr>
            <w:r w:rsidRPr="00620BB5">
              <w:rPr>
                <w:b/>
                <w:spacing w:val="-20"/>
                <w:sz w:val="20"/>
              </w:rPr>
              <w:t>РЕСПУБЛИКА БАШКОРТОСТАН</w:t>
            </w: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</w:rPr>
            </w:pP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</w:rPr>
            </w:pPr>
            <w:r w:rsidRPr="00620BB5">
              <w:rPr>
                <w:b/>
                <w:spacing w:val="-20"/>
                <w:sz w:val="20"/>
              </w:rPr>
              <w:t>АДМИНСТРАЦИЯ</w:t>
            </w: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</w:rPr>
            </w:pPr>
            <w:r w:rsidRPr="00620BB5">
              <w:rPr>
                <w:b/>
                <w:spacing w:val="-20"/>
                <w:sz w:val="20"/>
              </w:rPr>
              <w:t>СЕЛЬСКОГО ПОСЕЛЕНИЯ</w:t>
            </w: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</w:rPr>
            </w:pPr>
            <w:r w:rsidRPr="00620BB5">
              <w:rPr>
                <w:b/>
                <w:spacing w:val="-20"/>
                <w:sz w:val="20"/>
              </w:rPr>
              <w:t>САНЗЯПОВСКИЙ СЕЛЬСОВЕТ</w:t>
            </w:r>
          </w:p>
          <w:p w:rsidR="00620BB5" w:rsidRPr="00620BB5" w:rsidRDefault="00620BB5" w:rsidP="00620BB5">
            <w:pPr>
              <w:spacing w:line="216" w:lineRule="auto"/>
              <w:jc w:val="center"/>
              <w:rPr>
                <w:b/>
                <w:spacing w:val="-20"/>
                <w:sz w:val="20"/>
              </w:rPr>
            </w:pPr>
            <w:r w:rsidRPr="00620BB5">
              <w:rPr>
                <w:b/>
                <w:spacing w:val="-20"/>
                <w:sz w:val="20"/>
              </w:rPr>
              <w:t>МУНИЦИПАЛЬНОГО РАЙОНА</w:t>
            </w:r>
          </w:p>
          <w:p w:rsidR="00620BB5" w:rsidRPr="00620BB5" w:rsidRDefault="00620BB5" w:rsidP="00620BB5">
            <w:pPr>
              <w:suppressAutoHyphens/>
              <w:spacing w:line="216" w:lineRule="auto"/>
              <w:jc w:val="center"/>
              <w:rPr>
                <w:b/>
                <w:spacing w:val="-20"/>
                <w:sz w:val="20"/>
                <w:lang w:eastAsia="ar-SA"/>
              </w:rPr>
            </w:pPr>
            <w:r w:rsidRPr="00620BB5">
              <w:rPr>
                <w:b/>
                <w:spacing w:val="-20"/>
                <w:sz w:val="20"/>
              </w:rPr>
              <w:t>КУГАРЧИНСКИЙ РАЙОН</w:t>
            </w:r>
          </w:p>
        </w:tc>
      </w:tr>
      <w:tr w:rsidR="00620BB5" w:rsidRPr="00620BB5" w:rsidTr="002D43E1">
        <w:trPr>
          <w:cantSplit/>
          <w:trHeight w:val="509"/>
        </w:trPr>
        <w:tc>
          <w:tcPr>
            <w:tcW w:w="4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620BB5" w:rsidRPr="00620BB5" w:rsidRDefault="00620BB5" w:rsidP="00620BB5">
            <w:pPr>
              <w:spacing w:after="120" w:line="216" w:lineRule="auto"/>
              <w:rPr>
                <w:b/>
                <w:sz w:val="20"/>
                <w:lang w:val="be-BY" w:eastAsia="ar-SA"/>
              </w:rPr>
            </w:pPr>
            <w:r w:rsidRPr="00620BB5">
              <w:rPr>
                <w:sz w:val="20"/>
                <w:lang w:val="be-BY"/>
              </w:rPr>
              <w:t xml:space="preserve">                      4533443, Урге Санъяп  ауылы,</w:t>
            </w:r>
          </w:p>
          <w:p w:rsidR="00620BB5" w:rsidRPr="00620BB5" w:rsidRDefault="00620BB5" w:rsidP="00620BB5">
            <w:pPr>
              <w:spacing w:after="120" w:line="216" w:lineRule="auto"/>
              <w:rPr>
                <w:b/>
                <w:sz w:val="20"/>
                <w:lang w:val="be-BY"/>
              </w:rPr>
            </w:pPr>
            <w:r w:rsidRPr="00620BB5">
              <w:rPr>
                <w:sz w:val="20"/>
                <w:lang w:val="be-BY"/>
              </w:rPr>
              <w:t xml:space="preserve">                              Үҙәк урамы, 47</w:t>
            </w:r>
          </w:p>
          <w:p w:rsidR="00620BB5" w:rsidRPr="00620BB5" w:rsidRDefault="00620BB5" w:rsidP="00620BB5">
            <w:pPr>
              <w:spacing w:after="120" w:line="216" w:lineRule="auto"/>
              <w:rPr>
                <w:sz w:val="20"/>
                <w:lang w:val="be-BY" w:eastAsia="ar-SA"/>
              </w:rPr>
            </w:pPr>
            <w:r w:rsidRPr="00620BB5">
              <w:rPr>
                <w:sz w:val="20"/>
                <w:lang w:val="be-BY"/>
              </w:rPr>
              <w:t xml:space="preserve">               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20BB5" w:rsidRPr="00620BB5" w:rsidRDefault="00620BB5" w:rsidP="00620BB5">
            <w:pPr>
              <w:rPr>
                <w:sz w:val="20"/>
                <w:lang w:eastAsia="ar-SA"/>
              </w:rPr>
            </w:pPr>
          </w:p>
        </w:tc>
        <w:tc>
          <w:tcPr>
            <w:tcW w:w="4341" w:type="dxa"/>
            <w:vMerge/>
            <w:vAlign w:val="center"/>
            <w:hideMark/>
          </w:tcPr>
          <w:p w:rsidR="00620BB5" w:rsidRPr="00620BB5" w:rsidRDefault="00620BB5" w:rsidP="00620BB5">
            <w:pPr>
              <w:rPr>
                <w:b/>
                <w:spacing w:val="-20"/>
                <w:sz w:val="20"/>
                <w:lang w:eastAsia="ar-SA"/>
              </w:rPr>
            </w:pPr>
          </w:p>
        </w:tc>
      </w:tr>
      <w:tr w:rsidR="00620BB5" w:rsidRPr="00620BB5" w:rsidTr="002D43E1">
        <w:trPr>
          <w:cantSplit/>
          <w:trHeight w:val="649"/>
        </w:trPr>
        <w:tc>
          <w:tcPr>
            <w:tcW w:w="4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20BB5" w:rsidRPr="00620BB5" w:rsidRDefault="00620BB5" w:rsidP="00620BB5">
            <w:pPr>
              <w:rPr>
                <w:sz w:val="20"/>
                <w:lang w:val="be-BY" w:eastAsia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620BB5" w:rsidRPr="00620BB5" w:rsidRDefault="00620BB5" w:rsidP="00620BB5">
            <w:pPr>
              <w:rPr>
                <w:sz w:val="20"/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620BB5" w:rsidRPr="00620BB5" w:rsidRDefault="00620BB5" w:rsidP="00620BB5">
            <w:pPr>
              <w:rPr>
                <w:sz w:val="20"/>
                <w:lang w:val="be-BY" w:eastAsia="ar-SA"/>
              </w:rPr>
            </w:pPr>
            <w:r w:rsidRPr="00620BB5">
              <w:rPr>
                <w:sz w:val="20"/>
              </w:rPr>
              <w:t xml:space="preserve">               453343,  </w:t>
            </w:r>
            <w:r w:rsidRPr="00620BB5">
              <w:rPr>
                <w:sz w:val="20"/>
                <w:lang w:val="be-BY"/>
              </w:rPr>
              <w:t>с</w:t>
            </w:r>
            <w:proofErr w:type="gramStart"/>
            <w:r w:rsidRPr="00620BB5">
              <w:rPr>
                <w:sz w:val="20"/>
                <w:lang w:val="be-BY"/>
              </w:rPr>
              <w:t>.В</w:t>
            </w:r>
            <w:proofErr w:type="gramEnd"/>
            <w:r w:rsidRPr="00620BB5">
              <w:rPr>
                <w:sz w:val="20"/>
                <w:lang w:val="be-BY"/>
              </w:rPr>
              <w:t>ерхнесанзяпово</w:t>
            </w:r>
            <w:r w:rsidRPr="00620BB5">
              <w:rPr>
                <w:sz w:val="20"/>
              </w:rPr>
              <w:t xml:space="preserve">             </w:t>
            </w:r>
          </w:p>
          <w:p w:rsidR="00620BB5" w:rsidRPr="00620BB5" w:rsidRDefault="00620BB5" w:rsidP="00620BB5">
            <w:pPr>
              <w:suppressAutoHyphens/>
              <w:rPr>
                <w:sz w:val="20"/>
                <w:lang w:eastAsia="ar-SA"/>
              </w:rPr>
            </w:pPr>
            <w:r w:rsidRPr="00620BB5">
              <w:rPr>
                <w:sz w:val="20"/>
                <w:lang w:val="be-BY"/>
              </w:rPr>
              <w:t xml:space="preserve">                 ул.Центральная, 47</w:t>
            </w:r>
          </w:p>
        </w:tc>
      </w:tr>
    </w:tbl>
    <w:p w:rsidR="00620BB5" w:rsidRPr="00620BB5" w:rsidRDefault="00620BB5" w:rsidP="00620BB5">
      <w:pPr>
        <w:tabs>
          <w:tab w:val="left" w:pos="500"/>
          <w:tab w:val="left" w:pos="6760"/>
        </w:tabs>
        <w:spacing w:before="120"/>
        <w:rPr>
          <w:b/>
          <w:szCs w:val="28"/>
        </w:rPr>
      </w:pPr>
      <w:r w:rsidRPr="00620BB5">
        <w:rPr>
          <w:b/>
          <w:szCs w:val="28"/>
        </w:rPr>
        <w:t>БОЙОРОК</w:t>
      </w:r>
      <w:r w:rsidRPr="00620BB5">
        <w:rPr>
          <w:b/>
          <w:szCs w:val="28"/>
        </w:rPr>
        <w:t xml:space="preserve">                                                              </w:t>
      </w:r>
      <w:r w:rsidRPr="00620BB5">
        <w:rPr>
          <w:b/>
          <w:szCs w:val="28"/>
        </w:rPr>
        <w:t xml:space="preserve">               РАСПОРЯЖЕНИЕ</w:t>
      </w:r>
    </w:p>
    <w:p w:rsidR="004945D4" w:rsidRPr="00620BB5" w:rsidRDefault="00620BB5" w:rsidP="00620BB5">
      <w:pPr>
        <w:autoSpaceDE w:val="0"/>
        <w:autoSpaceDN w:val="0"/>
        <w:adjustRightInd w:val="0"/>
        <w:rPr>
          <w:bCs/>
          <w:szCs w:val="28"/>
        </w:rPr>
      </w:pPr>
      <w:r w:rsidRPr="00620BB5">
        <w:rPr>
          <w:bCs/>
          <w:szCs w:val="28"/>
        </w:rPr>
        <w:t>«19» апрель</w:t>
      </w:r>
      <w:r w:rsidRPr="00620BB5">
        <w:rPr>
          <w:bCs/>
          <w:szCs w:val="28"/>
        </w:rPr>
        <w:t xml:space="preserve"> 2024й.                          </w:t>
      </w:r>
      <w:r w:rsidRPr="00620BB5">
        <w:rPr>
          <w:bCs/>
          <w:szCs w:val="28"/>
        </w:rPr>
        <w:t>№6а</w:t>
      </w:r>
      <w:r w:rsidRPr="00620BB5">
        <w:rPr>
          <w:bCs/>
          <w:szCs w:val="28"/>
        </w:rPr>
        <w:t xml:space="preserve"> </w:t>
      </w:r>
      <w:r w:rsidRPr="00620BB5">
        <w:rPr>
          <w:bCs/>
          <w:szCs w:val="28"/>
        </w:rPr>
        <w:t xml:space="preserve">                             «19» апреля </w:t>
      </w:r>
      <w:r w:rsidRPr="00620BB5">
        <w:rPr>
          <w:bCs/>
          <w:szCs w:val="28"/>
        </w:rPr>
        <w:t>2024г.</w:t>
      </w:r>
    </w:p>
    <w:p w:rsidR="00F7690D" w:rsidRPr="00620BB5" w:rsidRDefault="00F7690D" w:rsidP="00620BB5">
      <w:pPr>
        <w:shd w:val="clear" w:color="auto" w:fill="FFFFFF"/>
        <w:contextualSpacing/>
        <w:jc w:val="center"/>
        <w:textAlignment w:val="baseline"/>
        <w:rPr>
          <w:b/>
          <w:color w:val="000000"/>
          <w:szCs w:val="28"/>
        </w:rPr>
      </w:pPr>
      <w:r w:rsidRPr="00620BB5">
        <w:rPr>
          <w:b/>
          <w:color w:val="000000"/>
          <w:szCs w:val="28"/>
        </w:rPr>
        <w:t xml:space="preserve">О назначении ответственного за проведение систематических обследований, карантинных мероприятий и </w:t>
      </w:r>
      <w:r w:rsidRPr="00620BB5">
        <w:rPr>
          <w:b/>
          <w:bCs/>
          <w:color w:val="000000"/>
          <w:szCs w:val="28"/>
        </w:rPr>
        <w:t xml:space="preserve"> создании постоянно действующей комиссии по фитосанитарному обследованию</w:t>
      </w:r>
      <w:r w:rsidRPr="00620BB5">
        <w:rPr>
          <w:b/>
          <w:color w:val="000000"/>
          <w:szCs w:val="28"/>
        </w:rPr>
        <w:t xml:space="preserve"> на территории </w:t>
      </w:r>
      <w:r w:rsidR="00620BB5" w:rsidRPr="00620BB5">
        <w:rPr>
          <w:b/>
          <w:color w:val="000000"/>
          <w:szCs w:val="28"/>
        </w:rPr>
        <w:t xml:space="preserve">сельского поселения </w:t>
      </w:r>
      <w:proofErr w:type="spellStart"/>
      <w:r w:rsidR="00620BB5" w:rsidRPr="00620BB5">
        <w:rPr>
          <w:b/>
          <w:color w:val="000000"/>
          <w:szCs w:val="28"/>
        </w:rPr>
        <w:t>Санзяпо</w:t>
      </w:r>
      <w:r w:rsidRPr="00620BB5">
        <w:rPr>
          <w:b/>
          <w:color w:val="000000"/>
          <w:szCs w:val="28"/>
        </w:rPr>
        <w:t>вский</w:t>
      </w:r>
      <w:proofErr w:type="spellEnd"/>
      <w:r w:rsidRPr="00620BB5">
        <w:rPr>
          <w:b/>
          <w:color w:val="000000"/>
          <w:szCs w:val="28"/>
        </w:rPr>
        <w:t xml:space="preserve"> сельсовет муниципального района </w:t>
      </w:r>
      <w:proofErr w:type="spellStart"/>
      <w:r w:rsidRPr="00620BB5">
        <w:rPr>
          <w:b/>
          <w:color w:val="000000"/>
          <w:szCs w:val="28"/>
        </w:rPr>
        <w:t>Кугарчинский</w:t>
      </w:r>
      <w:proofErr w:type="spellEnd"/>
      <w:r w:rsidRPr="00620BB5">
        <w:rPr>
          <w:b/>
          <w:color w:val="000000"/>
          <w:szCs w:val="28"/>
        </w:rPr>
        <w:t xml:space="preserve"> район Республики Башкортостан </w:t>
      </w:r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Cs w:val="28"/>
        </w:rPr>
      </w:pPr>
      <w:r w:rsidRPr="00620BB5">
        <w:rPr>
          <w:color w:val="000000"/>
          <w:szCs w:val="28"/>
        </w:rPr>
        <w:t>В соответствии с Приказом Минсельхоза России от 01.01.2001 г., в целях своевременного выявления карантинных объектов, для проведения систематических обследований, определения их границ их очагов, своевременной локализации и ликвидации очагов карантинных растений:</w:t>
      </w:r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Cs w:val="28"/>
        </w:rPr>
      </w:pPr>
      <w:r w:rsidRPr="00620BB5">
        <w:rPr>
          <w:color w:val="000000"/>
          <w:szCs w:val="28"/>
        </w:rPr>
        <w:t xml:space="preserve">1.  </w:t>
      </w:r>
      <w:proofErr w:type="gramStart"/>
      <w:r w:rsidRPr="00620BB5">
        <w:rPr>
          <w:color w:val="000000"/>
          <w:szCs w:val="28"/>
        </w:rPr>
        <w:t xml:space="preserve">Назначить, главу </w:t>
      </w:r>
      <w:r w:rsidR="00620BB5" w:rsidRPr="00620BB5">
        <w:rPr>
          <w:color w:val="000000"/>
          <w:szCs w:val="28"/>
        </w:rPr>
        <w:t xml:space="preserve">сельского поселения </w:t>
      </w:r>
      <w:proofErr w:type="spellStart"/>
      <w:r w:rsidR="00620BB5" w:rsidRPr="00620BB5">
        <w:rPr>
          <w:color w:val="000000"/>
          <w:szCs w:val="28"/>
        </w:rPr>
        <w:t>Санзяпо</w:t>
      </w:r>
      <w:r w:rsidRPr="00620BB5">
        <w:rPr>
          <w:color w:val="000000"/>
          <w:szCs w:val="28"/>
        </w:rPr>
        <w:t>вский</w:t>
      </w:r>
      <w:proofErr w:type="spellEnd"/>
      <w:r w:rsidRPr="00620BB5">
        <w:rPr>
          <w:color w:val="000000"/>
          <w:szCs w:val="28"/>
        </w:rPr>
        <w:t xml:space="preserve"> сельсовет ответственным за проведение систематического карантинного фитосанитарного обследования и карантинных мероприятий с правом подписания Акта государственного карантинного фитосанитарного контроля </w:t>
      </w:r>
      <w:proofErr w:type="spellStart"/>
      <w:r w:rsidRPr="00620BB5">
        <w:rPr>
          <w:color w:val="000000"/>
          <w:szCs w:val="28"/>
        </w:rPr>
        <w:t>подкарантинного</w:t>
      </w:r>
      <w:proofErr w:type="spellEnd"/>
      <w:r w:rsidRPr="00620BB5">
        <w:rPr>
          <w:color w:val="000000"/>
          <w:szCs w:val="28"/>
        </w:rPr>
        <w:t xml:space="preserve"> объекта, Акта государственного карантинного фитосанитарного надзора за исполнением карантинных фитосанитарных мероприятий и другой документации, составленной по результатам обследований.</w:t>
      </w:r>
      <w:proofErr w:type="gramEnd"/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Cs w:val="28"/>
        </w:rPr>
      </w:pPr>
      <w:r w:rsidRPr="00620BB5">
        <w:rPr>
          <w:color w:val="000000"/>
          <w:szCs w:val="28"/>
        </w:rPr>
        <w:t>2.  Утвердить и ввести в действие план проведения систематических обследований территории поселения на 202</w:t>
      </w:r>
      <w:r w:rsidR="004841AD" w:rsidRPr="00620BB5">
        <w:rPr>
          <w:color w:val="000000"/>
          <w:szCs w:val="28"/>
        </w:rPr>
        <w:t>4</w:t>
      </w:r>
      <w:r w:rsidRPr="00620BB5">
        <w:rPr>
          <w:color w:val="000000"/>
          <w:szCs w:val="28"/>
        </w:rPr>
        <w:t xml:space="preserve"> г. (Приложение 1)</w:t>
      </w:r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Cs w:val="28"/>
        </w:rPr>
      </w:pPr>
      <w:r w:rsidRPr="00620BB5">
        <w:rPr>
          <w:color w:val="000000"/>
          <w:szCs w:val="28"/>
        </w:rPr>
        <w:t xml:space="preserve">3.  </w:t>
      </w:r>
      <w:r w:rsidR="004841AD" w:rsidRPr="00620BB5">
        <w:rPr>
          <w:color w:val="000000"/>
          <w:szCs w:val="28"/>
        </w:rPr>
        <w:t>Ввести журнал</w:t>
      </w:r>
      <w:r w:rsidRPr="00620BB5">
        <w:rPr>
          <w:color w:val="000000"/>
          <w:szCs w:val="28"/>
        </w:rPr>
        <w:t xml:space="preserve"> проведения систематических обследований. </w:t>
      </w:r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Cs w:val="28"/>
        </w:rPr>
      </w:pPr>
      <w:r w:rsidRPr="00620BB5">
        <w:rPr>
          <w:color w:val="000000"/>
          <w:szCs w:val="28"/>
        </w:rPr>
        <w:t>4.  Утвердить и ввести в действие мероприятия по профилактике и борьбе с карантинными растениями. (При</w:t>
      </w:r>
      <w:r w:rsidR="004841AD" w:rsidRPr="00620BB5">
        <w:rPr>
          <w:color w:val="000000"/>
          <w:szCs w:val="28"/>
        </w:rPr>
        <w:t>ложение 2)</w:t>
      </w:r>
      <w:r w:rsidRPr="00620BB5">
        <w:rPr>
          <w:color w:val="000000"/>
          <w:szCs w:val="28"/>
        </w:rPr>
        <w:t>.</w:t>
      </w:r>
    </w:p>
    <w:p w:rsidR="00793AD5" w:rsidRPr="00620BB5" w:rsidRDefault="00F7690D" w:rsidP="00F7690D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 w:rsidRPr="00620BB5">
        <w:rPr>
          <w:color w:val="000000"/>
          <w:szCs w:val="28"/>
        </w:rPr>
        <w:t>5. Создать постоянно действующую комиссию по фитосанитарному обследованию в следующем составе:</w:t>
      </w:r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 w:rsidRPr="00620BB5">
        <w:rPr>
          <w:color w:val="000000"/>
          <w:szCs w:val="28"/>
        </w:rPr>
        <w:t>Председатель комис</w:t>
      </w:r>
      <w:r w:rsidR="00793AD5" w:rsidRPr="00620BB5">
        <w:rPr>
          <w:color w:val="000000"/>
          <w:szCs w:val="28"/>
        </w:rPr>
        <w:t>сии:</w:t>
      </w:r>
      <w:r w:rsidR="00620BB5" w:rsidRPr="00620BB5">
        <w:rPr>
          <w:color w:val="000000"/>
          <w:szCs w:val="28"/>
        </w:rPr>
        <w:t xml:space="preserve"> Глава сельского поселения </w:t>
      </w:r>
      <w:proofErr w:type="spellStart"/>
      <w:r w:rsidR="00620BB5" w:rsidRPr="00620BB5">
        <w:rPr>
          <w:color w:val="000000"/>
          <w:szCs w:val="28"/>
        </w:rPr>
        <w:t>Санзяпо</w:t>
      </w:r>
      <w:r w:rsidR="00793AD5" w:rsidRPr="00620BB5">
        <w:rPr>
          <w:color w:val="000000"/>
          <w:szCs w:val="28"/>
        </w:rPr>
        <w:t>вский</w:t>
      </w:r>
      <w:proofErr w:type="spellEnd"/>
      <w:r w:rsidRPr="00620BB5">
        <w:rPr>
          <w:color w:val="000000"/>
          <w:szCs w:val="28"/>
        </w:rPr>
        <w:t xml:space="preserve"> сельсовет – </w:t>
      </w:r>
      <w:proofErr w:type="spellStart"/>
      <w:r w:rsidR="00620BB5" w:rsidRPr="00620BB5">
        <w:rPr>
          <w:color w:val="000000"/>
          <w:szCs w:val="28"/>
        </w:rPr>
        <w:t>Ф.А.Галина</w:t>
      </w:r>
      <w:proofErr w:type="spellEnd"/>
      <w:r w:rsidR="00620BB5" w:rsidRPr="00620BB5">
        <w:rPr>
          <w:color w:val="000000"/>
          <w:szCs w:val="28"/>
        </w:rPr>
        <w:t>;</w:t>
      </w:r>
    </w:p>
    <w:p w:rsidR="00793AD5" w:rsidRPr="00620BB5" w:rsidRDefault="00F7690D" w:rsidP="00793AD5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 w:rsidRPr="00620BB5">
        <w:rPr>
          <w:color w:val="000000"/>
          <w:szCs w:val="28"/>
        </w:rPr>
        <w:t xml:space="preserve">Члены комиссии: </w:t>
      </w:r>
    </w:p>
    <w:p w:rsidR="00793AD5" w:rsidRPr="00620BB5" w:rsidRDefault="00620BB5" w:rsidP="00793AD5">
      <w:pPr>
        <w:pStyle w:val="a9"/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 w:rsidRPr="00620BB5">
        <w:rPr>
          <w:szCs w:val="28"/>
        </w:rPr>
        <w:t>Депутат Совета</w:t>
      </w:r>
      <w:r w:rsidR="00F7690D" w:rsidRPr="00620BB5">
        <w:rPr>
          <w:szCs w:val="28"/>
        </w:rPr>
        <w:t xml:space="preserve"> </w:t>
      </w:r>
      <w:r w:rsidR="00793AD5" w:rsidRPr="00620BB5">
        <w:rPr>
          <w:color w:val="000000"/>
          <w:szCs w:val="28"/>
        </w:rPr>
        <w:t xml:space="preserve">– </w:t>
      </w:r>
      <w:proofErr w:type="spellStart"/>
      <w:r w:rsidRPr="00620BB5">
        <w:rPr>
          <w:color w:val="000000"/>
          <w:szCs w:val="28"/>
        </w:rPr>
        <w:t>Ф.М.Исхаков</w:t>
      </w:r>
      <w:proofErr w:type="spellEnd"/>
      <w:r w:rsidRPr="00620BB5">
        <w:rPr>
          <w:color w:val="000000"/>
          <w:szCs w:val="28"/>
        </w:rPr>
        <w:t>;</w:t>
      </w:r>
    </w:p>
    <w:p w:rsidR="00F7690D" w:rsidRPr="00620BB5" w:rsidRDefault="00793AD5" w:rsidP="00793AD5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 w:rsidRPr="00620BB5">
        <w:rPr>
          <w:szCs w:val="28"/>
        </w:rPr>
        <w:t xml:space="preserve">2) </w:t>
      </w:r>
      <w:r w:rsidR="00F7690D" w:rsidRPr="00620BB5">
        <w:rPr>
          <w:szCs w:val="28"/>
        </w:rPr>
        <w:t xml:space="preserve">Староста </w:t>
      </w:r>
      <w:proofErr w:type="spellStart"/>
      <w:r w:rsidR="00620BB5" w:rsidRPr="00620BB5">
        <w:rPr>
          <w:szCs w:val="28"/>
        </w:rPr>
        <w:t>д</w:t>
      </w:r>
      <w:proofErr w:type="gramStart"/>
      <w:r w:rsidR="00620BB5" w:rsidRPr="00620BB5">
        <w:rPr>
          <w:szCs w:val="28"/>
        </w:rPr>
        <w:t>.К</w:t>
      </w:r>
      <w:proofErr w:type="gramEnd"/>
      <w:r w:rsidR="00620BB5" w:rsidRPr="00620BB5">
        <w:rPr>
          <w:szCs w:val="28"/>
        </w:rPr>
        <w:t>аскиново</w:t>
      </w:r>
      <w:proofErr w:type="spellEnd"/>
      <w:r w:rsidR="00404D8E" w:rsidRPr="00620BB5">
        <w:rPr>
          <w:szCs w:val="28"/>
        </w:rPr>
        <w:t xml:space="preserve"> </w:t>
      </w:r>
      <w:r w:rsidR="00F7690D" w:rsidRPr="00620BB5">
        <w:rPr>
          <w:szCs w:val="28"/>
        </w:rPr>
        <w:t xml:space="preserve">– </w:t>
      </w:r>
      <w:proofErr w:type="spellStart"/>
      <w:r w:rsidR="00620BB5" w:rsidRPr="00620BB5">
        <w:rPr>
          <w:szCs w:val="28"/>
        </w:rPr>
        <w:t>Т.З.Байгускаров</w:t>
      </w:r>
      <w:proofErr w:type="spellEnd"/>
      <w:r w:rsidR="00620BB5" w:rsidRPr="00620BB5">
        <w:rPr>
          <w:szCs w:val="28"/>
        </w:rPr>
        <w:t>;</w:t>
      </w:r>
      <w:r w:rsidRPr="00620BB5">
        <w:rPr>
          <w:szCs w:val="28"/>
        </w:rPr>
        <w:t xml:space="preserve"> </w:t>
      </w:r>
    </w:p>
    <w:p w:rsidR="00F7690D" w:rsidRPr="00620BB5" w:rsidRDefault="00F7690D" w:rsidP="00F7690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Cs w:val="28"/>
        </w:rPr>
      </w:pPr>
      <w:r w:rsidRPr="00620BB5">
        <w:rPr>
          <w:color w:val="000000"/>
          <w:szCs w:val="28"/>
        </w:rPr>
        <w:t xml:space="preserve">6.  </w:t>
      </w:r>
      <w:proofErr w:type="gramStart"/>
      <w:r w:rsidRPr="00620BB5">
        <w:rPr>
          <w:color w:val="000000"/>
          <w:szCs w:val="28"/>
        </w:rPr>
        <w:t>Контроль за</w:t>
      </w:r>
      <w:proofErr w:type="gramEnd"/>
      <w:r w:rsidRPr="00620BB5">
        <w:rPr>
          <w:color w:val="000000"/>
          <w:szCs w:val="28"/>
        </w:rPr>
        <w:t xml:space="preserve"> исполнением данного распоряжения оставляю за собой.</w:t>
      </w:r>
    </w:p>
    <w:p w:rsidR="0095434F" w:rsidRPr="00620BB5" w:rsidRDefault="0095434F" w:rsidP="00F7690D">
      <w:pPr>
        <w:pStyle w:val="a8"/>
        <w:shd w:val="clear" w:color="auto" w:fill="FFFFFE"/>
        <w:ind w:firstLine="709"/>
        <w:contextualSpacing/>
        <w:jc w:val="both"/>
        <w:rPr>
          <w:color w:val="000002"/>
          <w:sz w:val="28"/>
          <w:szCs w:val="28"/>
        </w:rPr>
      </w:pPr>
    </w:p>
    <w:p w:rsidR="00793AD5" w:rsidRPr="00620BB5" w:rsidRDefault="00793AD5" w:rsidP="00F7690D">
      <w:pPr>
        <w:pStyle w:val="a8"/>
        <w:shd w:val="clear" w:color="auto" w:fill="FFFFFE"/>
        <w:ind w:firstLine="709"/>
        <w:contextualSpacing/>
        <w:jc w:val="both"/>
        <w:rPr>
          <w:color w:val="000002"/>
          <w:sz w:val="28"/>
          <w:szCs w:val="28"/>
        </w:rPr>
      </w:pPr>
    </w:p>
    <w:p w:rsidR="00620BB5" w:rsidRDefault="00387F1E" w:rsidP="00620BB5">
      <w:pPr>
        <w:pStyle w:val="a8"/>
        <w:shd w:val="clear" w:color="auto" w:fill="FFFFFE"/>
        <w:ind w:firstLine="709"/>
        <w:contextualSpacing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Глава</w:t>
      </w:r>
      <w:r w:rsidR="0042656E" w:rsidRPr="00620BB5">
        <w:rPr>
          <w:sz w:val="28"/>
          <w:szCs w:val="28"/>
        </w:rPr>
        <w:t xml:space="preserve">  сельского поселения                           </w:t>
      </w:r>
      <w:r w:rsidR="00001C5F" w:rsidRPr="00620BB5">
        <w:rPr>
          <w:sz w:val="28"/>
          <w:szCs w:val="28"/>
        </w:rPr>
        <w:t xml:space="preserve">  </w:t>
      </w:r>
      <w:proofErr w:type="spellStart"/>
      <w:r w:rsidR="00620BB5" w:rsidRPr="00620BB5">
        <w:rPr>
          <w:sz w:val="28"/>
          <w:szCs w:val="28"/>
        </w:rPr>
        <w:t>Ф.А.Галина</w:t>
      </w:r>
      <w:proofErr w:type="spellEnd"/>
    </w:p>
    <w:p w:rsidR="00F7690D" w:rsidRPr="00620BB5" w:rsidRDefault="00620BB5" w:rsidP="00620BB5">
      <w:pPr>
        <w:pStyle w:val="a8"/>
        <w:shd w:val="clear" w:color="auto" w:fill="FFFFFE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F7690D" w:rsidRPr="00620BB5">
        <w:rPr>
          <w:color w:val="000000"/>
        </w:rPr>
        <w:t>Приложение 1</w:t>
      </w:r>
    </w:p>
    <w:p w:rsidR="00F7690D" w:rsidRPr="00620BB5" w:rsidRDefault="00F7690D" w:rsidP="00F7690D">
      <w:pPr>
        <w:shd w:val="clear" w:color="auto" w:fill="FFFFFF"/>
        <w:contextualSpacing/>
        <w:jc w:val="right"/>
        <w:textAlignment w:val="baseline"/>
        <w:rPr>
          <w:color w:val="000000"/>
          <w:sz w:val="24"/>
          <w:szCs w:val="24"/>
        </w:rPr>
      </w:pPr>
    </w:p>
    <w:p w:rsidR="00F7690D" w:rsidRPr="00620BB5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 w:val="24"/>
          <w:szCs w:val="24"/>
        </w:rPr>
      </w:pPr>
      <w:r w:rsidRPr="00620BB5">
        <w:rPr>
          <w:b/>
          <w:color w:val="000000"/>
          <w:sz w:val="24"/>
          <w:szCs w:val="24"/>
        </w:rPr>
        <w:t>ПЛАН</w:t>
      </w:r>
    </w:p>
    <w:p w:rsidR="00F7690D" w:rsidRPr="00620BB5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 w:val="24"/>
          <w:szCs w:val="24"/>
        </w:rPr>
      </w:pPr>
      <w:r w:rsidRPr="00620BB5">
        <w:rPr>
          <w:b/>
          <w:color w:val="000000"/>
          <w:sz w:val="24"/>
          <w:szCs w:val="24"/>
        </w:rPr>
        <w:t xml:space="preserve">ПРОВЕДЕНИЯ СИСТЕМАТИЧЕСКИХ ФИТСАНИТАРНЫХ ОБСЛЕДОВАНИЙ ТЕРРИТОРИИ СЕЛЬСКОГО ПОСЕЛЕНИЯ </w:t>
      </w:r>
      <w:r w:rsidR="00620BB5">
        <w:rPr>
          <w:b/>
          <w:color w:val="000000"/>
          <w:sz w:val="24"/>
          <w:szCs w:val="24"/>
        </w:rPr>
        <w:t>САНЗЯПО</w:t>
      </w:r>
      <w:r w:rsidR="00793AD5" w:rsidRPr="00620BB5">
        <w:rPr>
          <w:b/>
          <w:color w:val="000000"/>
          <w:sz w:val="24"/>
          <w:szCs w:val="24"/>
        </w:rPr>
        <w:t xml:space="preserve">ВСКИЙ </w:t>
      </w:r>
      <w:r w:rsidRPr="00620BB5">
        <w:rPr>
          <w:b/>
          <w:color w:val="000000"/>
          <w:sz w:val="24"/>
          <w:szCs w:val="24"/>
        </w:rPr>
        <w:t>СЕЛЬСОВЕТ</w:t>
      </w:r>
    </w:p>
    <w:p w:rsidR="00F7690D" w:rsidRPr="00620BB5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 w:val="24"/>
          <w:szCs w:val="24"/>
        </w:rPr>
      </w:pPr>
      <w:r w:rsidRPr="00620BB5">
        <w:rPr>
          <w:b/>
          <w:color w:val="000000"/>
          <w:sz w:val="24"/>
          <w:szCs w:val="24"/>
        </w:rPr>
        <w:t>на 20</w:t>
      </w:r>
      <w:r w:rsidR="00793AD5" w:rsidRPr="00620BB5">
        <w:rPr>
          <w:b/>
          <w:color w:val="000000"/>
          <w:sz w:val="24"/>
          <w:szCs w:val="24"/>
        </w:rPr>
        <w:t>2</w:t>
      </w:r>
      <w:r w:rsidR="004841AD" w:rsidRPr="00620BB5">
        <w:rPr>
          <w:b/>
          <w:color w:val="000000"/>
          <w:sz w:val="24"/>
          <w:szCs w:val="24"/>
        </w:rPr>
        <w:t>4</w:t>
      </w:r>
      <w:r w:rsidRPr="00620BB5">
        <w:rPr>
          <w:b/>
          <w:color w:val="000000"/>
          <w:sz w:val="24"/>
          <w:szCs w:val="24"/>
        </w:rPr>
        <w:t xml:space="preserve"> год</w:t>
      </w:r>
    </w:p>
    <w:p w:rsidR="00F7690D" w:rsidRPr="00620BB5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740"/>
        <w:gridCol w:w="3001"/>
        <w:gridCol w:w="2247"/>
        <w:gridCol w:w="1983"/>
      </w:tblGrid>
      <w:tr w:rsidR="00F7690D" w:rsidRPr="00620BB5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№</w:t>
            </w:r>
          </w:p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620BB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0BB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Наименование</w:t>
            </w:r>
          </w:p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Методы проведения обследование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Процедура учета сорных растений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Сроки проведения обследований</w:t>
            </w:r>
          </w:p>
        </w:tc>
      </w:tr>
      <w:tr w:rsidR="00F7690D" w:rsidRPr="00620BB5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793AD5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Территория</w:t>
            </w:r>
            <w:r w:rsidR="00793AD5" w:rsidRPr="00620BB5">
              <w:rPr>
                <w:color w:val="000000"/>
                <w:sz w:val="24"/>
                <w:szCs w:val="24"/>
              </w:rPr>
              <w:t xml:space="preserve"> сельского </w:t>
            </w:r>
            <w:r w:rsidRPr="00620BB5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Проведение обследований закрепленной территории с целью выявления карантинных объектов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Визуальный осмотр</w:t>
            </w:r>
          </w:p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Запись в журнал</w:t>
            </w:r>
          </w:p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 xml:space="preserve">Извещение </w:t>
            </w:r>
            <w:proofErr w:type="spellStart"/>
            <w:r w:rsidRPr="00620BB5">
              <w:rPr>
                <w:color w:val="000000"/>
                <w:sz w:val="24"/>
                <w:szCs w:val="24"/>
              </w:rPr>
              <w:t>Россельхознадзор</w:t>
            </w:r>
            <w:proofErr w:type="spellEnd"/>
            <w:r w:rsidRPr="00620BB5">
              <w:rPr>
                <w:color w:val="000000"/>
                <w:sz w:val="24"/>
                <w:szCs w:val="24"/>
              </w:rPr>
              <w:t xml:space="preserve"> об обнаружении карантинных объектов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В течение вегетативного периода</w:t>
            </w:r>
          </w:p>
        </w:tc>
      </w:tr>
      <w:tr w:rsidR="00F7690D" w:rsidRPr="00620BB5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793AD5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Работы по ликвидации первичных и изолированных очагов: механическое удаление растений путем выкашивания до окончания вегетации с захватом защитной зоны, а также ручная прорывка с корнем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Визуальный осмотр</w:t>
            </w:r>
          </w:p>
          <w:p w:rsidR="00F7690D" w:rsidRPr="00620BB5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Запись в журнал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620BB5" w:rsidRDefault="00F7690D" w:rsidP="00D77E68">
            <w:pPr>
              <w:ind w:right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620BB5">
              <w:rPr>
                <w:color w:val="000000"/>
                <w:sz w:val="24"/>
                <w:szCs w:val="24"/>
              </w:rPr>
              <w:t>В течение вегетативного периода</w:t>
            </w:r>
          </w:p>
        </w:tc>
      </w:tr>
      <w:tr w:rsidR="00F7690D" w:rsidRPr="009012F4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9012F4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9012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9012F4" w:rsidRDefault="00793AD5" w:rsidP="00D77E68">
            <w:pPr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9012F4">
              <w:rPr>
                <w:color w:val="000000"/>
                <w:sz w:val="26"/>
                <w:szCs w:val="26"/>
              </w:rPr>
              <w:t>Территория</w:t>
            </w:r>
            <w:r>
              <w:rPr>
                <w:color w:val="000000"/>
                <w:sz w:val="26"/>
                <w:szCs w:val="26"/>
              </w:rPr>
              <w:t xml:space="preserve"> сельского </w:t>
            </w:r>
            <w:r w:rsidRPr="009012F4">
              <w:rPr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9012F4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9012F4">
              <w:rPr>
                <w:color w:val="000000"/>
                <w:sz w:val="26"/>
                <w:szCs w:val="26"/>
              </w:rPr>
              <w:t>Работы по ликвидации первичных и изолированных очагов: механическое удаление растений путем выкашивания до окончания вегетации с захватом защитной зоны, а также ручная прорывка с корнем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9012F4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9012F4">
              <w:rPr>
                <w:color w:val="000000"/>
                <w:sz w:val="26"/>
                <w:szCs w:val="26"/>
              </w:rPr>
              <w:t>Визуальный осмотр</w:t>
            </w:r>
          </w:p>
          <w:p w:rsidR="00F7690D" w:rsidRPr="009012F4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9012F4">
              <w:rPr>
                <w:color w:val="000000"/>
                <w:sz w:val="26"/>
                <w:szCs w:val="26"/>
              </w:rPr>
              <w:t>Запись в журнал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9012F4" w:rsidRDefault="00F7690D" w:rsidP="00D77E68">
            <w:pPr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9012F4">
              <w:rPr>
                <w:color w:val="000000"/>
                <w:sz w:val="26"/>
                <w:szCs w:val="26"/>
              </w:rPr>
              <w:t>В течение вегетационного периода</w:t>
            </w:r>
          </w:p>
        </w:tc>
      </w:tr>
    </w:tbl>
    <w:p w:rsidR="00F7690D" w:rsidRDefault="00F7690D" w:rsidP="00F7690D">
      <w:pPr>
        <w:shd w:val="clear" w:color="auto" w:fill="FFFFFF"/>
        <w:spacing w:before="375" w:after="450"/>
        <w:textAlignment w:val="baseline"/>
        <w:rPr>
          <w:color w:val="000000"/>
          <w:szCs w:val="28"/>
        </w:rPr>
      </w:pPr>
    </w:p>
    <w:p w:rsidR="00F7690D" w:rsidRDefault="00F7690D" w:rsidP="00F7690D">
      <w:pPr>
        <w:shd w:val="clear" w:color="auto" w:fill="FFFFFF"/>
        <w:spacing w:before="375" w:after="450"/>
        <w:textAlignment w:val="baseline"/>
        <w:rPr>
          <w:color w:val="000000"/>
          <w:szCs w:val="28"/>
        </w:rPr>
      </w:pPr>
    </w:p>
    <w:p w:rsidR="00793AD5" w:rsidRDefault="00793AD5" w:rsidP="00F7690D">
      <w:pPr>
        <w:shd w:val="clear" w:color="auto" w:fill="FFFFFF"/>
        <w:spacing w:before="375" w:after="450"/>
        <w:textAlignment w:val="baseline"/>
        <w:rPr>
          <w:color w:val="000000"/>
          <w:szCs w:val="28"/>
        </w:rPr>
      </w:pPr>
    </w:p>
    <w:p w:rsidR="005807C4" w:rsidRDefault="005807C4" w:rsidP="00F7690D">
      <w:pPr>
        <w:shd w:val="clear" w:color="auto" w:fill="FFFFFF"/>
        <w:spacing w:before="375" w:after="450"/>
        <w:textAlignment w:val="baseline"/>
        <w:rPr>
          <w:color w:val="000000"/>
          <w:szCs w:val="28"/>
        </w:rPr>
      </w:pPr>
    </w:p>
    <w:p w:rsidR="00620BB5" w:rsidRDefault="00620BB5" w:rsidP="00F7690D">
      <w:pPr>
        <w:shd w:val="clear" w:color="auto" w:fill="FFFFFF"/>
        <w:spacing w:before="375" w:after="450"/>
        <w:textAlignment w:val="baseline"/>
        <w:rPr>
          <w:color w:val="000000"/>
          <w:szCs w:val="28"/>
        </w:rPr>
      </w:pPr>
    </w:p>
    <w:p w:rsidR="00620BB5" w:rsidRDefault="00620BB5" w:rsidP="00F7690D">
      <w:pPr>
        <w:shd w:val="clear" w:color="auto" w:fill="FFFFFF"/>
        <w:spacing w:before="375" w:after="450"/>
        <w:textAlignment w:val="baseline"/>
        <w:rPr>
          <w:color w:val="000000"/>
          <w:szCs w:val="28"/>
        </w:rPr>
      </w:pPr>
      <w:bookmarkStart w:id="0" w:name="_GoBack"/>
      <w:bookmarkEnd w:id="0"/>
    </w:p>
    <w:p w:rsidR="00F7690D" w:rsidRPr="00844996" w:rsidRDefault="00F7690D" w:rsidP="00F7690D">
      <w:pPr>
        <w:shd w:val="clear" w:color="auto" w:fill="FFFFFF"/>
        <w:spacing w:before="375" w:after="450"/>
        <w:jc w:val="right"/>
        <w:textAlignment w:val="baseline"/>
        <w:rPr>
          <w:color w:val="000000"/>
          <w:szCs w:val="28"/>
        </w:rPr>
      </w:pPr>
      <w:r w:rsidRPr="00844996">
        <w:rPr>
          <w:color w:val="000000"/>
          <w:szCs w:val="28"/>
        </w:rPr>
        <w:lastRenderedPageBreak/>
        <w:t>Приложение 2</w:t>
      </w:r>
    </w:p>
    <w:p w:rsidR="004841AD" w:rsidRDefault="004841A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Cs w:val="28"/>
        </w:rPr>
      </w:pPr>
    </w:p>
    <w:p w:rsidR="00F7690D" w:rsidRPr="00304D58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Cs w:val="28"/>
        </w:rPr>
      </w:pPr>
      <w:r w:rsidRPr="00304D58">
        <w:rPr>
          <w:b/>
          <w:color w:val="000000"/>
          <w:szCs w:val="28"/>
        </w:rPr>
        <w:t>МЕРОПРИЯТИЯ</w:t>
      </w:r>
    </w:p>
    <w:p w:rsidR="00F7690D" w:rsidRPr="00304D58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Cs w:val="28"/>
        </w:rPr>
      </w:pPr>
      <w:r w:rsidRPr="00304D58">
        <w:rPr>
          <w:b/>
          <w:color w:val="000000"/>
          <w:szCs w:val="28"/>
        </w:rPr>
        <w:t>ПО ПРОФИЛАКТИКЕ И БОРЬБЕ С КАРАНТИННЫМИ ОБЪЕКТАМИ</w:t>
      </w:r>
    </w:p>
    <w:p w:rsidR="00F7690D" w:rsidRPr="00304D58" w:rsidRDefault="00F7690D" w:rsidP="00F7690D">
      <w:pPr>
        <w:shd w:val="clear" w:color="auto" w:fill="FFFFFF"/>
        <w:contextualSpacing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</w:t>
      </w:r>
      <w:r w:rsidR="0027732C">
        <w:rPr>
          <w:b/>
          <w:color w:val="000000"/>
          <w:szCs w:val="28"/>
        </w:rPr>
        <w:t>2</w:t>
      </w:r>
      <w:r w:rsidR="004841AD">
        <w:rPr>
          <w:b/>
          <w:color w:val="000000"/>
          <w:szCs w:val="28"/>
        </w:rPr>
        <w:t>4</w:t>
      </w:r>
      <w:r w:rsidRPr="00304D58">
        <w:rPr>
          <w:b/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268"/>
        <w:gridCol w:w="2653"/>
      </w:tblGrid>
      <w:tr w:rsidR="00F7690D" w:rsidRPr="00844996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№</w:t>
            </w:r>
          </w:p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proofErr w:type="gramStart"/>
            <w:r w:rsidRPr="00844996">
              <w:rPr>
                <w:color w:val="000000"/>
                <w:szCs w:val="28"/>
              </w:rPr>
              <w:t>п</w:t>
            </w:r>
            <w:proofErr w:type="gramEnd"/>
            <w:r w:rsidRPr="00844996">
              <w:rPr>
                <w:color w:val="000000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Срок исполнения</w:t>
            </w:r>
          </w:p>
        </w:tc>
      </w:tr>
      <w:tr w:rsidR="00F7690D" w:rsidRPr="00844996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Проведение обследований земель с целью выявления новых очагов и уточнения динамики развития старых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В течение вегетационного периода</w:t>
            </w:r>
          </w:p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( апрель - октябрь)</w:t>
            </w:r>
          </w:p>
        </w:tc>
      </w:tr>
      <w:tr w:rsidR="00F7690D" w:rsidRPr="00844996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Работы по ликвидации первичных очагов: химические обработки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В течение вегетационного периода</w:t>
            </w:r>
          </w:p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( апрель - октябрь)</w:t>
            </w:r>
          </w:p>
        </w:tc>
      </w:tr>
      <w:tr w:rsidR="00F7690D" w:rsidRPr="00844996" w:rsidTr="00D77E6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Работы по ликвидации п</w:t>
            </w:r>
            <w:r w:rsidR="00793AD5">
              <w:rPr>
                <w:color w:val="000000"/>
                <w:szCs w:val="28"/>
              </w:rPr>
              <w:t>ервичных и изолированных очагов</w:t>
            </w:r>
            <w:r w:rsidRPr="00844996">
              <w:rPr>
                <w:color w:val="000000"/>
                <w:szCs w:val="28"/>
              </w:rPr>
              <w:t>: механическое удаление путем выкашивания, а также ручная прорывка с корнем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В течение вегетационного периода</w:t>
            </w:r>
          </w:p>
          <w:p w:rsidR="00F7690D" w:rsidRPr="00844996" w:rsidRDefault="00F7690D" w:rsidP="00D77E68">
            <w:pPr>
              <w:ind w:left="28" w:right="28"/>
              <w:contextualSpacing/>
              <w:textAlignment w:val="baseline"/>
              <w:rPr>
                <w:color w:val="000000"/>
                <w:szCs w:val="28"/>
              </w:rPr>
            </w:pPr>
            <w:r w:rsidRPr="00844996">
              <w:rPr>
                <w:color w:val="000000"/>
                <w:szCs w:val="28"/>
              </w:rPr>
              <w:t>( апрель - октябрь)</w:t>
            </w:r>
          </w:p>
        </w:tc>
      </w:tr>
    </w:tbl>
    <w:p w:rsidR="00F7690D" w:rsidRPr="004C0ED2" w:rsidRDefault="00F7690D" w:rsidP="00F7690D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7"/>
          <w:szCs w:val="27"/>
        </w:rPr>
      </w:pPr>
      <w:r w:rsidRPr="00534EFA">
        <w:rPr>
          <w:rFonts w:ascii="Arial" w:hAnsi="Arial" w:cs="Arial"/>
          <w:color w:val="000000"/>
          <w:sz w:val="27"/>
          <w:szCs w:val="27"/>
        </w:rPr>
        <w:t> </w:t>
      </w:r>
    </w:p>
    <w:p w:rsidR="00F7690D" w:rsidRDefault="00F7690D" w:rsidP="00F7690D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</w:p>
    <w:p w:rsidR="00F7690D" w:rsidRDefault="00F7690D" w:rsidP="00023CE6">
      <w:pPr>
        <w:shd w:val="clear" w:color="auto" w:fill="FFFFFF"/>
        <w:tabs>
          <w:tab w:val="left" w:pos="1080"/>
        </w:tabs>
        <w:rPr>
          <w:b/>
          <w:szCs w:val="28"/>
        </w:rPr>
      </w:pPr>
    </w:p>
    <w:sectPr w:rsidR="00F7690D" w:rsidSect="006C2F2D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3EC0"/>
    <w:multiLevelType w:val="hybridMultilevel"/>
    <w:tmpl w:val="51E653B6"/>
    <w:lvl w:ilvl="0" w:tplc="53E27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C4523A"/>
    <w:multiLevelType w:val="hybridMultilevel"/>
    <w:tmpl w:val="21C87430"/>
    <w:lvl w:ilvl="0" w:tplc="A702A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CE6"/>
    <w:rsid w:val="00001C5F"/>
    <w:rsid w:val="0001018B"/>
    <w:rsid w:val="00023CE6"/>
    <w:rsid w:val="00030EDD"/>
    <w:rsid w:val="00094951"/>
    <w:rsid w:val="000A2A58"/>
    <w:rsid w:val="000B01B0"/>
    <w:rsid w:val="000F0FAA"/>
    <w:rsid w:val="0010233A"/>
    <w:rsid w:val="00124082"/>
    <w:rsid w:val="00257C6D"/>
    <w:rsid w:val="0027732C"/>
    <w:rsid w:val="002D1FCB"/>
    <w:rsid w:val="002E4DC3"/>
    <w:rsid w:val="002F0037"/>
    <w:rsid w:val="00332A44"/>
    <w:rsid w:val="00355A5E"/>
    <w:rsid w:val="00387F1E"/>
    <w:rsid w:val="00401479"/>
    <w:rsid w:val="00404D8E"/>
    <w:rsid w:val="0042656E"/>
    <w:rsid w:val="00456FAE"/>
    <w:rsid w:val="00462A85"/>
    <w:rsid w:val="00470760"/>
    <w:rsid w:val="004733E4"/>
    <w:rsid w:val="00480C30"/>
    <w:rsid w:val="004841AD"/>
    <w:rsid w:val="004945D4"/>
    <w:rsid w:val="004A4313"/>
    <w:rsid w:val="004D0C2E"/>
    <w:rsid w:val="00523B70"/>
    <w:rsid w:val="00535DA1"/>
    <w:rsid w:val="00557A3B"/>
    <w:rsid w:val="005807C4"/>
    <w:rsid w:val="005A5467"/>
    <w:rsid w:val="005A5D69"/>
    <w:rsid w:val="005B2BFC"/>
    <w:rsid w:val="005D20B0"/>
    <w:rsid w:val="00603DB1"/>
    <w:rsid w:val="00620BB5"/>
    <w:rsid w:val="00623451"/>
    <w:rsid w:val="00662315"/>
    <w:rsid w:val="00665CA1"/>
    <w:rsid w:val="006A4777"/>
    <w:rsid w:val="006C4DCA"/>
    <w:rsid w:val="006F6603"/>
    <w:rsid w:val="007722C1"/>
    <w:rsid w:val="00793AD5"/>
    <w:rsid w:val="007A2E82"/>
    <w:rsid w:val="007C3CD4"/>
    <w:rsid w:val="007D0FA9"/>
    <w:rsid w:val="008044F0"/>
    <w:rsid w:val="00826FCB"/>
    <w:rsid w:val="00843E33"/>
    <w:rsid w:val="00850138"/>
    <w:rsid w:val="008958A0"/>
    <w:rsid w:val="00897204"/>
    <w:rsid w:val="008E551E"/>
    <w:rsid w:val="00907289"/>
    <w:rsid w:val="0095434F"/>
    <w:rsid w:val="009C7EC0"/>
    <w:rsid w:val="00AD0E9B"/>
    <w:rsid w:val="00AF5D59"/>
    <w:rsid w:val="00AF64AB"/>
    <w:rsid w:val="00B0188E"/>
    <w:rsid w:val="00B15B15"/>
    <w:rsid w:val="00B42903"/>
    <w:rsid w:val="00B54B25"/>
    <w:rsid w:val="00B5602A"/>
    <w:rsid w:val="00C00120"/>
    <w:rsid w:val="00C24661"/>
    <w:rsid w:val="00C339BF"/>
    <w:rsid w:val="00CC5E0A"/>
    <w:rsid w:val="00CE1E9E"/>
    <w:rsid w:val="00CF43A7"/>
    <w:rsid w:val="00D23590"/>
    <w:rsid w:val="00D51CB5"/>
    <w:rsid w:val="00D63DEE"/>
    <w:rsid w:val="00D70B71"/>
    <w:rsid w:val="00D93092"/>
    <w:rsid w:val="00DA54B8"/>
    <w:rsid w:val="00DF49BC"/>
    <w:rsid w:val="00E6149B"/>
    <w:rsid w:val="00E6157F"/>
    <w:rsid w:val="00E82AF4"/>
    <w:rsid w:val="00F12224"/>
    <w:rsid w:val="00F143FF"/>
    <w:rsid w:val="00F3177D"/>
    <w:rsid w:val="00F7690D"/>
    <w:rsid w:val="00F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CE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23CE6"/>
    <w:pPr>
      <w:keepNext/>
      <w:jc w:val="center"/>
      <w:outlineLvl w:val="1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023CE6"/>
    <w:pPr>
      <w:keepNext/>
      <w:spacing w:line="216" w:lineRule="auto"/>
      <w:jc w:val="center"/>
      <w:outlineLvl w:val="3"/>
    </w:pPr>
    <w:rPr>
      <w:rFonts w:ascii="Rom Bsh" w:hAnsi="Rom Bsh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C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CE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23CE6"/>
    <w:rPr>
      <w:rFonts w:ascii="Rom Bsh" w:eastAsia="Times New Roman" w:hAnsi="Rom Bsh" w:cs="Times New Roman"/>
      <w:b/>
      <w:spacing w:val="-20"/>
      <w:sz w:val="20"/>
      <w:szCs w:val="20"/>
      <w:lang w:eastAsia="ru-RU"/>
    </w:rPr>
  </w:style>
  <w:style w:type="paragraph" w:styleId="a3">
    <w:name w:val="Body Text"/>
    <w:basedOn w:val="a"/>
    <w:link w:val="a4"/>
    <w:rsid w:val="00023CE6"/>
    <w:pPr>
      <w:jc w:val="center"/>
    </w:pPr>
    <w:rPr>
      <w:rFonts w:ascii="Rom Bsh" w:hAnsi="Rom Bsh"/>
      <w:sz w:val="24"/>
    </w:rPr>
  </w:style>
  <w:style w:type="character" w:customStyle="1" w:styleId="a4">
    <w:name w:val="Основной текст Знак"/>
    <w:basedOn w:val="a0"/>
    <w:link w:val="a3"/>
    <w:rsid w:val="00023CE6"/>
    <w:rPr>
      <w:rFonts w:ascii="Rom Bsh" w:eastAsia="Times New Roman" w:hAnsi="Rom Bsh" w:cs="Times New Roman"/>
      <w:sz w:val="24"/>
      <w:szCs w:val="20"/>
      <w:lang w:eastAsia="ru-RU"/>
    </w:rPr>
  </w:style>
  <w:style w:type="paragraph" w:styleId="a5">
    <w:name w:val="Normal (Web)"/>
    <w:basedOn w:val="a"/>
    <w:rsid w:val="00023CE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3C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0F0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5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5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93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Чапаевский сельсовет</dc:creator>
  <cp:keywords/>
  <dc:description/>
  <cp:lastModifiedBy>User</cp:lastModifiedBy>
  <cp:revision>55</cp:revision>
  <cp:lastPrinted>2024-08-20T05:26:00Z</cp:lastPrinted>
  <dcterms:created xsi:type="dcterms:W3CDTF">2016-06-20T09:41:00Z</dcterms:created>
  <dcterms:modified xsi:type="dcterms:W3CDTF">2024-08-20T05:26:00Z</dcterms:modified>
</cp:coreProperties>
</file>