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tblInd w:w="-893" w:type="dxa"/>
        <w:tblLayout w:type="fixed"/>
        <w:tblLook w:val="04A0" w:firstRow="1" w:lastRow="0" w:firstColumn="1" w:lastColumn="0" w:noHBand="0" w:noVBand="1"/>
      </w:tblPr>
      <w:tblGrid>
        <w:gridCol w:w="4979"/>
        <w:gridCol w:w="1420"/>
        <w:gridCol w:w="4341"/>
      </w:tblGrid>
      <w:tr w:rsidR="00901D86" w:rsidRPr="008514BF" w14:paraId="591B513F" w14:textId="77777777" w:rsidTr="00151353">
        <w:trPr>
          <w:cantSplit/>
          <w:trHeight w:val="1636"/>
        </w:trPr>
        <w:tc>
          <w:tcPr>
            <w:tcW w:w="4980" w:type="dxa"/>
          </w:tcPr>
          <w:p w14:paraId="364F7E5F" w14:textId="77777777" w:rsidR="00901D86" w:rsidRPr="008514BF" w:rsidRDefault="00901D86" w:rsidP="00151353">
            <w:pPr>
              <w:spacing w:after="0" w:line="216" w:lineRule="auto"/>
              <w:jc w:val="center"/>
              <w:rPr>
                <w:rFonts w:ascii="Times New Roman" w:eastAsia="Times New Roman" w:hAnsi="Times New Roman" w:cs="Times New Roman"/>
                <w:b/>
                <w:sz w:val="20"/>
                <w:szCs w:val="20"/>
                <w:lang w:val="be-BY" w:eastAsia="ar-SA"/>
              </w:rPr>
            </w:pPr>
            <w:r w:rsidRPr="008514BF">
              <w:rPr>
                <w:rFonts w:ascii="Times New Roman" w:eastAsia="Times New Roman" w:hAnsi="Times New Roman" w:cs="Times New Roman"/>
                <w:b/>
                <w:sz w:val="20"/>
                <w:szCs w:val="20"/>
                <w:lang w:val="be-BY"/>
              </w:rPr>
              <w:t>БАШ</w:t>
            </w:r>
            <w:r w:rsidRPr="008514BF">
              <w:rPr>
                <w:rFonts w:ascii="Lucida Sans Unicode" w:eastAsia="Times New Roman" w:hAnsi="Lucida Sans Unicode" w:cs="Times New Roman"/>
                <w:b/>
                <w:sz w:val="20"/>
                <w:szCs w:val="20"/>
                <w:lang w:val="be-BY"/>
              </w:rPr>
              <w:t>Ҡ</w:t>
            </w:r>
            <w:r w:rsidRPr="008514BF">
              <w:rPr>
                <w:rFonts w:ascii="Times New Roman" w:eastAsia="Times New Roman" w:hAnsi="Times New Roman" w:cs="Times New Roman"/>
                <w:b/>
                <w:sz w:val="20"/>
                <w:szCs w:val="20"/>
                <w:lang w:val="be-BY"/>
              </w:rPr>
              <w:t>ОРТОСТАН РЕСПУБЛИКАҺЫ</w:t>
            </w:r>
          </w:p>
          <w:p w14:paraId="22AFD2C3" w14:textId="77777777" w:rsidR="00901D86" w:rsidRPr="008514BF" w:rsidRDefault="00901D86" w:rsidP="00151353">
            <w:pPr>
              <w:spacing w:after="0" w:line="216" w:lineRule="auto"/>
              <w:jc w:val="center"/>
              <w:rPr>
                <w:rFonts w:ascii="Times New Roman" w:eastAsia="Times New Roman" w:hAnsi="Times New Roman" w:cs="Times New Roman"/>
                <w:b/>
                <w:sz w:val="20"/>
                <w:szCs w:val="20"/>
              </w:rPr>
            </w:pPr>
          </w:p>
          <w:p w14:paraId="4E354AEC" w14:textId="77777777"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rPr>
            </w:pPr>
            <w:r w:rsidRPr="008514BF">
              <w:rPr>
                <w:rFonts w:ascii="Times New Roman" w:eastAsia="Times New Roman" w:hAnsi="Times New Roman" w:cs="Times New Roman"/>
                <w:b/>
                <w:sz w:val="20"/>
                <w:szCs w:val="20"/>
                <w:lang w:val="be-BY"/>
              </w:rPr>
              <w:t xml:space="preserve">КҮГӘРСЕН РАЙОНЫ </w:t>
            </w:r>
          </w:p>
          <w:p w14:paraId="6D880F88" w14:textId="77777777"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rPr>
            </w:pPr>
            <w:r w:rsidRPr="008514BF">
              <w:rPr>
                <w:rFonts w:ascii="Times New Roman" w:eastAsia="Times New Roman" w:hAnsi="Times New Roman" w:cs="Times New Roman"/>
                <w:b/>
                <w:sz w:val="20"/>
                <w:szCs w:val="20"/>
                <w:lang w:val="be-BY"/>
              </w:rPr>
              <w:t xml:space="preserve">МУНИЦИПАЛЬ РАЙОНЫНЫҢ </w:t>
            </w:r>
          </w:p>
          <w:p w14:paraId="17C8BF68" w14:textId="77777777"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rPr>
            </w:pPr>
            <w:r w:rsidRPr="008514BF">
              <w:rPr>
                <w:rFonts w:ascii="Times New Roman" w:eastAsia="Times New Roman" w:hAnsi="Times New Roman" w:cs="Times New Roman"/>
                <w:b/>
                <w:sz w:val="20"/>
                <w:szCs w:val="20"/>
                <w:lang w:val="be-BY"/>
              </w:rPr>
              <w:t xml:space="preserve">САНЪЯП АУЫЛ СОВЕТЫ   </w:t>
            </w:r>
          </w:p>
          <w:p w14:paraId="0B63BAF2" w14:textId="77777777"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rPr>
            </w:pPr>
            <w:r w:rsidRPr="008514BF">
              <w:rPr>
                <w:rFonts w:ascii="Times New Roman" w:eastAsia="Times New Roman" w:hAnsi="Times New Roman" w:cs="Times New Roman"/>
                <w:b/>
                <w:sz w:val="20"/>
                <w:szCs w:val="20"/>
                <w:lang w:val="be-BY"/>
              </w:rPr>
              <w:t>АУЫЛ БИЛӘМӘҺЕ</w:t>
            </w:r>
          </w:p>
          <w:p w14:paraId="0C07984E" w14:textId="77777777" w:rsidR="00901D86" w:rsidRPr="008514BF" w:rsidRDefault="00901D86" w:rsidP="00151353">
            <w:pPr>
              <w:suppressAutoHyphens/>
              <w:spacing w:after="0" w:line="216" w:lineRule="auto"/>
              <w:jc w:val="center"/>
              <w:rPr>
                <w:rFonts w:ascii="Times New Roman" w:eastAsia="Times New Roman" w:hAnsi="Times New Roman" w:cs="Times New Roman"/>
                <w:b/>
                <w:sz w:val="20"/>
                <w:szCs w:val="20"/>
                <w:lang w:val="be-BY" w:eastAsia="ar-SA"/>
              </w:rPr>
            </w:pPr>
            <w:r w:rsidRPr="008514BF">
              <w:rPr>
                <w:rFonts w:ascii="Times New Roman" w:eastAsia="Times New Roman" w:hAnsi="Times New Roman" w:cs="Times New Roman"/>
                <w:b/>
                <w:sz w:val="20"/>
                <w:szCs w:val="20"/>
                <w:lang w:val="be-BY"/>
              </w:rPr>
              <w:t xml:space="preserve"> ХАКИМИ!ТЕ</w:t>
            </w:r>
          </w:p>
        </w:tc>
        <w:tc>
          <w:tcPr>
            <w:tcW w:w="1420" w:type="dxa"/>
            <w:vMerge w:val="restart"/>
            <w:tcBorders>
              <w:top w:val="nil"/>
              <w:left w:val="nil"/>
              <w:bottom w:val="double" w:sz="24" w:space="0" w:color="000000"/>
              <w:right w:val="nil"/>
            </w:tcBorders>
          </w:tcPr>
          <w:p w14:paraId="1A6A9944" w14:textId="77777777" w:rsidR="00901D86" w:rsidRPr="008514BF" w:rsidRDefault="00901D86" w:rsidP="00151353">
            <w:pPr>
              <w:snapToGrid w:val="0"/>
              <w:spacing w:after="0" w:line="216" w:lineRule="auto"/>
              <w:jc w:val="center"/>
              <w:rPr>
                <w:rFonts w:ascii="Times New Roman" w:eastAsia="Times New Roman" w:hAnsi="Times New Roman" w:cs="Times New Roman"/>
                <w:b/>
                <w:spacing w:val="-20"/>
                <w:sz w:val="20"/>
                <w:szCs w:val="20"/>
                <w:lang w:val="be-BY" w:eastAsia="ar-SA"/>
              </w:rPr>
            </w:pPr>
          </w:p>
          <w:p w14:paraId="068690A3" w14:textId="77777777" w:rsidR="00901D86" w:rsidRPr="008514BF" w:rsidRDefault="00901D86" w:rsidP="00151353">
            <w:pPr>
              <w:spacing w:after="0" w:line="216" w:lineRule="auto"/>
              <w:jc w:val="center"/>
              <w:rPr>
                <w:rFonts w:ascii="Times New Roman" w:eastAsia="Times New Roman" w:hAnsi="Times New Roman" w:cs="Times New Roman"/>
                <w:b/>
                <w:spacing w:val="-20"/>
                <w:sz w:val="20"/>
                <w:szCs w:val="20"/>
                <w:lang w:val="be-BY"/>
              </w:rPr>
            </w:pPr>
          </w:p>
          <w:p w14:paraId="736762E7" w14:textId="77777777" w:rsidR="00901D86" w:rsidRPr="008514BF" w:rsidRDefault="00901D86" w:rsidP="00151353">
            <w:pPr>
              <w:suppressAutoHyphens/>
              <w:spacing w:after="0" w:line="216" w:lineRule="auto"/>
              <w:jc w:val="center"/>
              <w:rPr>
                <w:rFonts w:ascii="Times New Roman" w:eastAsia="Times New Roman" w:hAnsi="Times New Roman" w:cs="Times New Roman"/>
                <w:sz w:val="20"/>
                <w:szCs w:val="20"/>
                <w:lang w:eastAsia="ar-SA"/>
              </w:rPr>
            </w:pPr>
            <w:r w:rsidRPr="008514BF">
              <w:rPr>
                <w:rFonts w:ascii="Times New Roman" w:eastAsia="Times New Roman" w:hAnsi="Times New Roman" w:cs="Times New Roman"/>
                <w:i/>
                <w:caps/>
                <w:noProof/>
                <w:sz w:val="20"/>
                <w:szCs w:val="20"/>
                <w:lang w:eastAsia="ru-RU"/>
              </w:rPr>
              <w:drawing>
                <wp:inline distT="0" distB="0" distL="0" distR="0" wp14:anchorId="7B860B01" wp14:editId="606110A9">
                  <wp:extent cx="7334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4342" w:type="dxa"/>
            <w:vMerge w:val="restart"/>
          </w:tcPr>
          <w:p w14:paraId="604A1FC4" w14:textId="77777777" w:rsidR="00901D86" w:rsidRPr="008514BF" w:rsidRDefault="00901D86" w:rsidP="00151353">
            <w:pPr>
              <w:spacing w:after="0" w:line="216" w:lineRule="auto"/>
              <w:jc w:val="center"/>
              <w:rPr>
                <w:rFonts w:ascii="Times New Roman" w:eastAsia="Times New Roman" w:hAnsi="Times New Roman" w:cs="Times New Roman"/>
                <w:b/>
                <w:spacing w:val="-20"/>
                <w:sz w:val="20"/>
                <w:szCs w:val="20"/>
                <w:lang w:eastAsia="ar-SA"/>
              </w:rPr>
            </w:pPr>
            <w:r w:rsidRPr="008514BF">
              <w:rPr>
                <w:rFonts w:ascii="Times New Roman" w:eastAsia="Times New Roman" w:hAnsi="Times New Roman" w:cs="Times New Roman"/>
                <w:b/>
                <w:spacing w:val="-20"/>
                <w:sz w:val="20"/>
                <w:szCs w:val="20"/>
              </w:rPr>
              <w:t>РЕСПУБЛИКА БАШКОРТОСТАН</w:t>
            </w:r>
          </w:p>
          <w:p w14:paraId="16B1991E" w14:textId="77777777"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p>
          <w:p w14:paraId="364BD17E" w14:textId="77777777"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r w:rsidRPr="008514BF">
              <w:rPr>
                <w:rFonts w:ascii="Times New Roman" w:eastAsia="Times New Roman" w:hAnsi="Times New Roman" w:cs="Times New Roman"/>
                <w:b/>
                <w:spacing w:val="-20"/>
                <w:sz w:val="20"/>
                <w:szCs w:val="20"/>
              </w:rPr>
              <w:t>АДМИНСТРАЦИЯ</w:t>
            </w:r>
          </w:p>
          <w:p w14:paraId="15B08E17" w14:textId="77777777"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r w:rsidRPr="008514BF">
              <w:rPr>
                <w:rFonts w:ascii="Times New Roman" w:eastAsia="Times New Roman" w:hAnsi="Times New Roman" w:cs="Times New Roman"/>
                <w:b/>
                <w:spacing w:val="-20"/>
                <w:sz w:val="20"/>
                <w:szCs w:val="20"/>
              </w:rPr>
              <w:t>СЕЛЬСКОГО ПОСЕЛЕНИЯ</w:t>
            </w:r>
          </w:p>
          <w:p w14:paraId="3147CE7D" w14:textId="77777777"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r w:rsidRPr="008514BF">
              <w:rPr>
                <w:rFonts w:ascii="Times New Roman" w:eastAsia="Times New Roman" w:hAnsi="Times New Roman" w:cs="Times New Roman"/>
                <w:b/>
                <w:spacing w:val="-20"/>
                <w:sz w:val="20"/>
                <w:szCs w:val="20"/>
              </w:rPr>
              <w:t>САНЗЯПОВСКИЙ СЕЛЬСОВЕТ</w:t>
            </w:r>
          </w:p>
          <w:p w14:paraId="2AC96BDA" w14:textId="77777777" w:rsidR="00901D86" w:rsidRPr="008514BF" w:rsidRDefault="00901D86" w:rsidP="00151353">
            <w:pPr>
              <w:spacing w:after="0" w:line="216" w:lineRule="auto"/>
              <w:jc w:val="center"/>
              <w:rPr>
                <w:rFonts w:ascii="Times New Roman" w:eastAsia="Times New Roman" w:hAnsi="Times New Roman" w:cs="Times New Roman"/>
                <w:b/>
                <w:spacing w:val="-20"/>
                <w:sz w:val="20"/>
                <w:szCs w:val="20"/>
              </w:rPr>
            </w:pPr>
            <w:r w:rsidRPr="008514BF">
              <w:rPr>
                <w:rFonts w:ascii="Times New Roman" w:eastAsia="Times New Roman" w:hAnsi="Times New Roman" w:cs="Times New Roman"/>
                <w:b/>
                <w:spacing w:val="-20"/>
                <w:sz w:val="20"/>
                <w:szCs w:val="20"/>
              </w:rPr>
              <w:t>МУНИЦИПАЛЬНОГО РАЙОНА</w:t>
            </w:r>
          </w:p>
          <w:p w14:paraId="0C3B46E4" w14:textId="77777777" w:rsidR="00901D86" w:rsidRPr="008514BF" w:rsidRDefault="00901D86" w:rsidP="00151353">
            <w:pPr>
              <w:suppressAutoHyphens/>
              <w:spacing w:after="0" w:line="216" w:lineRule="auto"/>
              <w:jc w:val="center"/>
              <w:rPr>
                <w:rFonts w:ascii="Times New Roman" w:eastAsia="Times New Roman" w:hAnsi="Times New Roman" w:cs="Times New Roman"/>
                <w:b/>
                <w:spacing w:val="-20"/>
                <w:sz w:val="20"/>
                <w:szCs w:val="20"/>
                <w:lang w:eastAsia="ar-SA"/>
              </w:rPr>
            </w:pPr>
            <w:r w:rsidRPr="008514BF">
              <w:rPr>
                <w:rFonts w:ascii="Times New Roman" w:eastAsia="Times New Roman" w:hAnsi="Times New Roman" w:cs="Times New Roman"/>
                <w:b/>
                <w:spacing w:val="-20"/>
                <w:sz w:val="20"/>
                <w:szCs w:val="20"/>
              </w:rPr>
              <w:t>КУГАРЧИНСКИЙ РАЙОН</w:t>
            </w:r>
          </w:p>
        </w:tc>
      </w:tr>
      <w:tr w:rsidR="00901D86" w:rsidRPr="008514BF" w14:paraId="155C660F" w14:textId="77777777" w:rsidTr="00151353">
        <w:trPr>
          <w:cantSplit/>
          <w:trHeight w:val="509"/>
        </w:trPr>
        <w:tc>
          <w:tcPr>
            <w:tcW w:w="4980" w:type="dxa"/>
            <w:vMerge w:val="restart"/>
            <w:tcBorders>
              <w:top w:val="nil"/>
              <w:left w:val="nil"/>
              <w:bottom w:val="double" w:sz="24" w:space="0" w:color="000000"/>
              <w:right w:val="nil"/>
            </w:tcBorders>
            <w:vAlign w:val="bottom"/>
            <w:hideMark/>
          </w:tcPr>
          <w:p w14:paraId="0808D57A" w14:textId="77777777" w:rsidR="00901D86" w:rsidRPr="008514BF" w:rsidRDefault="00901D86" w:rsidP="00151353">
            <w:pPr>
              <w:widowControl w:val="0"/>
              <w:shd w:val="clear" w:color="auto" w:fill="FFFFFF"/>
              <w:autoSpaceDE w:val="0"/>
              <w:autoSpaceDN w:val="0"/>
              <w:spacing w:after="0" w:line="216" w:lineRule="auto"/>
              <w:rPr>
                <w:rFonts w:ascii="Times New Roman" w:eastAsia="Times New Roman" w:hAnsi="Times New Roman" w:cs="Times New Roman"/>
                <w:bCs/>
                <w:color w:val="000000"/>
                <w:sz w:val="20"/>
                <w:szCs w:val="20"/>
                <w:lang w:val="be-BY" w:eastAsia="ar-SA"/>
              </w:rPr>
            </w:pPr>
            <w:r w:rsidRPr="008514BF">
              <w:rPr>
                <w:rFonts w:ascii="Times New Roman" w:eastAsia="Times New Roman" w:hAnsi="Times New Roman" w:cs="Times New Roman"/>
                <w:bCs/>
                <w:color w:val="000000"/>
                <w:sz w:val="20"/>
                <w:szCs w:val="20"/>
                <w:lang w:val="be-BY"/>
              </w:rPr>
              <w:t xml:space="preserve">                      4533443, Урге Санъяп  ауылы,</w:t>
            </w:r>
          </w:p>
          <w:p w14:paraId="55F258E6" w14:textId="77777777" w:rsidR="00901D86" w:rsidRPr="008514BF" w:rsidRDefault="00901D86" w:rsidP="00151353">
            <w:pPr>
              <w:widowControl w:val="0"/>
              <w:shd w:val="clear" w:color="auto" w:fill="FFFFFF"/>
              <w:autoSpaceDE w:val="0"/>
              <w:autoSpaceDN w:val="0"/>
              <w:spacing w:after="0" w:line="216" w:lineRule="auto"/>
              <w:rPr>
                <w:rFonts w:ascii="Times New Roman" w:eastAsia="Times New Roman" w:hAnsi="Times New Roman" w:cs="Times New Roman"/>
                <w:bCs/>
                <w:color w:val="000000"/>
                <w:sz w:val="20"/>
                <w:szCs w:val="20"/>
                <w:lang w:val="be-BY"/>
              </w:rPr>
            </w:pPr>
            <w:r w:rsidRPr="008514BF">
              <w:rPr>
                <w:rFonts w:ascii="Times New Roman" w:eastAsia="Times New Roman" w:hAnsi="Times New Roman" w:cs="Times New Roman"/>
                <w:bCs/>
                <w:color w:val="000000"/>
                <w:sz w:val="20"/>
                <w:szCs w:val="20"/>
                <w:lang w:val="be-BY"/>
              </w:rPr>
              <w:t xml:space="preserve">                              Ү</w:t>
            </w:r>
            <w:r w:rsidRPr="008514BF">
              <w:rPr>
                <w:rFonts w:ascii="Lucida Sans Unicode" w:eastAsia="Times New Roman" w:hAnsi="Lucida Sans Unicode" w:cs="Times New Roman"/>
                <w:bCs/>
                <w:color w:val="000000"/>
                <w:sz w:val="20"/>
                <w:szCs w:val="20"/>
                <w:lang w:val="be-BY"/>
              </w:rPr>
              <w:t>ҙ</w:t>
            </w:r>
            <w:r w:rsidRPr="008514BF">
              <w:rPr>
                <w:rFonts w:ascii="Times New Roman" w:eastAsia="Times New Roman" w:hAnsi="Times New Roman" w:cs="Times New Roman"/>
                <w:bCs/>
                <w:color w:val="000000"/>
                <w:sz w:val="20"/>
                <w:szCs w:val="20"/>
                <w:lang w:val="be-BY"/>
              </w:rPr>
              <w:t>әк урамы, 47</w:t>
            </w:r>
          </w:p>
          <w:p w14:paraId="4D495681" w14:textId="77777777" w:rsidR="00901D86" w:rsidRPr="008514BF" w:rsidRDefault="00901D86" w:rsidP="00151353">
            <w:pPr>
              <w:widowControl w:val="0"/>
              <w:shd w:val="clear" w:color="auto" w:fill="FFFFFF"/>
              <w:autoSpaceDE w:val="0"/>
              <w:autoSpaceDN w:val="0"/>
              <w:spacing w:after="0" w:line="216" w:lineRule="auto"/>
              <w:rPr>
                <w:rFonts w:ascii="Times New Roman" w:eastAsia="Times New Roman" w:hAnsi="Times New Roman" w:cs="Times New Roman"/>
                <w:b/>
                <w:bCs/>
                <w:color w:val="000000"/>
                <w:sz w:val="20"/>
                <w:szCs w:val="20"/>
                <w:lang w:val="be-BY" w:eastAsia="ar-SA"/>
              </w:rPr>
            </w:pPr>
            <w:r w:rsidRPr="008514BF">
              <w:rPr>
                <w:rFonts w:ascii="Times New Roman" w:eastAsia="Times New Roman" w:hAnsi="Times New Roman" w:cs="Times New Roman"/>
                <w:b/>
                <w:bCs/>
                <w:color w:val="000000"/>
                <w:sz w:val="20"/>
                <w:szCs w:val="20"/>
                <w:lang w:val="be-BY"/>
              </w:rPr>
              <w:t xml:space="preserve">                </w:t>
            </w:r>
          </w:p>
        </w:tc>
        <w:tc>
          <w:tcPr>
            <w:tcW w:w="1420" w:type="dxa"/>
            <w:vMerge/>
            <w:tcBorders>
              <w:top w:val="nil"/>
              <w:left w:val="nil"/>
              <w:bottom w:val="double" w:sz="24" w:space="0" w:color="000000"/>
              <w:right w:val="nil"/>
            </w:tcBorders>
            <w:vAlign w:val="center"/>
            <w:hideMark/>
          </w:tcPr>
          <w:p w14:paraId="118882BC" w14:textId="77777777" w:rsidR="00901D86" w:rsidRPr="008514BF" w:rsidRDefault="00901D86" w:rsidP="00151353">
            <w:pPr>
              <w:spacing w:after="0" w:line="240" w:lineRule="auto"/>
              <w:rPr>
                <w:rFonts w:ascii="Times New Roman" w:eastAsia="Times New Roman" w:hAnsi="Times New Roman" w:cs="Times New Roman"/>
                <w:sz w:val="20"/>
                <w:szCs w:val="20"/>
                <w:lang w:eastAsia="ar-SA"/>
              </w:rPr>
            </w:pPr>
          </w:p>
        </w:tc>
        <w:tc>
          <w:tcPr>
            <w:tcW w:w="4342" w:type="dxa"/>
            <w:vMerge/>
            <w:vAlign w:val="center"/>
            <w:hideMark/>
          </w:tcPr>
          <w:p w14:paraId="3D0C210B" w14:textId="77777777" w:rsidR="00901D86" w:rsidRPr="008514BF" w:rsidRDefault="00901D86" w:rsidP="00151353">
            <w:pPr>
              <w:spacing w:after="0" w:line="240" w:lineRule="auto"/>
              <w:rPr>
                <w:rFonts w:ascii="Times New Roman" w:eastAsia="Times New Roman" w:hAnsi="Times New Roman" w:cs="Times New Roman"/>
                <w:b/>
                <w:spacing w:val="-20"/>
                <w:sz w:val="20"/>
                <w:szCs w:val="20"/>
                <w:lang w:eastAsia="ar-SA"/>
              </w:rPr>
            </w:pPr>
          </w:p>
        </w:tc>
      </w:tr>
      <w:tr w:rsidR="00901D86" w:rsidRPr="008514BF" w14:paraId="45AD3B90" w14:textId="77777777" w:rsidTr="00151353">
        <w:trPr>
          <w:cantSplit/>
        </w:trPr>
        <w:tc>
          <w:tcPr>
            <w:tcW w:w="4980" w:type="dxa"/>
            <w:vMerge/>
            <w:tcBorders>
              <w:top w:val="nil"/>
              <w:left w:val="nil"/>
              <w:bottom w:val="double" w:sz="24" w:space="0" w:color="000000"/>
              <w:right w:val="nil"/>
            </w:tcBorders>
            <w:vAlign w:val="center"/>
            <w:hideMark/>
          </w:tcPr>
          <w:p w14:paraId="14C416BB" w14:textId="77777777" w:rsidR="00901D86" w:rsidRPr="008514BF" w:rsidRDefault="00901D86" w:rsidP="00151353">
            <w:pPr>
              <w:spacing w:after="0" w:line="240" w:lineRule="auto"/>
              <w:rPr>
                <w:rFonts w:ascii="Times New Roman" w:eastAsia="Times New Roman" w:hAnsi="Times New Roman" w:cs="Times New Roman"/>
                <w:b/>
                <w:bCs/>
                <w:color w:val="000000"/>
                <w:sz w:val="20"/>
                <w:szCs w:val="20"/>
                <w:lang w:val="be-BY" w:eastAsia="ar-SA"/>
              </w:rPr>
            </w:pPr>
          </w:p>
        </w:tc>
        <w:tc>
          <w:tcPr>
            <w:tcW w:w="1420" w:type="dxa"/>
            <w:vMerge/>
            <w:tcBorders>
              <w:top w:val="nil"/>
              <w:left w:val="nil"/>
              <w:bottom w:val="double" w:sz="24" w:space="0" w:color="000000"/>
              <w:right w:val="nil"/>
            </w:tcBorders>
            <w:vAlign w:val="center"/>
            <w:hideMark/>
          </w:tcPr>
          <w:p w14:paraId="41A8D023" w14:textId="77777777" w:rsidR="00901D86" w:rsidRPr="008514BF" w:rsidRDefault="00901D86" w:rsidP="00151353">
            <w:pPr>
              <w:spacing w:after="0" w:line="240" w:lineRule="auto"/>
              <w:rPr>
                <w:rFonts w:ascii="Times New Roman" w:eastAsia="Times New Roman" w:hAnsi="Times New Roman" w:cs="Times New Roman"/>
                <w:sz w:val="20"/>
                <w:szCs w:val="20"/>
                <w:lang w:eastAsia="ar-SA"/>
              </w:rPr>
            </w:pPr>
          </w:p>
        </w:tc>
        <w:tc>
          <w:tcPr>
            <w:tcW w:w="4342" w:type="dxa"/>
            <w:tcBorders>
              <w:top w:val="nil"/>
              <w:left w:val="nil"/>
              <w:bottom w:val="double" w:sz="24" w:space="0" w:color="000000"/>
              <w:right w:val="nil"/>
            </w:tcBorders>
            <w:hideMark/>
          </w:tcPr>
          <w:p w14:paraId="04459E25" w14:textId="77777777" w:rsidR="00901D86" w:rsidRPr="008514BF" w:rsidRDefault="00901D86" w:rsidP="00151353">
            <w:pPr>
              <w:spacing w:after="0"/>
              <w:rPr>
                <w:rFonts w:ascii="Times New Roman" w:eastAsia="Times New Roman" w:hAnsi="Times New Roman" w:cs="Times New Roman"/>
                <w:sz w:val="20"/>
                <w:szCs w:val="20"/>
                <w:lang w:val="be-BY" w:eastAsia="ar-SA"/>
              </w:rPr>
            </w:pPr>
            <w:r w:rsidRPr="008514BF">
              <w:rPr>
                <w:rFonts w:ascii="Times New Roman" w:eastAsia="Times New Roman" w:hAnsi="Times New Roman" w:cs="Times New Roman"/>
                <w:sz w:val="20"/>
                <w:szCs w:val="20"/>
              </w:rPr>
              <w:t xml:space="preserve">               453343,  </w:t>
            </w:r>
            <w:r w:rsidRPr="008514BF">
              <w:rPr>
                <w:rFonts w:ascii="Times New Roman" w:eastAsia="Times New Roman" w:hAnsi="Times New Roman" w:cs="Times New Roman"/>
                <w:sz w:val="20"/>
                <w:szCs w:val="20"/>
                <w:lang w:val="be-BY"/>
              </w:rPr>
              <w:t>с.Верхнесанзяпово</w:t>
            </w:r>
            <w:r w:rsidRPr="008514BF">
              <w:rPr>
                <w:rFonts w:ascii="Times New Roman" w:eastAsia="Times New Roman" w:hAnsi="Times New Roman" w:cs="Times New Roman"/>
                <w:sz w:val="20"/>
                <w:szCs w:val="20"/>
              </w:rPr>
              <w:t xml:space="preserve">             </w:t>
            </w:r>
          </w:p>
          <w:p w14:paraId="7DD0933B" w14:textId="77777777" w:rsidR="00901D86" w:rsidRPr="008514BF" w:rsidRDefault="00901D86" w:rsidP="00151353">
            <w:pPr>
              <w:suppressAutoHyphens/>
              <w:spacing w:after="0"/>
              <w:rPr>
                <w:rFonts w:ascii="Times New Roman" w:eastAsia="Times New Roman" w:hAnsi="Times New Roman" w:cs="Times New Roman"/>
                <w:sz w:val="20"/>
                <w:szCs w:val="20"/>
                <w:lang w:eastAsia="ar-SA"/>
              </w:rPr>
            </w:pPr>
            <w:r w:rsidRPr="008514BF">
              <w:rPr>
                <w:rFonts w:ascii="Times New Roman" w:eastAsia="Times New Roman" w:hAnsi="Times New Roman" w:cs="Times New Roman"/>
                <w:sz w:val="20"/>
                <w:szCs w:val="20"/>
                <w:lang w:val="be-BY"/>
              </w:rPr>
              <w:t xml:space="preserve">                 ул.Центральная, 47</w:t>
            </w:r>
          </w:p>
        </w:tc>
      </w:tr>
    </w:tbl>
    <w:p w14:paraId="21D2EA57" w14:textId="77777777" w:rsidR="00901D86" w:rsidRDefault="00901D86" w:rsidP="00901D86">
      <w:pPr>
        <w:spacing w:after="0" w:line="240" w:lineRule="auto"/>
        <w:jc w:val="center"/>
        <w:rPr>
          <w:rFonts w:ascii="Times New Roman" w:eastAsia="Times New Roman" w:hAnsi="Times New Roman" w:cs="Times New Roman"/>
          <w:b/>
          <w:sz w:val="24"/>
          <w:szCs w:val="24"/>
          <w:lang w:eastAsia="ru-RU"/>
        </w:rPr>
      </w:pPr>
      <w:r w:rsidRPr="008514BF">
        <w:rPr>
          <w:rFonts w:ascii="Times New Roman" w:eastAsia="Times New Roman" w:hAnsi="Times New Roman" w:cs="Times New Roman"/>
          <w:b/>
          <w:sz w:val="24"/>
          <w:szCs w:val="24"/>
          <w:lang w:eastAsia="ru-RU"/>
        </w:rPr>
        <w:t>КАРАР                                                            РЕШЕНИЕ</w:t>
      </w:r>
    </w:p>
    <w:p w14:paraId="3374DC14" w14:textId="77777777" w:rsidR="00901D86" w:rsidRDefault="00901D86" w:rsidP="00901D86">
      <w:pPr>
        <w:spacing w:after="0" w:line="240" w:lineRule="auto"/>
        <w:jc w:val="center"/>
        <w:rPr>
          <w:rFonts w:ascii="Times New Roman" w:eastAsia="Times New Roman" w:hAnsi="Times New Roman" w:cs="Times New Roman"/>
          <w:b/>
          <w:sz w:val="24"/>
          <w:szCs w:val="24"/>
          <w:lang w:eastAsia="ru-RU"/>
        </w:rPr>
      </w:pPr>
    </w:p>
    <w:p w14:paraId="252BC841" w14:textId="77777777" w:rsidR="00901D86" w:rsidRPr="00901D86" w:rsidRDefault="00901D86" w:rsidP="00901D86">
      <w:pPr>
        <w:spacing w:after="0" w:line="240" w:lineRule="auto"/>
        <w:jc w:val="center"/>
        <w:rPr>
          <w:rFonts w:ascii="Times New Roman" w:eastAsia="Times New Roman" w:hAnsi="Times New Roman" w:cs="Times New Roman"/>
          <w:b/>
          <w:color w:val="FF0000"/>
          <w:sz w:val="28"/>
          <w:szCs w:val="28"/>
          <w:lang w:eastAsia="ru-RU"/>
        </w:rPr>
      </w:pPr>
      <w:r w:rsidRPr="00901D86">
        <w:rPr>
          <w:rFonts w:ascii="Times New Roman" w:eastAsia="Times New Roman" w:hAnsi="Times New Roman" w:cs="Times New Roman"/>
          <w:b/>
          <w:sz w:val="28"/>
          <w:szCs w:val="28"/>
          <w:lang w:eastAsia="ru-RU"/>
        </w:rPr>
        <w:t>«О бю</w:t>
      </w:r>
      <w:r>
        <w:rPr>
          <w:rFonts w:ascii="Times New Roman" w:eastAsia="Times New Roman" w:hAnsi="Times New Roman" w:cs="Times New Roman"/>
          <w:b/>
          <w:sz w:val="28"/>
          <w:szCs w:val="28"/>
          <w:lang w:eastAsia="ru-RU"/>
        </w:rPr>
        <w:t>джете сельского  поселения Санзяпов</w:t>
      </w:r>
      <w:r w:rsidRPr="00901D86">
        <w:rPr>
          <w:rFonts w:ascii="Times New Roman" w:eastAsia="Times New Roman" w:hAnsi="Times New Roman" w:cs="Times New Roman"/>
          <w:b/>
          <w:sz w:val="28"/>
          <w:szCs w:val="28"/>
          <w:lang w:eastAsia="ru-RU"/>
        </w:rPr>
        <w:t>ский сельсовет</w:t>
      </w:r>
    </w:p>
    <w:p w14:paraId="1BAE290D" w14:textId="77777777" w:rsidR="00901D86" w:rsidRPr="00901D86" w:rsidRDefault="00901D86" w:rsidP="00901D86">
      <w:pPr>
        <w:spacing w:after="0" w:line="240" w:lineRule="auto"/>
        <w:jc w:val="center"/>
        <w:rPr>
          <w:rFonts w:ascii="Times New Roman" w:eastAsia="Times New Roman" w:hAnsi="Times New Roman" w:cs="Times New Roman"/>
          <w:b/>
          <w:sz w:val="28"/>
          <w:szCs w:val="28"/>
          <w:lang w:eastAsia="ru-RU"/>
        </w:rPr>
      </w:pPr>
      <w:r w:rsidRPr="00901D86">
        <w:rPr>
          <w:rFonts w:ascii="Times New Roman" w:eastAsia="Times New Roman" w:hAnsi="Times New Roman" w:cs="Times New Roman"/>
          <w:b/>
          <w:sz w:val="28"/>
          <w:szCs w:val="28"/>
          <w:lang w:eastAsia="ru-RU"/>
        </w:rPr>
        <w:t>муниципального  района Кугарчинский район Республики Башкортостан  на 202</w:t>
      </w:r>
      <w:r w:rsidR="000A11FE">
        <w:rPr>
          <w:rFonts w:ascii="Times New Roman" w:eastAsia="Times New Roman" w:hAnsi="Times New Roman" w:cs="Times New Roman"/>
          <w:b/>
          <w:sz w:val="28"/>
          <w:szCs w:val="28"/>
          <w:lang w:eastAsia="ru-RU"/>
        </w:rPr>
        <w:t>4</w:t>
      </w:r>
      <w:r w:rsidRPr="00901D86">
        <w:rPr>
          <w:rFonts w:ascii="Times New Roman" w:eastAsia="Times New Roman" w:hAnsi="Times New Roman" w:cs="Times New Roman"/>
          <w:b/>
          <w:sz w:val="28"/>
          <w:szCs w:val="28"/>
          <w:lang w:val="ba-RU" w:eastAsia="ru-RU"/>
        </w:rPr>
        <w:t xml:space="preserve"> </w:t>
      </w:r>
      <w:r w:rsidRPr="00901D86">
        <w:rPr>
          <w:rFonts w:ascii="Times New Roman" w:eastAsia="Times New Roman" w:hAnsi="Times New Roman" w:cs="Times New Roman"/>
          <w:b/>
          <w:sz w:val="28"/>
          <w:szCs w:val="28"/>
          <w:lang w:eastAsia="ru-RU"/>
        </w:rPr>
        <w:t xml:space="preserve">год и на плановый  </w:t>
      </w:r>
      <w:r w:rsidRPr="00901D86">
        <w:rPr>
          <w:rFonts w:ascii="Times New Roman" w:eastAsia="Times New Roman" w:hAnsi="Times New Roman" w:cs="Times New Roman"/>
          <w:b/>
          <w:bCs/>
          <w:sz w:val="28"/>
          <w:szCs w:val="28"/>
          <w:lang w:eastAsia="ru-RU"/>
        </w:rPr>
        <w:t>период 202</w:t>
      </w:r>
      <w:r w:rsidR="000A11FE">
        <w:rPr>
          <w:rFonts w:ascii="Times New Roman" w:eastAsia="Times New Roman" w:hAnsi="Times New Roman" w:cs="Times New Roman"/>
          <w:b/>
          <w:bCs/>
          <w:sz w:val="28"/>
          <w:szCs w:val="28"/>
          <w:lang w:eastAsia="ru-RU"/>
        </w:rPr>
        <w:t>5</w:t>
      </w:r>
      <w:r w:rsidRPr="00901D86">
        <w:rPr>
          <w:rFonts w:ascii="Times New Roman" w:eastAsia="Times New Roman" w:hAnsi="Times New Roman" w:cs="Times New Roman"/>
          <w:b/>
          <w:bCs/>
          <w:sz w:val="28"/>
          <w:szCs w:val="28"/>
          <w:lang w:eastAsia="ru-RU"/>
        </w:rPr>
        <w:t xml:space="preserve"> и 202</w:t>
      </w:r>
      <w:r w:rsidR="000A11FE">
        <w:rPr>
          <w:rFonts w:ascii="Times New Roman" w:eastAsia="Times New Roman" w:hAnsi="Times New Roman" w:cs="Times New Roman"/>
          <w:b/>
          <w:bCs/>
          <w:sz w:val="28"/>
          <w:szCs w:val="28"/>
          <w:lang w:eastAsia="ru-RU"/>
        </w:rPr>
        <w:t>6</w:t>
      </w:r>
      <w:r w:rsidRPr="00901D86">
        <w:rPr>
          <w:rFonts w:ascii="Times New Roman" w:eastAsia="Times New Roman" w:hAnsi="Times New Roman" w:cs="Times New Roman"/>
          <w:b/>
          <w:bCs/>
          <w:sz w:val="28"/>
          <w:szCs w:val="28"/>
          <w:lang w:eastAsia="ru-RU"/>
        </w:rPr>
        <w:t xml:space="preserve"> годов»</w:t>
      </w:r>
    </w:p>
    <w:p w14:paraId="03699D7C" w14:textId="77777777" w:rsidR="00901D86" w:rsidRPr="00901D86" w:rsidRDefault="00901D86" w:rsidP="00901D86">
      <w:pPr>
        <w:spacing w:after="120" w:line="240" w:lineRule="auto"/>
        <w:jc w:val="both"/>
        <w:rPr>
          <w:rFonts w:ascii="Times New Roman" w:eastAsia="Times New Roman" w:hAnsi="Times New Roman" w:cs="Times New Roman"/>
          <w:bCs/>
          <w:sz w:val="28"/>
          <w:szCs w:val="28"/>
          <w:lang w:eastAsia="ru-RU"/>
        </w:rPr>
      </w:pPr>
    </w:p>
    <w:p w14:paraId="05CB55A6" w14:textId="77777777" w:rsidR="00901D86" w:rsidRPr="00901D86" w:rsidRDefault="00901D86" w:rsidP="00901D86">
      <w:pPr>
        <w:spacing w:after="120" w:line="240" w:lineRule="auto"/>
        <w:jc w:val="both"/>
        <w:rPr>
          <w:rFonts w:ascii="Times New Roman" w:eastAsia="Times New Roman" w:hAnsi="Times New Roman" w:cs="Times New Roman"/>
          <w:bCs/>
          <w:sz w:val="28"/>
          <w:szCs w:val="28"/>
          <w:lang w:eastAsia="ru-RU"/>
        </w:rPr>
      </w:pPr>
      <w:r w:rsidRPr="00901D8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01D86">
        <w:rPr>
          <w:rFonts w:ascii="Times New Roman" w:eastAsia="Times New Roman" w:hAnsi="Times New Roman" w:cs="Times New Roman"/>
          <w:bCs/>
          <w:sz w:val="28"/>
          <w:szCs w:val="28"/>
          <w:lang w:eastAsia="ru-RU"/>
        </w:rPr>
        <w:t xml:space="preserve">Совет  сельского  поселения </w:t>
      </w:r>
      <w:r>
        <w:rPr>
          <w:rFonts w:ascii="Times New Roman" w:eastAsia="Times New Roman" w:hAnsi="Times New Roman" w:cs="Times New Roman"/>
          <w:bCs/>
          <w:sz w:val="28"/>
          <w:szCs w:val="28"/>
          <w:lang w:eastAsia="ru-RU"/>
        </w:rPr>
        <w:t>Санзяпов</w:t>
      </w:r>
      <w:r w:rsidRPr="00901D86">
        <w:rPr>
          <w:rFonts w:ascii="Times New Roman" w:eastAsia="Times New Roman" w:hAnsi="Times New Roman" w:cs="Times New Roman"/>
          <w:bCs/>
          <w:sz w:val="28"/>
          <w:szCs w:val="28"/>
          <w:lang w:eastAsia="ru-RU"/>
        </w:rPr>
        <w:t>ский сельсовет муниципального района</w:t>
      </w:r>
      <w:r>
        <w:rPr>
          <w:rFonts w:ascii="Times New Roman" w:eastAsia="Times New Roman" w:hAnsi="Times New Roman" w:cs="Times New Roman"/>
          <w:bCs/>
          <w:sz w:val="28"/>
          <w:szCs w:val="28"/>
          <w:lang w:eastAsia="ru-RU"/>
        </w:rPr>
        <w:t xml:space="preserve">   </w:t>
      </w:r>
      <w:r w:rsidRPr="00901D86">
        <w:rPr>
          <w:rFonts w:ascii="Times New Roman" w:eastAsia="Times New Roman" w:hAnsi="Times New Roman" w:cs="Times New Roman"/>
          <w:bCs/>
          <w:sz w:val="28"/>
          <w:szCs w:val="28"/>
          <w:lang w:eastAsia="ru-RU"/>
        </w:rPr>
        <w:t>Кугарчинский район Республики Башкортостан</w:t>
      </w:r>
    </w:p>
    <w:p w14:paraId="64A16C3D" w14:textId="77777777" w:rsidR="00901D86" w:rsidRPr="00901D86" w:rsidRDefault="00901D86" w:rsidP="00901D86">
      <w:pPr>
        <w:spacing w:after="120" w:line="240" w:lineRule="auto"/>
        <w:ind w:left="283"/>
        <w:jc w:val="center"/>
        <w:rPr>
          <w:rFonts w:ascii="Times New Roman" w:eastAsia="Times New Roman" w:hAnsi="Times New Roman" w:cs="Times New Roman"/>
          <w:b/>
          <w:bCs/>
          <w:sz w:val="28"/>
          <w:szCs w:val="28"/>
          <w:lang w:eastAsia="ru-RU"/>
        </w:rPr>
      </w:pPr>
      <w:r w:rsidRPr="00901D86">
        <w:rPr>
          <w:rFonts w:ascii="Times New Roman" w:eastAsia="Times New Roman" w:hAnsi="Times New Roman" w:cs="Times New Roman"/>
          <w:b/>
          <w:sz w:val="28"/>
          <w:szCs w:val="28"/>
          <w:lang w:eastAsia="ru-RU"/>
        </w:rPr>
        <w:t>РЕШИЛ:</w:t>
      </w:r>
    </w:p>
    <w:p w14:paraId="1FC23D13"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noProof/>
          <w:sz w:val="28"/>
          <w:szCs w:val="28"/>
          <w:lang w:eastAsia="ru-RU"/>
        </w:rPr>
        <w:t xml:space="preserve">        1.</w:t>
      </w:r>
      <w:r w:rsidRPr="00901D86">
        <w:rPr>
          <w:rFonts w:ascii="Times New Roman" w:eastAsia="Times New Roman" w:hAnsi="Times New Roman" w:cs="Times New Roman"/>
          <w:sz w:val="28"/>
          <w:szCs w:val="28"/>
          <w:lang w:eastAsia="ru-RU"/>
        </w:rPr>
        <w:t xml:space="preserve"> Утвердить основные характеристики бюд</w:t>
      </w:r>
      <w:r>
        <w:rPr>
          <w:rFonts w:ascii="Times New Roman" w:eastAsia="Times New Roman" w:hAnsi="Times New Roman" w:cs="Times New Roman"/>
          <w:sz w:val="28"/>
          <w:szCs w:val="28"/>
          <w:lang w:eastAsia="ru-RU"/>
        </w:rPr>
        <w:t>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w:t>
      </w:r>
      <w:r w:rsidRPr="00901D86">
        <w:rPr>
          <w:rFonts w:ascii="Times New Roman" w:eastAsia="Times New Roman" w:hAnsi="Times New Roman" w:cs="Times New Roman"/>
          <w:noProof/>
          <w:sz w:val="28"/>
          <w:szCs w:val="28"/>
          <w:lang w:eastAsia="ru-RU"/>
        </w:rPr>
        <w:t xml:space="preserve"> 202</w:t>
      </w:r>
      <w:r w:rsidR="000A11FE">
        <w:rPr>
          <w:rFonts w:ascii="Times New Roman" w:eastAsia="Times New Roman" w:hAnsi="Times New Roman" w:cs="Times New Roman"/>
          <w:noProof/>
          <w:sz w:val="28"/>
          <w:szCs w:val="28"/>
          <w:lang w:eastAsia="ru-RU"/>
        </w:rPr>
        <w:t>4</w:t>
      </w:r>
      <w:r w:rsidRPr="00901D86">
        <w:rPr>
          <w:rFonts w:ascii="Times New Roman" w:eastAsia="Times New Roman" w:hAnsi="Times New Roman" w:cs="Times New Roman"/>
          <w:sz w:val="28"/>
          <w:szCs w:val="28"/>
          <w:lang w:eastAsia="ru-RU"/>
        </w:rPr>
        <w:t xml:space="preserve"> год:                                                        </w:t>
      </w:r>
    </w:p>
    <w:p w14:paraId="79ADBE5E" w14:textId="2C3D0B95"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прогнозируемый общий объем доходов бюджета  сельс</w:t>
      </w:r>
      <w:r>
        <w:rPr>
          <w:rFonts w:ascii="Times New Roman" w:eastAsia="Times New Roman" w:hAnsi="Times New Roman" w:cs="Times New Roman"/>
          <w:sz w:val="28"/>
          <w:szCs w:val="28"/>
          <w:lang w:eastAsia="ru-RU"/>
        </w:rPr>
        <w:t>кого  поселения Санзяпов</w:t>
      </w:r>
      <w:r w:rsidRPr="00901D86">
        <w:rPr>
          <w:rFonts w:ascii="Times New Roman" w:eastAsia="Times New Roman" w:hAnsi="Times New Roman" w:cs="Times New Roman"/>
          <w:sz w:val="28"/>
          <w:szCs w:val="28"/>
          <w:lang w:eastAsia="ru-RU"/>
        </w:rPr>
        <w:t xml:space="preserve">ский сельсовет муниципального района Кугарчинский район Республики Башкортостан в сумме </w:t>
      </w:r>
      <w:r w:rsidR="00A249C9">
        <w:rPr>
          <w:rFonts w:ascii="Times New Roman" w:eastAsia="Times New Roman" w:hAnsi="Times New Roman" w:cs="Times New Roman"/>
          <w:sz w:val="28"/>
          <w:szCs w:val="28"/>
          <w:lang w:eastAsia="ru-RU"/>
        </w:rPr>
        <w:t>3010200</w:t>
      </w:r>
      <w:r w:rsidRPr="00901D86">
        <w:rPr>
          <w:rFonts w:ascii="Times New Roman" w:eastAsia="Times New Roman" w:hAnsi="Times New Roman" w:cs="Times New Roman"/>
          <w:sz w:val="28"/>
          <w:szCs w:val="28"/>
          <w:lang w:eastAsia="ru-RU"/>
        </w:rPr>
        <w:t xml:space="preserve"> рублей 00 копеек;</w:t>
      </w:r>
    </w:p>
    <w:p w14:paraId="196D0C65" w14:textId="3D9BDB9F"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2) общий объем расходов бю</w:t>
      </w:r>
      <w:r>
        <w:rPr>
          <w:rFonts w:ascii="Times New Roman" w:eastAsia="Times New Roman" w:hAnsi="Times New Roman" w:cs="Times New Roman"/>
          <w:sz w:val="28"/>
          <w:szCs w:val="28"/>
          <w:lang w:eastAsia="ru-RU"/>
        </w:rPr>
        <w:t>джета сельского  поселения Санзяпов</w:t>
      </w:r>
      <w:r w:rsidRPr="00901D86">
        <w:rPr>
          <w:rFonts w:ascii="Times New Roman" w:eastAsia="Times New Roman" w:hAnsi="Times New Roman" w:cs="Times New Roman"/>
          <w:sz w:val="28"/>
          <w:szCs w:val="28"/>
          <w:lang w:eastAsia="ru-RU"/>
        </w:rPr>
        <w:t xml:space="preserve">ский сельсовет муниципального района Кугарчинский район Республики Башкортостан в сумме </w:t>
      </w:r>
      <w:r w:rsidR="00A249C9">
        <w:rPr>
          <w:rFonts w:ascii="Times New Roman" w:eastAsia="Times New Roman" w:hAnsi="Times New Roman" w:cs="Times New Roman"/>
          <w:sz w:val="28"/>
          <w:szCs w:val="28"/>
          <w:lang w:eastAsia="ru-RU"/>
        </w:rPr>
        <w:t>3 010200</w:t>
      </w:r>
      <w:r w:rsidRPr="00901D86">
        <w:rPr>
          <w:rFonts w:ascii="Times New Roman" w:eastAsia="Times New Roman" w:hAnsi="Times New Roman" w:cs="Times New Roman"/>
          <w:sz w:val="28"/>
          <w:szCs w:val="28"/>
          <w:lang w:eastAsia="ru-RU"/>
        </w:rPr>
        <w:t xml:space="preserve"> рублей 00 копеек;</w:t>
      </w:r>
    </w:p>
    <w:p w14:paraId="07813611"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3) дефицит (профицит) б</w:t>
      </w:r>
      <w:r>
        <w:rPr>
          <w:rFonts w:ascii="Times New Roman" w:eastAsia="Times New Roman" w:hAnsi="Times New Roman" w:cs="Times New Roman"/>
          <w:sz w:val="28"/>
          <w:szCs w:val="28"/>
          <w:lang w:eastAsia="ru-RU"/>
        </w:rPr>
        <w:t>юджета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в сумме 0 рублей.</w:t>
      </w:r>
    </w:p>
    <w:p w14:paraId="0303E692"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2. Утвердить основные характеристики бюд</w:t>
      </w:r>
      <w:r>
        <w:rPr>
          <w:rFonts w:ascii="Times New Roman" w:eastAsia="Times New Roman" w:hAnsi="Times New Roman" w:cs="Times New Roman"/>
          <w:sz w:val="28"/>
          <w:szCs w:val="28"/>
          <w:lang w:eastAsia="ru-RU"/>
        </w:rPr>
        <w:t>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плановый период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и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годов:                                                        </w:t>
      </w:r>
    </w:p>
    <w:p w14:paraId="47B131F3" w14:textId="4A5EBA9C"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прогнозируемый общий объем доходов бюд</w:t>
      </w:r>
      <w:r>
        <w:rPr>
          <w:rFonts w:ascii="Times New Roman" w:eastAsia="Times New Roman" w:hAnsi="Times New Roman" w:cs="Times New Roman"/>
          <w:sz w:val="28"/>
          <w:szCs w:val="28"/>
          <w:lang w:eastAsia="ru-RU"/>
        </w:rPr>
        <w:t>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w:t>
      </w:r>
      <w:r w:rsidRPr="00901D86">
        <w:rPr>
          <w:rFonts w:ascii="Times New Roman" w:eastAsia="Times New Roman" w:hAnsi="Times New Roman" w:cs="Times New Roman"/>
          <w:noProof/>
          <w:sz w:val="28"/>
          <w:szCs w:val="28"/>
          <w:lang w:eastAsia="ru-RU"/>
        </w:rPr>
        <w:t xml:space="preserve"> 202</w:t>
      </w:r>
      <w:r w:rsidR="000A11FE">
        <w:rPr>
          <w:rFonts w:ascii="Times New Roman" w:eastAsia="Times New Roman" w:hAnsi="Times New Roman" w:cs="Times New Roman"/>
          <w:noProof/>
          <w:sz w:val="28"/>
          <w:szCs w:val="28"/>
          <w:lang w:eastAsia="ru-RU"/>
        </w:rPr>
        <w:t>5</w:t>
      </w:r>
      <w:r w:rsidRPr="00901D86">
        <w:rPr>
          <w:rFonts w:ascii="Times New Roman" w:eastAsia="Times New Roman" w:hAnsi="Times New Roman" w:cs="Times New Roman"/>
          <w:noProof/>
          <w:sz w:val="28"/>
          <w:szCs w:val="28"/>
          <w:lang w:val="ba-RU" w:eastAsia="ru-RU"/>
        </w:rPr>
        <w:t xml:space="preserve"> </w:t>
      </w:r>
      <w:r w:rsidRPr="00901D86">
        <w:rPr>
          <w:rFonts w:ascii="Times New Roman" w:eastAsia="Times New Roman" w:hAnsi="Times New Roman" w:cs="Times New Roman"/>
          <w:sz w:val="28"/>
          <w:szCs w:val="28"/>
          <w:lang w:eastAsia="ru-RU"/>
        </w:rPr>
        <w:t xml:space="preserve"> год в сумме </w:t>
      </w:r>
      <w:r w:rsidR="00A249C9">
        <w:rPr>
          <w:rFonts w:ascii="Times New Roman" w:eastAsia="Times New Roman" w:hAnsi="Times New Roman" w:cs="Times New Roman"/>
          <w:sz w:val="28"/>
          <w:szCs w:val="28"/>
          <w:lang w:eastAsia="ru-RU"/>
        </w:rPr>
        <w:t>2 297300</w:t>
      </w:r>
      <w:r w:rsidRPr="00901D86">
        <w:rPr>
          <w:rFonts w:ascii="Times New Roman" w:eastAsia="Times New Roman" w:hAnsi="Times New Roman" w:cs="Times New Roman"/>
          <w:sz w:val="28"/>
          <w:szCs w:val="28"/>
          <w:lang w:eastAsia="ru-RU"/>
        </w:rPr>
        <w:t xml:space="preserve"> рублей 00 копеек и на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 в сумме </w:t>
      </w:r>
      <w:r w:rsidR="00A249C9">
        <w:rPr>
          <w:rFonts w:ascii="Times New Roman" w:eastAsia="Times New Roman" w:hAnsi="Times New Roman" w:cs="Times New Roman"/>
          <w:sz w:val="28"/>
          <w:szCs w:val="28"/>
          <w:lang w:eastAsia="ru-RU"/>
        </w:rPr>
        <w:t xml:space="preserve">2 324 000 </w:t>
      </w:r>
      <w:r w:rsidRPr="00901D86">
        <w:rPr>
          <w:rFonts w:ascii="Times New Roman" w:eastAsia="Times New Roman" w:hAnsi="Times New Roman" w:cs="Times New Roman"/>
          <w:sz w:val="28"/>
          <w:szCs w:val="28"/>
          <w:lang w:eastAsia="ru-RU"/>
        </w:rPr>
        <w:t>рублей 00 копеек;</w:t>
      </w:r>
    </w:p>
    <w:p w14:paraId="73D618FC" w14:textId="19D1C2F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2) общий объем расходов бю</w:t>
      </w:r>
      <w:r>
        <w:rPr>
          <w:rFonts w:ascii="Times New Roman" w:eastAsia="Times New Roman" w:hAnsi="Times New Roman" w:cs="Times New Roman"/>
          <w:sz w:val="28"/>
          <w:szCs w:val="28"/>
          <w:lang w:eastAsia="ru-RU"/>
        </w:rPr>
        <w:t>джета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val="ba-RU" w:eastAsia="ru-RU"/>
        </w:rPr>
        <w:t xml:space="preserve"> </w:t>
      </w:r>
      <w:r w:rsidRPr="00901D86">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 xml:space="preserve">2 </w:t>
      </w:r>
      <w:r w:rsidR="00A249C9">
        <w:rPr>
          <w:rFonts w:ascii="Times New Roman" w:eastAsia="Times New Roman" w:hAnsi="Times New Roman" w:cs="Times New Roman"/>
          <w:sz w:val="28"/>
          <w:szCs w:val="28"/>
          <w:lang w:eastAsia="ru-RU"/>
        </w:rPr>
        <w:t>297300</w:t>
      </w:r>
      <w:r w:rsidRPr="00901D86">
        <w:rPr>
          <w:rFonts w:ascii="Times New Roman" w:eastAsia="Times New Roman" w:hAnsi="Times New Roman" w:cs="Times New Roman"/>
          <w:sz w:val="28"/>
          <w:szCs w:val="28"/>
          <w:lang w:eastAsia="ru-RU"/>
        </w:rPr>
        <w:t xml:space="preserve"> рублей 00 копеек и на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2</w:t>
      </w:r>
      <w:r w:rsidR="00A249C9">
        <w:rPr>
          <w:rFonts w:ascii="Times New Roman" w:eastAsia="Times New Roman" w:hAnsi="Times New Roman" w:cs="Times New Roman"/>
          <w:sz w:val="28"/>
          <w:szCs w:val="28"/>
          <w:lang w:eastAsia="ru-RU"/>
        </w:rPr>
        <w:t> 324 000</w:t>
      </w:r>
      <w:r w:rsidRPr="00901D86">
        <w:rPr>
          <w:rFonts w:ascii="Times New Roman" w:eastAsia="Times New Roman" w:hAnsi="Times New Roman" w:cs="Times New Roman"/>
          <w:sz w:val="28"/>
          <w:szCs w:val="28"/>
          <w:lang w:eastAsia="ru-RU"/>
        </w:rPr>
        <w:t xml:space="preserve"> рублей 00 копеек;</w:t>
      </w:r>
    </w:p>
    <w:p w14:paraId="778966FE" w14:textId="3DBAEA1B"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lastRenderedPageBreak/>
        <w:t xml:space="preserve">         3) дефицит (профицит) бюд</w:t>
      </w:r>
      <w:r>
        <w:rPr>
          <w:rFonts w:ascii="Times New Roman" w:eastAsia="Times New Roman" w:hAnsi="Times New Roman" w:cs="Times New Roman"/>
          <w:sz w:val="28"/>
          <w:szCs w:val="28"/>
          <w:lang w:eastAsia="ru-RU"/>
        </w:rPr>
        <w:t>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 в сумме 0 рублей и на 202</w:t>
      </w:r>
      <w:r w:rsidR="00A249C9">
        <w:rPr>
          <w:rFonts w:ascii="Times New Roman" w:eastAsia="Times New Roman" w:hAnsi="Times New Roman" w:cs="Times New Roman"/>
          <w:sz w:val="28"/>
          <w:szCs w:val="28"/>
          <w:lang w:eastAsia="ru-RU"/>
        </w:rPr>
        <w:t>6</w:t>
      </w:r>
      <w:bookmarkStart w:id="0" w:name="_GoBack"/>
      <w:bookmarkEnd w:id="0"/>
      <w:r w:rsidRPr="00901D86">
        <w:rPr>
          <w:rFonts w:ascii="Times New Roman" w:eastAsia="Times New Roman" w:hAnsi="Times New Roman" w:cs="Times New Roman"/>
          <w:sz w:val="28"/>
          <w:szCs w:val="28"/>
          <w:lang w:eastAsia="ru-RU"/>
        </w:rPr>
        <w:t xml:space="preserve"> год в сумме 0 рублей.</w:t>
      </w:r>
    </w:p>
    <w:p w14:paraId="6D410A64" w14:textId="77777777" w:rsidR="00901D86" w:rsidRPr="00901D86" w:rsidRDefault="00901D86" w:rsidP="00901D86">
      <w:pPr>
        <w:spacing w:after="12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3. Установить поступления доходов в </w:t>
      </w:r>
      <w:r>
        <w:rPr>
          <w:rFonts w:ascii="Times New Roman" w:eastAsia="Times New Roman" w:hAnsi="Times New Roman" w:cs="Times New Roman"/>
          <w:sz w:val="28"/>
          <w:szCs w:val="28"/>
          <w:lang w:eastAsia="ru-RU"/>
        </w:rPr>
        <w:t>бюджет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w:t>
      </w:r>
    </w:p>
    <w:p w14:paraId="7338A2B9"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на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согласно приложению 1 к настоящему Решению;</w:t>
      </w:r>
    </w:p>
    <w:p w14:paraId="5EC791E9"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2) на плановый период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и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годов согласно приложению  2 к настоящему Решению.</w:t>
      </w:r>
    </w:p>
    <w:p w14:paraId="2935777B"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w:t>
      </w:r>
      <w:r w:rsidRPr="00901D86">
        <w:rPr>
          <w:rFonts w:ascii="Times New Roman" w:eastAsia="Times New Roman" w:hAnsi="Times New Roman" w:cs="Times New Roman"/>
          <w:noProof/>
          <w:sz w:val="28"/>
          <w:szCs w:val="28"/>
          <w:lang w:eastAsia="ru-RU"/>
        </w:rPr>
        <w:t>4</w:t>
      </w:r>
      <w:r w:rsidRPr="00901D86">
        <w:rPr>
          <w:rFonts w:ascii="Times New Roman" w:eastAsia="Times New Roman" w:hAnsi="Times New Roman" w:cs="Times New Roman"/>
          <w:sz w:val="28"/>
          <w:szCs w:val="28"/>
          <w:lang w:eastAsia="ru-RU"/>
        </w:rPr>
        <w:t>.  Утвердить в пределах общего объема расходов бю</w:t>
      </w:r>
      <w:r>
        <w:rPr>
          <w:rFonts w:ascii="Times New Roman" w:eastAsia="Times New Roman" w:hAnsi="Times New Roman" w:cs="Times New Roman"/>
          <w:sz w:val="28"/>
          <w:szCs w:val="28"/>
          <w:lang w:eastAsia="ru-RU"/>
        </w:rPr>
        <w:t>джета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w:t>
      </w:r>
      <w:r>
        <w:rPr>
          <w:rFonts w:ascii="Times New Roman" w:eastAsia="Times New Roman" w:hAnsi="Times New Roman" w:cs="Times New Roman"/>
          <w:sz w:val="28"/>
          <w:szCs w:val="28"/>
          <w:lang w:eastAsia="ru-RU"/>
        </w:rPr>
        <w:t>ваний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w:t>
      </w:r>
    </w:p>
    <w:p w14:paraId="03356960"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 по разделам,  подразделам, целевым статьям, группам видов расходов классификации расходов бюджетов: </w:t>
      </w:r>
    </w:p>
    <w:p w14:paraId="33184A7D"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а) на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согласно приложению 3 к настоящему Решению;</w:t>
      </w:r>
    </w:p>
    <w:p w14:paraId="45EE633F"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б) на плановый период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и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годов согласно приложению 4 к настоящему Решению. </w:t>
      </w:r>
    </w:p>
    <w:p w14:paraId="65623D74"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5. Утвердить ведомственную структуру расходов бю</w:t>
      </w:r>
      <w:r>
        <w:rPr>
          <w:rFonts w:ascii="Times New Roman" w:eastAsia="Times New Roman" w:hAnsi="Times New Roman" w:cs="Times New Roman"/>
          <w:sz w:val="28"/>
          <w:szCs w:val="28"/>
          <w:lang w:eastAsia="ru-RU"/>
        </w:rPr>
        <w:t>джета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w:t>
      </w:r>
    </w:p>
    <w:p w14:paraId="04DC759E"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а) на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согласно приложению 5 к настоящему Решению;</w:t>
      </w:r>
    </w:p>
    <w:p w14:paraId="1898E626"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б) на плановый период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и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годов согласно приложению 6 к настоящему Решению.</w:t>
      </w:r>
    </w:p>
    <w:p w14:paraId="3CC1F8AD"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6. Установить, что в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году и плановом периоде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и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14:paraId="786DD983"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7. Установить, что решения и иные нормативные правовые</w:t>
      </w:r>
      <w:r>
        <w:rPr>
          <w:rFonts w:ascii="Times New Roman" w:eastAsia="Times New Roman" w:hAnsi="Times New Roman" w:cs="Times New Roman"/>
          <w:sz w:val="28"/>
          <w:szCs w:val="28"/>
          <w:lang w:eastAsia="ru-RU"/>
        </w:rPr>
        <w:t xml:space="preserve"> акты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w:t>
      </w:r>
      <w:r>
        <w:rPr>
          <w:rFonts w:ascii="Times New Roman" w:eastAsia="Times New Roman" w:hAnsi="Times New Roman" w:cs="Times New Roman"/>
          <w:sz w:val="28"/>
          <w:szCs w:val="28"/>
          <w:lang w:eastAsia="ru-RU"/>
        </w:rPr>
        <w:t>юджете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и на плановый период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val="ba-RU" w:eastAsia="ru-RU"/>
        </w:rPr>
        <w:t xml:space="preserve"> </w:t>
      </w:r>
      <w:r w:rsidRPr="00901D86">
        <w:rPr>
          <w:rFonts w:ascii="Times New Roman" w:eastAsia="Times New Roman" w:hAnsi="Times New Roman" w:cs="Times New Roman"/>
          <w:sz w:val="28"/>
          <w:szCs w:val="28"/>
          <w:lang w:eastAsia="ru-RU"/>
        </w:rPr>
        <w:t>и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годов, а также сокращающие его доходную базу, подлежат исполнению при изыскании дополнительных источников доходов б</w:t>
      </w:r>
      <w:r>
        <w:rPr>
          <w:rFonts w:ascii="Times New Roman" w:eastAsia="Times New Roman" w:hAnsi="Times New Roman" w:cs="Times New Roman"/>
          <w:sz w:val="28"/>
          <w:szCs w:val="28"/>
          <w:lang w:eastAsia="ru-RU"/>
        </w:rPr>
        <w:t>юджета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w:t>
      </w:r>
      <w:r>
        <w:rPr>
          <w:rFonts w:ascii="Times New Roman" w:eastAsia="Times New Roman" w:hAnsi="Times New Roman" w:cs="Times New Roman"/>
          <w:sz w:val="28"/>
          <w:szCs w:val="28"/>
          <w:lang w:eastAsia="ru-RU"/>
        </w:rPr>
        <w:t>юджета сельского поселения Санзяпов</w:t>
      </w:r>
      <w:r w:rsidRPr="00901D86">
        <w:rPr>
          <w:rFonts w:ascii="Times New Roman" w:eastAsia="Times New Roman" w:hAnsi="Times New Roman" w:cs="Times New Roman"/>
          <w:sz w:val="28"/>
          <w:szCs w:val="28"/>
          <w:lang w:eastAsia="ru-RU"/>
        </w:rPr>
        <w:t xml:space="preserve">ский сельсовет </w:t>
      </w:r>
      <w:r w:rsidRPr="00901D86">
        <w:rPr>
          <w:rFonts w:ascii="Times New Roman" w:eastAsia="Times New Roman" w:hAnsi="Times New Roman" w:cs="Times New Roman"/>
          <w:sz w:val="28"/>
          <w:szCs w:val="28"/>
          <w:lang w:eastAsia="ru-RU"/>
        </w:rPr>
        <w:lastRenderedPageBreak/>
        <w:t xml:space="preserve">муниципального района Кугарчинский район Республики Башкортостан при условии внесения соответствующих изменений в настоящее Решение. </w:t>
      </w:r>
    </w:p>
    <w:p w14:paraId="293E8089"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7.1. Проекты решений и иных нормативных правовых </w:t>
      </w:r>
      <w:r>
        <w:rPr>
          <w:rFonts w:ascii="Times New Roman" w:eastAsia="Times New Roman" w:hAnsi="Times New Roman" w:cs="Times New Roman"/>
          <w:sz w:val="28"/>
          <w:szCs w:val="28"/>
          <w:lang w:eastAsia="ru-RU"/>
        </w:rPr>
        <w:t>актов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w:t>
      </w:r>
      <w:r>
        <w:rPr>
          <w:rFonts w:ascii="Times New Roman" w:eastAsia="Times New Roman" w:hAnsi="Times New Roman" w:cs="Times New Roman"/>
          <w:sz w:val="28"/>
          <w:szCs w:val="28"/>
          <w:lang w:eastAsia="ru-RU"/>
        </w:rPr>
        <w:t>юджете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и на плановый период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и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w:t>
      </w:r>
      <w:r>
        <w:rPr>
          <w:rFonts w:ascii="Times New Roman" w:eastAsia="Times New Roman" w:hAnsi="Times New Roman" w:cs="Times New Roman"/>
          <w:sz w:val="28"/>
          <w:szCs w:val="28"/>
          <w:lang w:eastAsia="ru-RU"/>
        </w:rPr>
        <w:t>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w:t>
      </w:r>
      <w:r w:rsidR="004677B7">
        <w:rPr>
          <w:rFonts w:ascii="Times New Roman" w:eastAsia="Times New Roman" w:hAnsi="Times New Roman" w:cs="Times New Roman"/>
          <w:sz w:val="28"/>
          <w:szCs w:val="28"/>
          <w:lang w:eastAsia="ru-RU"/>
        </w:rPr>
        <w:t>юджета сельского поселения Санзяпов</w:t>
      </w:r>
      <w:r w:rsidRPr="00901D86">
        <w:rPr>
          <w:rFonts w:ascii="Times New Roman" w:eastAsia="Times New Roman" w:hAnsi="Times New Roman" w:cs="Times New Roman"/>
          <w:sz w:val="28"/>
          <w:szCs w:val="28"/>
          <w:lang w:eastAsia="ru-RU"/>
        </w:rPr>
        <w:t xml:space="preserve">ский сельсовет муниципального района Кугарчинский район Республики Башкортостан. </w:t>
      </w:r>
    </w:p>
    <w:p w14:paraId="5DD5CAAE"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7.2. Админис</w:t>
      </w:r>
      <w:r w:rsidR="004677B7">
        <w:rPr>
          <w:rFonts w:ascii="Times New Roman" w:eastAsia="Times New Roman" w:hAnsi="Times New Roman" w:cs="Times New Roman"/>
          <w:sz w:val="28"/>
          <w:szCs w:val="28"/>
          <w:lang w:eastAsia="ru-RU"/>
        </w:rPr>
        <w:t>трация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не вправе принимать  решения, приводящие к увеличению в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годах численности муниципальных  сл</w:t>
      </w:r>
      <w:r w:rsidR="004677B7">
        <w:rPr>
          <w:rFonts w:ascii="Times New Roman" w:eastAsia="Times New Roman" w:hAnsi="Times New Roman" w:cs="Times New Roman"/>
          <w:sz w:val="28"/>
          <w:szCs w:val="28"/>
          <w:lang w:eastAsia="ru-RU"/>
        </w:rPr>
        <w:t>ужащих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и работников  организаций бюджетной сферы.</w:t>
      </w:r>
    </w:p>
    <w:p w14:paraId="6DCD56EA" w14:textId="77777777" w:rsidR="00901D86" w:rsidRPr="00901D86" w:rsidRDefault="00901D86" w:rsidP="00901D86">
      <w:pPr>
        <w:spacing w:after="0" w:line="240" w:lineRule="auto"/>
        <w:jc w:val="both"/>
        <w:rPr>
          <w:rFonts w:ascii="Times New Roman" w:eastAsia="Times New Roman" w:hAnsi="Times New Roman" w:cs="Times New Roman"/>
          <w:color w:val="000000"/>
          <w:sz w:val="28"/>
          <w:szCs w:val="28"/>
          <w:lang w:eastAsia="ru-RU"/>
        </w:rPr>
      </w:pPr>
      <w:r w:rsidRPr="00901D86">
        <w:rPr>
          <w:rFonts w:ascii="Times New Roman" w:eastAsia="Times New Roman" w:hAnsi="Times New Roman" w:cs="Times New Roman"/>
          <w:color w:val="000000"/>
          <w:sz w:val="28"/>
          <w:szCs w:val="28"/>
          <w:lang w:eastAsia="ru-RU"/>
        </w:rPr>
        <w:t xml:space="preserve">        8. Установить, что заключение и оплата бюджетными учрежд</w:t>
      </w:r>
      <w:r w:rsidR="004677B7">
        <w:rPr>
          <w:rFonts w:ascii="Times New Roman" w:eastAsia="Times New Roman" w:hAnsi="Times New Roman" w:cs="Times New Roman"/>
          <w:color w:val="000000"/>
          <w:sz w:val="28"/>
          <w:szCs w:val="28"/>
          <w:lang w:eastAsia="ru-RU"/>
        </w:rPr>
        <w:t>ениями сельского поселения Санзяпов</w:t>
      </w:r>
      <w:r w:rsidRPr="00901D86">
        <w:rPr>
          <w:rFonts w:ascii="Times New Roman" w:eastAsia="Times New Roman" w:hAnsi="Times New Roman" w:cs="Times New Roman"/>
          <w:color w:val="000000"/>
          <w:sz w:val="28"/>
          <w:szCs w:val="28"/>
          <w:lang w:eastAsia="ru-RU"/>
        </w:rPr>
        <w:t>ский сельсовет муниципального района Кугарчинский район Республики Башкортостан, являющимися получателями средств б</w:t>
      </w:r>
      <w:r w:rsidR="004677B7">
        <w:rPr>
          <w:rFonts w:ascii="Times New Roman" w:eastAsia="Times New Roman" w:hAnsi="Times New Roman" w:cs="Times New Roman"/>
          <w:color w:val="000000"/>
          <w:sz w:val="28"/>
          <w:szCs w:val="28"/>
          <w:lang w:eastAsia="ru-RU"/>
        </w:rPr>
        <w:t>юджета сельского поселения Санзяпов</w:t>
      </w:r>
      <w:r w:rsidRPr="00901D86">
        <w:rPr>
          <w:rFonts w:ascii="Times New Roman" w:eastAsia="Times New Roman" w:hAnsi="Times New Roman" w:cs="Times New Roman"/>
          <w:color w:val="000000"/>
          <w:sz w:val="28"/>
          <w:szCs w:val="28"/>
          <w:lang w:eastAsia="ru-RU"/>
        </w:rPr>
        <w:t xml:space="preserve">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 </w:t>
      </w:r>
    </w:p>
    <w:p w14:paraId="798C49D0" w14:textId="77777777" w:rsidR="00901D86" w:rsidRPr="00901D86" w:rsidRDefault="00901D86" w:rsidP="00901D86">
      <w:pPr>
        <w:spacing w:after="0" w:line="240" w:lineRule="auto"/>
        <w:jc w:val="both"/>
        <w:rPr>
          <w:rFonts w:ascii="Times New Roman" w:eastAsia="Times New Roman" w:hAnsi="Times New Roman" w:cs="Times New Roman"/>
          <w:color w:val="000000"/>
          <w:sz w:val="28"/>
          <w:szCs w:val="28"/>
          <w:lang w:eastAsia="ru-RU"/>
        </w:rPr>
      </w:pPr>
      <w:r w:rsidRPr="00901D86">
        <w:rPr>
          <w:rFonts w:ascii="Times New Roman" w:eastAsia="Times New Roman" w:hAnsi="Times New Roman" w:cs="Times New Roman"/>
          <w:color w:val="000000"/>
          <w:sz w:val="28"/>
          <w:szCs w:val="28"/>
          <w:lang w:eastAsia="ru-RU"/>
        </w:rPr>
        <w:t xml:space="preserve">     8.1. Установить, что получатель средств б</w:t>
      </w:r>
      <w:r w:rsidR="004677B7">
        <w:rPr>
          <w:rFonts w:ascii="Times New Roman" w:eastAsia="Times New Roman" w:hAnsi="Times New Roman" w:cs="Times New Roman"/>
          <w:color w:val="000000"/>
          <w:sz w:val="28"/>
          <w:szCs w:val="28"/>
          <w:lang w:eastAsia="ru-RU"/>
        </w:rPr>
        <w:t>юджета сельского поселения Санзяпов</w:t>
      </w:r>
      <w:r w:rsidRPr="00901D86">
        <w:rPr>
          <w:rFonts w:ascii="Times New Roman" w:eastAsia="Times New Roman" w:hAnsi="Times New Roman" w:cs="Times New Roman"/>
          <w:color w:val="000000"/>
          <w:sz w:val="28"/>
          <w:szCs w:val="28"/>
          <w:lang w:eastAsia="ru-RU"/>
        </w:rPr>
        <w:t>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w:t>
      </w:r>
      <w:r w:rsidR="004677B7">
        <w:rPr>
          <w:rFonts w:ascii="Times New Roman" w:eastAsia="Times New Roman" w:hAnsi="Times New Roman" w:cs="Times New Roman"/>
          <w:color w:val="000000"/>
          <w:sz w:val="28"/>
          <w:szCs w:val="28"/>
          <w:lang w:eastAsia="ru-RU"/>
        </w:rPr>
        <w:t>рацией сельского поселения Санзяпов</w:t>
      </w:r>
      <w:r w:rsidRPr="00901D86">
        <w:rPr>
          <w:rFonts w:ascii="Times New Roman" w:eastAsia="Times New Roman" w:hAnsi="Times New Roman" w:cs="Times New Roman"/>
          <w:color w:val="000000"/>
          <w:sz w:val="28"/>
          <w:szCs w:val="28"/>
          <w:lang w:eastAsia="ru-RU"/>
        </w:rPr>
        <w:t>ский сельсовет муниципального района Кугарчинский район Республики Башкортостан.</w:t>
      </w:r>
    </w:p>
    <w:p w14:paraId="15F8A5AE"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9. Установить  предельный объем муниципального долга сельского пос</w:t>
      </w:r>
      <w:r w:rsidR="004677B7">
        <w:rPr>
          <w:rFonts w:ascii="Times New Roman" w:eastAsia="Times New Roman" w:hAnsi="Times New Roman" w:cs="Times New Roman"/>
          <w:sz w:val="28"/>
          <w:szCs w:val="28"/>
          <w:lang w:eastAsia="ru-RU"/>
        </w:rPr>
        <w:t>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в сумме 0  рублей, на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 в сумме 0 тыс.рублей, на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 в сумме 0 рублей.</w:t>
      </w:r>
    </w:p>
    <w:p w14:paraId="7EF8B416"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9.1. Утвердить: </w:t>
      </w:r>
    </w:p>
    <w:p w14:paraId="2621B2D2"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lastRenderedPageBreak/>
        <w:t xml:space="preserve">    1) верхний предел муниципального долга сел</w:t>
      </w:r>
      <w:r w:rsidR="004677B7">
        <w:rPr>
          <w:rFonts w:ascii="Times New Roman" w:eastAsia="Times New Roman" w:hAnsi="Times New Roman" w:cs="Times New Roman"/>
          <w:sz w:val="28"/>
          <w:szCs w:val="28"/>
          <w:lang w:eastAsia="ru-RU"/>
        </w:rPr>
        <w:t>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1 января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года в  сумме    0  рублей, на 1 января 202</w:t>
      </w:r>
      <w:r w:rsidR="004677B7">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года в сумме 0 рублей и на 1 января 20</w:t>
      </w:r>
      <w:r w:rsidRPr="00901D86">
        <w:rPr>
          <w:rFonts w:ascii="Times New Roman" w:eastAsia="Times New Roman" w:hAnsi="Times New Roman" w:cs="Times New Roman"/>
          <w:sz w:val="28"/>
          <w:szCs w:val="28"/>
          <w:lang w:val="ba-RU" w:eastAsia="ru-RU"/>
        </w:rPr>
        <w:t>2</w:t>
      </w:r>
      <w:r w:rsidR="004677B7">
        <w:rPr>
          <w:rFonts w:ascii="Times New Roman" w:eastAsia="Times New Roman" w:hAnsi="Times New Roman" w:cs="Times New Roman"/>
          <w:sz w:val="28"/>
          <w:szCs w:val="28"/>
          <w:lang w:val="ba-RU" w:eastAsia="ru-RU"/>
        </w:rPr>
        <w:t>6</w:t>
      </w:r>
      <w:r w:rsidRPr="00901D86">
        <w:rPr>
          <w:rFonts w:ascii="Times New Roman" w:eastAsia="Times New Roman" w:hAnsi="Times New Roman" w:cs="Times New Roman"/>
          <w:sz w:val="28"/>
          <w:szCs w:val="28"/>
          <w:lang w:eastAsia="ru-RU"/>
        </w:rPr>
        <w:t xml:space="preserve"> года в сумме 0 тыс.рублей, в том числе верхний предел долга по муниципальным гар</w:t>
      </w:r>
      <w:r w:rsidR="004677B7">
        <w:rPr>
          <w:rFonts w:ascii="Times New Roman" w:eastAsia="Times New Roman" w:hAnsi="Times New Roman" w:cs="Times New Roman"/>
          <w:sz w:val="28"/>
          <w:szCs w:val="28"/>
          <w:lang w:eastAsia="ru-RU"/>
        </w:rPr>
        <w:t>антиям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1 января 202</w:t>
      </w:r>
      <w:r w:rsidR="004677B7">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года в сумме  0  рублей, на 1 января 202</w:t>
      </w:r>
      <w:r w:rsidR="004677B7">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val="ba-RU" w:eastAsia="ru-RU"/>
        </w:rPr>
        <w:t xml:space="preserve"> </w:t>
      </w:r>
      <w:r w:rsidRPr="00901D86">
        <w:rPr>
          <w:rFonts w:ascii="Times New Roman" w:eastAsia="Times New Roman" w:hAnsi="Times New Roman" w:cs="Times New Roman"/>
          <w:sz w:val="28"/>
          <w:szCs w:val="28"/>
          <w:lang w:eastAsia="ru-RU"/>
        </w:rPr>
        <w:t>года в сумме 0 рублей, на 1 января 20</w:t>
      </w:r>
      <w:r w:rsidRPr="00901D86">
        <w:rPr>
          <w:rFonts w:ascii="Times New Roman" w:eastAsia="Times New Roman" w:hAnsi="Times New Roman" w:cs="Times New Roman"/>
          <w:sz w:val="28"/>
          <w:szCs w:val="28"/>
          <w:lang w:val="ba-RU" w:eastAsia="ru-RU"/>
        </w:rPr>
        <w:t>2</w:t>
      </w:r>
      <w:r w:rsidR="004677B7">
        <w:rPr>
          <w:rFonts w:ascii="Times New Roman" w:eastAsia="Times New Roman" w:hAnsi="Times New Roman" w:cs="Times New Roman"/>
          <w:sz w:val="28"/>
          <w:szCs w:val="28"/>
          <w:lang w:val="ba-RU" w:eastAsia="ru-RU"/>
        </w:rPr>
        <w:t>6</w:t>
      </w:r>
      <w:r w:rsidRPr="00901D86">
        <w:rPr>
          <w:rFonts w:ascii="Times New Roman" w:eastAsia="Times New Roman" w:hAnsi="Times New Roman" w:cs="Times New Roman"/>
          <w:sz w:val="28"/>
          <w:szCs w:val="28"/>
          <w:lang w:eastAsia="ru-RU"/>
        </w:rPr>
        <w:t xml:space="preserve"> года в сумме 0 рублей.</w:t>
      </w:r>
    </w:p>
    <w:p w14:paraId="75D5DB75"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9.2.На исполнение муниципальных гарантий по возможным гарантийным случаям бюджетные ассигнования на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 не предусмотрены.</w:t>
      </w:r>
    </w:p>
    <w:p w14:paraId="2851080C"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noProof/>
          <w:sz w:val="28"/>
          <w:szCs w:val="28"/>
          <w:lang w:eastAsia="ru-RU"/>
        </w:rPr>
        <w:t xml:space="preserve">    10. </w:t>
      </w:r>
      <w:r w:rsidRPr="00901D86">
        <w:rPr>
          <w:rFonts w:ascii="Times New Roman" w:eastAsia="Times New Roman" w:hAnsi="Times New Roman" w:cs="Times New Roman"/>
          <w:sz w:val="28"/>
          <w:szCs w:val="28"/>
          <w:lang w:eastAsia="ru-RU"/>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14:paraId="47AE879B"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10.1.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14:paraId="0D951795"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11. Предусмотреть в расходной части бюджета сельского поселения создание резервного фонда Админис</w:t>
      </w:r>
      <w:r w:rsidR="004677B7">
        <w:rPr>
          <w:rFonts w:ascii="Times New Roman" w:eastAsia="Times New Roman" w:hAnsi="Times New Roman" w:cs="Times New Roman"/>
          <w:sz w:val="28"/>
          <w:szCs w:val="28"/>
          <w:lang w:eastAsia="ru-RU"/>
        </w:rPr>
        <w:t>трации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на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val="ba-RU" w:eastAsia="ru-RU"/>
        </w:rPr>
        <w:t xml:space="preserve"> </w:t>
      </w:r>
      <w:r w:rsidRPr="00901D86">
        <w:rPr>
          <w:rFonts w:ascii="Times New Roman" w:eastAsia="Times New Roman" w:hAnsi="Times New Roman" w:cs="Times New Roman"/>
          <w:sz w:val="28"/>
          <w:szCs w:val="28"/>
          <w:lang w:eastAsia="ru-RU"/>
        </w:rPr>
        <w:t>год в сумме 10 000 рублей 00 копеек, на 202</w:t>
      </w:r>
      <w:r w:rsidR="000A11FE">
        <w:rPr>
          <w:rFonts w:ascii="Times New Roman" w:eastAsia="Times New Roman" w:hAnsi="Times New Roman" w:cs="Times New Roman"/>
          <w:sz w:val="28"/>
          <w:szCs w:val="28"/>
          <w:lang w:eastAsia="ru-RU"/>
        </w:rPr>
        <w:t>5</w:t>
      </w:r>
      <w:r w:rsidRPr="00901D86">
        <w:rPr>
          <w:rFonts w:ascii="Times New Roman" w:eastAsia="Times New Roman" w:hAnsi="Times New Roman" w:cs="Times New Roman"/>
          <w:sz w:val="28"/>
          <w:szCs w:val="28"/>
          <w:lang w:eastAsia="ru-RU"/>
        </w:rPr>
        <w:t xml:space="preserve"> год в сумме 10 000 рублей 00 копеек, на 202</w:t>
      </w:r>
      <w:r w:rsidR="000A11FE">
        <w:rPr>
          <w:rFonts w:ascii="Times New Roman" w:eastAsia="Times New Roman" w:hAnsi="Times New Roman" w:cs="Times New Roman"/>
          <w:sz w:val="28"/>
          <w:szCs w:val="28"/>
          <w:lang w:eastAsia="ru-RU"/>
        </w:rPr>
        <w:t>6</w:t>
      </w:r>
      <w:r w:rsidRPr="00901D86">
        <w:rPr>
          <w:rFonts w:ascii="Times New Roman" w:eastAsia="Times New Roman" w:hAnsi="Times New Roman" w:cs="Times New Roman"/>
          <w:sz w:val="28"/>
          <w:szCs w:val="28"/>
          <w:lang w:eastAsia="ru-RU"/>
        </w:rPr>
        <w:t xml:space="preserve"> год в сумме 10 000 рублей 00 копеек.</w:t>
      </w:r>
    </w:p>
    <w:p w14:paraId="2BB6738A"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noProof/>
          <w:sz w:val="28"/>
          <w:szCs w:val="28"/>
          <w:lang w:eastAsia="ru-RU"/>
        </w:rPr>
        <w:t xml:space="preserve">    12.</w:t>
      </w:r>
      <w:r w:rsidRPr="00901D86">
        <w:rPr>
          <w:rFonts w:ascii="Times New Roman" w:eastAsia="Times New Roman" w:hAnsi="Times New Roman" w:cs="Times New Roman"/>
          <w:sz w:val="28"/>
          <w:szCs w:val="28"/>
          <w:lang w:eastAsia="ru-RU"/>
        </w:rPr>
        <w:t xml:space="preserve"> </w:t>
      </w:r>
      <w:r w:rsidR="004677B7">
        <w:rPr>
          <w:rFonts w:ascii="Times New Roman" w:eastAsia="Times New Roman" w:hAnsi="Times New Roman" w:cs="Times New Roman"/>
          <w:sz w:val="28"/>
          <w:szCs w:val="28"/>
          <w:lang w:eastAsia="ru-RU"/>
        </w:rPr>
        <w:t>Совету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w:t>
      </w:r>
      <w:r w:rsidR="004677B7">
        <w:rPr>
          <w:rFonts w:ascii="Times New Roman" w:eastAsia="Times New Roman" w:hAnsi="Times New Roman" w:cs="Times New Roman"/>
          <w:sz w:val="28"/>
          <w:szCs w:val="28"/>
          <w:lang w:eastAsia="ru-RU"/>
        </w:rPr>
        <w:t>редств сельского поселения Санзяпов</w:t>
      </w:r>
      <w:r w:rsidRPr="00901D86">
        <w:rPr>
          <w:rFonts w:ascii="Times New Roman" w:eastAsia="Times New Roman" w:hAnsi="Times New Roman" w:cs="Times New Roman"/>
          <w:sz w:val="28"/>
          <w:szCs w:val="28"/>
          <w:lang w:eastAsia="ru-RU"/>
        </w:rPr>
        <w:t>ский сельсовет муниципального района Кугарчинский район Республики Башкортостан.</w:t>
      </w:r>
    </w:p>
    <w:p w14:paraId="117B48C2"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r w:rsidRPr="00901D86">
        <w:rPr>
          <w:rFonts w:ascii="Times New Roman" w:eastAsia="Times New Roman" w:hAnsi="Times New Roman" w:cs="Times New Roman"/>
          <w:sz w:val="28"/>
          <w:szCs w:val="28"/>
          <w:lang w:eastAsia="ru-RU"/>
        </w:rPr>
        <w:t xml:space="preserve">    </w:t>
      </w:r>
      <w:r w:rsidRPr="00901D86">
        <w:rPr>
          <w:rFonts w:ascii="Times New Roman" w:eastAsia="Times New Roman" w:hAnsi="Times New Roman" w:cs="Times New Roman"/>
          <w:noProof/>
          <w:sz w:val="28"/>
          <w:szCs w:val="28"/>
          <w:lang w:eastAsia="ru-RU"/>
        </w:rPr>
        <w:t>13.</w:t>
      </w:r>
      <w:r w:rsidRPr="00901D86">
        <w:rPr>
          <w:rFonts w:ascii="Times New Roman" w:eastAsia="Times New Roman" w:hAnsi="Times New Roman" w:cs="Times New Roman"/>
          <w:sz w:val="28"/>
          <w:szCs w:val="28"/>
          <w:lang w:eastAsia="ru-RU"/>
        </w:rPr>
        <w:t xml:space="preserve"> Настоящее решение вступает в силу с 1 января 202</w:t>
      </w:r>
      <w:r w:rsidR="000A11FE">
        <w:rPr>
          <w:rFonts w:ascii="Times New Roman" w:eastAsia="Times New Roman" w:hAnsi="Times New Roman" w:cs="Times New Roman"/>
          <w:sz w:val="28"/>
          <w:szCs w:val="28"/>
          <w:lang w:eastAsia="ru-RU"/>
        </w:rPr>
        <w:t>4</w:t>
      </w:r>
      <w:r w:rsidRPr="00901D86">
        <w:rPr>
          <w:rFonts w:ascii="Times New Roman" w:eastAsia="Times New Roman" w:hAnsi="Times New Roman" w:cs="Times New Roman"/>
          <w:sz w:val="28"/>
          <w:szCs w:val="28"/>
          <w:lang w:eastAsia="ru-RU"/>
        </w:rPr>
        <w:t xml:space="preserve"> года.</w:t>
      </w:r>
    </w:p>
    <w:p w14:paraId="41A2E2DD" w14:textId="77777777" w:rsidR="00901D86" w:rsidRPr="00901D86" w:rsidRDefault="00901D86" w:rsidP="00901D86">
      <w:pPr>
        <w:spacing w:after="0" w:line="240" w:lineRule="auto"/>
        <w:jc w:val="both"/>
        <w:rPr>
          <w:rFonts w:ascii="Times New Roman" w:eastAsia="Times New Roman" w:hAnsi="Times New Roman" w:cs="Times New Roman"/>
          <w:sz w:val="28"/>
          <w:szCs w:val="28"/>
          <w:lang w:eastAsia="ru-RU"/>
        </w:rPr>
      </w:pPr>
    </w:p>
    <w:p w14:paraId="20E60E74" w14:textId="77777777"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 xml:space="preserve">Глава  сельского поселения </w:t>
      </w:r>
    </w:p>
    <w:p w14:paraId="34C54DA3" w14:textId="77777777"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 xml:space="preserve">Санзяповский сельсовет </w:t>
      </w:r>
    </w:p>
    <w:p w14:paraId="1040235C" w14:textId="77777777"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муниципального района</w:t>
      </w:r>
    </w:p>
    <w:p w14:paraId="07993C4B" w14:textId="77777777"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Кугарчинский район</w:t>
      </w:r>
    </w:p>
    <w:p w14:paraId="1CAAC1BF" w14:textId="77777777"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Республики Башкортостан                                     Ф.А.Галина</w:t>
      </w:r>
    </w:p>
    <w:p w14:paraId="5DD76E36" w14:textId="6A4DCBC8"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87E85">
        <w:rPr>
          <w:rFonts w:ascii="Times New Roman" w:eastAsia="Times New Roman" w:hAnsi="Times New Roman" w:cs="Times New Roman"/>
          <w:sz w:val="28"/>
          <w:szCs w:val="28"/>
          <w:lang w:eastAsia="ru-RU"/>
        </w:rPr>
        <w:t>20</w:t>
      </w:r>
    </w:p>
    <w:p w14:paraId="2CAC05CE" w14:textId="1D794098" w:rsidR="004677B7" w:rsidRPr="004677B7" w:rsidRDefault="006D4AD9" w:rsidP="004677B7">
      <w:pPr>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87E85">
        <w:rPr>
          <w:rFonts w:ascii="Times New Roman" w:eastAsia="Times New Roman" w:hAnsi="Times New Roman" w:cs="Times New Roman"/>
          <w:sz w:val="28"/>
          <w:szCs w:val="28"/>
          <w:lang w:eastAsia="ru-RU"/>
        </w:rPr>
        <w:t>2</w:t>
      </w:r>
      <w:r w:rsidR="004677B7">
        <w:rPr>
          <w:rFonts w:ascii="Times New Roman" w:eastAsia="Times New Roman" w:hAnsi="Times New Roman" w:cs="Times New Roman"/>
          <w:sz w:val="28"/>
          <w:szCs w:val="28"/>
          <w:lang w:eastAsia="ru-RU"/>
        </w:rPr>
        <w:t>» дека</w:t>
      </w:r>
      <w:r w:rsidR="004677B7" w:rsidRPr="004677B7">
        <w:rPr>
          <w:rFonts w:ascii="Times New Roman" w:eastAsia="Times New Roman" w:hAnsi="Times New Roman" w:cs="Times New Roman"/>
          <w:sz w:val="28"/>
          <w:szCs w:val="28"/>
          <w:lang w:eastAsia="ru-RU"/>
        </w:rPr>
        <w:t>бря 202</w:t>
      </w:r>
      <w:r w:rsidR="00C87E85">
        <w:rPr>
          <w:rFonts w:ascii="Times New Roman" w:eastAsia="Times New Roman" w:hAnsi="Times New Roman" w:cs="Times New Roman"/>
          <w:sz w:val="28"/>
          <w:szCs w:val="28"/>
          <w:lang w:eastAsia="ru-RU"/>
        </w:rPr>
        <w:t>3</w:t>
      </w:r>
      <w:r w:rsidR="004677B7" w:rsidRPr="004677B7">
        <w:rPr>
          <w:rFonts w:ascii="Times New Roman" w:eastAsia="Times New Roman" w:hAnsi="Times New Roman" w:cs="Times New Roman"/>
          <w:sz w:val="28"/>
          <w:szCs w:val="28"/>
          <w:lang w:eastAsia="ru-RU"/>
        </w:rPr>
        <w:t xml:space="preserve"> года</w:t>
      </w:r>
    </w:p>
    <w:p w14:paraId="5E6770CC" w14:textId="77777777" w:rsidR="004677B7" w:rsidRPr="004677B7" w:rsidRDefault="004677B7" w:rsidP="004677B7">
      <w:pPr>
        <w:spacing w:before="20" w:after="0" w:line="240" w:lineRule="auto"/>
        <w:rPr>
          <w:rFonts w:ascii="Times New Roman" w:eastAsia="Times New Roman" w:hAnsi="Times New Roman" w:cs="Times New Roman"/>
          <w:sz w:val="28"/>
          <w:szCs w:val="28"/>
          <w:lang w:eastAsia="ru-RU"/>
        </w:rPr>
      </w:pPr>
      <w:r w:rsidRPr="004677B7">
        <w:rPr>
          <w:rFonts w:ascii="Times New Roman" w:eastAsia="Times New Roman" w:hAnsi="Times New Roman" w:cs="Times New Roman"/>
          <w:sz w:val="28"/>
          <w:szCs w:val="28"/>
          <w:lang w:eastAsia="ru-RU"/>
        </w:rPr>
        <w:t>с.Верхнесанзяпово</w:t>
      </w:r>
    </w:p>
    <w:p w14:paraId="415F2E75" w14:textId="77777777" w:rsidR="00C334BB" w:rsidRDefault="00C334BB"/>
    <w:sectPr w:rsidR="00C33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492"/>
    <w:rsid w:val="000A11FE"/>
    <w:rsid w:val="004677B7"/>
    <w:rsid w:val="006D4AD9"/>
    <w:rsid w:val="00901D86"/>
    <w:rsid w:val="009B1492"/>
    <w:rsid w:val="00A249C9"/>
    <w:rsid w:val="00C334BB"/>
    <w:rsid w:val="00C8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B139"/>
  <w15:docId w15:val="{277604BF-57FE-46C3-9A83-AA78EF54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2022-12-27T07:06:00Z</cp:lastPrinted>
  <dcterms:created xsi:type="dcterms:W3CDTF">2022-12-22T09:22:00Z</dcterms:created>
  <dcterms:modified xsi:type="dcterms:W3CDTF">2023-12-26T07:17:00Z</dcterms:modified>
</cp:coreProperties>
</file>