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4155C0" w:rsidTr="004155C0">
        <w:trPr>
          <w:cantSplit/>
          <w:trHeight w:val="1636"/>
        </w:trPr>
        <w:tc>
          <w:tcPr>
            <w:tcW w:w="4980" w:type="dxa"/>
          </w:tcPr>
          <w:p w:rsidR="004155C0" w:rsidRDefault="004155C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4155C0" w:rsidRDefault="004155C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155C0" w:rsidRDefault="004155C0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4E595105" wp14:editId="0993CD1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4155C0" w:rsidRDefault="004155C0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4155C0" w:rsidRDefault="004155C0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4155C0" w:rsidTr="004155C0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155C0" w:rsidRDefault="004155C0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4533443,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4155C0" w:rsidRDefault="004155C0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әк урамы, 47</w:t>
            </w:r>
          </w:p>
          <w:p w:rsidR="004155C0" w:rsidRDefault="004155C0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155C0" w:rsidRDefault="00415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4155C0" w:rsidRDefault="004155C0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4155C0" w:rsidTr="004155C0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155C0" w:rsidRDefault="0041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155C0" w:rsidRDefault="00415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155C0" w:rsidRDefault="004155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4155C0" w:rsidRDefault="004155C0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4155C0" w:rsidRDefault="004155C0" w:rsidP="004155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/>
          <w:b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</w:t>
      </w:r>
    </w:p>
    <w:p w:rsidR="004155C0" w:rsidRDefault="00280913" w:rsidP="004155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«31» май</w:t>
      </w:r>
      <w:r w:rsidR="00415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2023й.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№17</w:t>
      </w:r>
      <w:r w:rsidR="00415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«31» ма</w:t>
      </w:r>
      <w:r w:rsidR="004155C0">
        <w:rPr>
          <w:rFonts w:ascii="Times New Roman" w:eastAsia="Times New Roman" w:hAnsi="Times New Roman"/>
          <w:b/>
          <w:sz w:val="28"/>
          <w:szCs w:val="28"/>
          <w:lang w:eastAsia="ru-RU"/>
        </w:rPr>
        <w:t>я 2023г.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>Об  организации мест массового отдыха на воде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купальный сезон 2023</w:t>
      </w:r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сельском поселении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Санзяпо</w:t>
      </w:r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муниципального района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5C0" w:rsidRPr="004155C0" w:rsidRDefault="004155C0" w:rsidP="00415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5C0" w:rsidRPr="004155C0" w:rsidRDefault="004155C0" w:rsidP="00415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пунктом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155C0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Федерации, во исполнение постановления Правительства Республики Башкортостан от 07 ноября 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</w:t>
      </w:r>
      <w:proofErr w:type="gram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Башкортостан», и в целях обеспечения безопасности и снижения травматизма людей в местах массового отдыха населения на водных объектах,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155C0" w:rsidRPr="004155C0" w:rsidRDefault="004155C0" w:rsidP="004155C0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5C0" w:rsidRPr="004155C0" w:rsidRDefault="004155C0" w:rsidP="004155C0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155C0" w:rsidRPr="004155C0" w:rsidRDefault="004155C0" w:rsidP="004155C0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5C0" w:rsidRPr="004155C0" w:rsidRDefault="004155C0" w:rsidP="004155C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00"/>
          <w:tab w:val="left" w:pos="993"/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охране жизни людей на водоёмах (приложение № 1) и перечень мер по обеспечению безопасности населения   в местах массового отдыха на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доёмах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(приложение № 2);</w:t>
      </w:r>
    </w:p>
    <w:p w:rsidR="004155C0" w:rsidRPr="004155C0" w:rsidRDefault="004155C0" w:rsidP="004155C0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00"/>
          <w:tab w:val="left" w:pos="993"/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повысить качество обучения населения, особенно детей и подростков, плаванию и правилам поведения на воде;</w:t>
      </w:r>
    </w:p>
    <w:p w:rsidR="004155C0" w:rsidRPr="004155C0" w:rsidRDefault="004155C0" w:rsidP="004155C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Рекомендовать:</w:t>
      </w:r>
    </w:p>
    <w:p w:rsidR="004155C0" w:rsidRPr="004155C0" w:rsidRDefault="004155C0" w:rsidP="004155C0">
      <w:pPr>
        <w:tabs>
          <w:tab w:val="left" w:pos="426"/>
          <w:tab w:val="left" w:pos="900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.1. Главе сельского поселения, осуществить мероприятия по обеспечению безопасности населения при пользовании водоёмами, 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определить места массового отдыха на воде, назначить ответственных лиц и оборудовать спасательные посты. Запретить купание в не установленных для этого местах путём предупреждения и выставления знаков, запрещающих купание;</w:t>
      </w:r>
    </w:p>
    <w:p w:rsidR="004155C0" w:rsidRPr="004155C0" w:rsidRDefault="004155C0" w:rsidP="004155C0">
      <w:pPr>
        <w:tabs>
          <w:tab w:val="left" w:pos="426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.2. Главе сельского поселения в купальный сезон в местах массового отдыха людей на воде обеспечить охрану общественного порядка, пресекать распитие крепких спиртных напитков, к нарушителям правопорядка принимать меры в соответствии с законодательством;</w:t>
      </w:r>
    </w:p>
    <w:p w:rsidR="004155C0" w:rsidRPr="004155C0" w:rsidRDefault="004155C0" w:rsidP="004155C0">
      <w:pPr>
        <w:tabs>
          <w:tab w:val="left" w:pos="-567"/>
          <w:tab w:val="left" w:pos="993"/>
          <w:tab w:val="left" w:pos="1134"/>
          <w:tab w:val="left" w:pos="1276"/>
          <w:tab w:val="left" w:pos="1418"/>
          <w:tab w:val="left" w:pos="1843"/>
          <w:tab w:val="left" w:pos="3119"/>
          <w:tab w:val="left" w:pos="3969"/>
          <w:tab w:val="left" w:pos="425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155C0" w:rsidRPr="004155C0" w:rsidRDefault="004155C0" w:rsidP="004155C0">
      <w:pPr>
        <w:tabs>
          <w:tab w:val="left" w:pos="-567"/>
          <w:tab w:val="left" w:pos="993"/>
          <w:tab w:val="left" w:pos="1134"/>
          <w:tab w:val="left" w:pos="1276"/>
          <w:tab w:val="left" w:pos="1418"/>
          <w:tab w:val="left" w:pos="1843"/>
          <w:tab w:val="left" w:pos="3119"/>
          <w:tab w:val="left" w:pos="3969"/>
          <w:tab w:val="left" w:pos="425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5C0" w:rsidRDefault="004155C0" w:rsidP="004155C0">
      <w:pPr>
        <w:tabs>
          <w:tab w:val="left" w:pos="-567"/>
          <w:tab w:val="left" w:pos="993"/>
          <w:tab w:val="left" w:pos="1134"/>
          <w:tab w:val="left" w:pos="1276"/>
          <w:tab w:val="left" w:pos="1418"/>
          <w:tab w:val="left" w:pos="1843"/>
          <w:tab w:val="left" w:pos="3119"/>
          <w:tab w:val="left" w:pos="3969"/>
          <w:tab w:val="left" w:pos="425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5C0" w:rsidRPr="004155C0" w:rsidRDefault="004155C0" w:rsidP="004155C0">
      <w:pPr>
        <w:tabs>
          <w:tab w:val="left" w:pos="-567"/>
          <w:tab w:val="left" w:pos="993"/>
          <w:tab w:val="left" w:pos="1134"/>
          <w:tab w:val="left" w:pos="1276"/>
          <w:tab w:val="left" w:pos="1418"/>
          <w:tab w:val="left" w:pos="1843"/>
          <w:tab w:val="left" w:pos="3119"/>
          <w:tab w:val="left" w:pos="3969"/>
          <w:tab w:val="left" w:pos="425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Ф.А.Галина</w:t>
      </w:r>
      <w:proofErr w:type="spellEnd"/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</w:t>
      </w: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</w:t>
      </w: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</w:t>
      </w:r>
    </w:p>
    <w:p w:rsid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Приложение №1</w:t>
      </w:r>
    </w:p>
    <w:p w:rsidR="004155C0" w:rsidRPr="004155C0" w:rsidRDefault="004155C0" w:rsidP="004155C0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к постановлению</w:t>
      </w: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№</w:t>
      </w:r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t>17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</w:t>
      </w:r>
      <w:r w:rsidR="00280913">
        <w:rPr>
          <w:rFonts w:ascii="Times New Roman" w:eastAsia="Times New Roman" w:hAnsi="Times New Roman"/>
          <w:sz w:val="24"/>
          <w:szCs w:val="24"/>
          <w:lang w:eastAsia="x-none"/>
        </w:rPr>
        <w:t>31</w:t>
      </w:r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t>.05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.20</w:t>
      </w:r>
      <w:r w:rsidR="00280913">
        <w:rPr>
          <w:rFonts w:ascii="Times New Roman" w:eastAsia="Times New Roman" w:hAnsi="Times New Roman"/>
          <w:sz w:val="24"/>
          <w:szCs w:val="24"/>
          <w:lang w:eastAsia="x-none"/>
        </w:rPr>
        <w:t>23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г.</w:t>
      </w:r>
    </w:p>
    <w:p w:rsidR="004155C0" w:rsidRPr="004155C0" w:rsidRDefault="004155C0" w:rsidP="004155C0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4155C0" w:rsidRPr="004155C0" w:rsidRDefault="004155C0" w:rsidP="004155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iCs/>
          <w:sz w:val="28"/>
          <w:szCs w:val="28"/>
          <w:lang w:eastAsia="ru-RU"/>
        </w:rPr>
        <w:t>План мероприятий по охране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5C0">
        <w:rPr>
          <w:rFonts w:ascii="Times New Roman" w:eastAsia="Times New Roman" w:hAnsi="Times New Roman"/>
          <w:bCs/>
          <w:sz w:val="28"/>
          <w:szCs w:val="28"/>
          <w:lang w:eastAsia="ru-RU"/>
        </w:rPr>
        <w:t>жизни людей на вод</w:t>
      </w:r>
      <w:r w:rsidR="00280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оёмах сельского поселения  </w:t>
      </w:r>
      <w:proofErr w:type="spellStart"/>
      <w:r w:rsidR="00280913">
        <w:rPr>
          <w:rFonts w:ascii="Times New Roman" w:eastAsia="Times New Roman" w:hAnsi="Times New Roman"/>
          <w:bCs/>
          <w:sz w:val="28"/>
          <w:szCs w:val="28"/>
          <w:lang w:eastAsia="ru-RU"/>
        </w:rPr>
        <w:t>Санзяпо</w:t>
      </w:r>
      <w:r w:rsidRPr="004155C0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55C0">
        <w:rPr>
          <w:rFonts w:ascii="Times New Roman" w:eastAsia="Times New Roman" w:hAnsi="Times New Roman"/>
          <w:bCs/>
          <w:sz w:val="28"/>
          <w:szCs w:val="28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2"/>
        <w:gridCol w:w="1522"/>
        <w:gridCol w:w="2491"/>
        <w:gridCol w:w="2010"/>
      </w:tblGrid>
      <w:tr w:rsidR="004155C0" w:rsidRPr="004155C0" w:rsidTr="00F61EDE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</w:t>
            </w:r>
          </w:p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исполнения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4155C0" w:rsidRPr="004155C0" w:rsidTr="00F61EDE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Освещать  в информационной доске правил поведения на воде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в местах </w:t>
            </w: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массового отдыха людей на водных объектах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купального  сезона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СП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55C0" w:rsidRPr="004155C0" w:rsidTr="00F61EDE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right="102"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Проведение </w:t>
            </w: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мероприятий по обеспечению </w:t>
            </w:r>
            <w:r w:rsidRPr="004155C0"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 xml:space="preserve">безопасности населения 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на пляжах и в местах </w:t>
            </w: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массового отдыха людей на водных объектах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купального  сезона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left="7" w:right="7" w:firstLine="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</w:p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поселения, совместно с 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водопользователями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55C0" w:rsidRPr="004155C0" w:rsidTr="00F61EDE">
        <w:trPr>
          <w:trHeight w:val="10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280913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01.06. 2023</w:t>
            </w:r>
            <w:r w:rsidR="004155C0"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55C0" w:rsidRPr="004155C0" w:rsidTr="00F61EDE">
        <w:trPr>
          <w:trHeight w:val="5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Совместно с водопользователями провести мероприятия по обеспечению безопасности населения при пользовании водоёмами и провести отвод </w:t>
            </w: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период купального  сезона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55C0" w:rsidRPr="004155C0" w:rsidTr="00F61EDE">
        <w:trPr>
          <w:trHeight w:val="1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right="102" w:firstLine="22"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Установление предупреждающих знаков, запрещающих купание в неустановленных 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местах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280913" w:rsidP="00415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01</w:t>
            </w:r>
            <w:r w:rsidR="004155C0"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.06.</w:t>
            </w:r>
          </w:p>
          <w:p w:rsidR="004155C0" w:rsidRPr="004155C0" w:rsidRDefault="00280913" w:rsidP="00415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4155C0"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left="7" w:right="7" w:firstLine="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</w:p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поселения, совместно с 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водопользователями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55C0" w:rsidRPr="004155C0" w:rsidTr="00F61EDE">
        <w:trPr>
          <w:trHeight w:val="136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в местах массового отдыха людей на воде охраны общественного порядка, недопущение  распития спиртных напитков, принятие к нарушителям </w:t>
            </w:r>
            <w:r w:rsidRPr="004155C0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правопорядка мер в соответствии с законодательством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купального сезона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C0" w:rsidRPr="004155C0" w:rsidRDefault="004155C0" w:rsidP="004155C0">
            <w:pPr>
              <w:shd w:val="clear" w:color="auto" w:fill="FFFFFF"/>
              <w:spacing w:after="0" w:line="240" w:lineRule="auto"/>
              <w:ind w:left="7" w:right="7" w:firstLine="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МВД России  по </w:t>
            </w:r>
            <w:proofErr w:type="spellStart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Кугарчинскому</w:t>
            </w:r>
            <w:proofErr w:type="spellEnd"/>
            <w:r w:rsidRPr="00415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C0" w:rsidRPr="004155C0" w:rsidRDefault="004155C0" w:rsidP="0041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ind w:left="538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                   </w:t>
      </w: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55C0" w:rsidRPr="004155C0" w:rsidRDefault="004155C0" w:rsidP="004155C0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55C0" w:rsidRPr="004155C0" w:rsidRDefault="004155C0" w:rsidP="004155C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Приложение № 2 </w:t>
      </w:r>
    </w:p>
    <w:p w:rsidR="004155C0" w:rsidRPr="004155C0" w:rsidRDefault="004155C0" w:rsidP="004155C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                 к постановлению №</w:t>
      </w:r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t xml:space="preserve">17 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="00280913">
        <w:rPr>
          <w:rFonts w:ascii="Times New Roman" w:eastAsia="Times New Roman" w:hAnsi="Times New Roman"/>
          <w:sz w:val="24"/>
          <w:szCs w:val="24"/>
          <w:lang w:eastAsia="x-none"/>
        </w:rPr>
        <w:t>31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.0</w:t>
      </w:r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.20</w:t>
      </w:r>
      <w:r w:rsidR="00280913">
        <w:rPr>
          <w:rFonts w:ascii="Times New Roman" w:eastAsia="Times New Roman" w:hAnsi="Times New Roman"/>
          <w:sz w:val="24"/>
          <w:szCs w:val="24"/>
          <w:lang w:eastAsia="x-none"/>
        </w:rPr>
        <w:t>23</w:t>
      </w:r>
      <w:bookmarkStart w:id="0" w:name="_GoBack"/>
      <w:bookmarkEnd w:id="0"/>
      <w:r w:rsidRPr="004155C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155C0">
        <w:rPr>
          <w:rFonts w:ascii="Times New Roman" w:eastAsia="Times New Roman" w:hAnsi="Times New Roman"/>
          <w:sz w:val="24"/>
          <w:szCs w:val="24"/>
          <w:lang w:val="x-none" w:eastAsia="x-none"/>
        </w:rPr>
        <w:t>г.</w:t>
      </w:r>
    </w:p>
    <w:p w:rsidR="004155C0" w:rsidRPr="004155C0" w:rsidRDefault="004155C0" w:rsidP="004155C0">
      <w:pPr>
        <w:keepNext/>
        <w:spacing w:before="240" w:after="60"/>
        <w:outlineLvl w:val="3"/>
        <w:rPr>
          <w:rFonts w:eastAsia="Times New Roman"/>
          <w:sz w:val="28"/>
          <w:szCs w:val="28"/>
          <w:lang w:eastAsia="ru-RU"/>
        </w:rPr>
      </w:pPr>
    </w:p>
    <w:p w:rsidR="004155C0" w:rsidRPr="004155C0" w:rsidRDefault="004155C0" w:rsidP="004155C0">
      <w:pPr>
        <w:keepNext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 мер  по  обеспечению  безопасности  населения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пляжах и других местах массового отдыха на во</w:t>
      </w:r>
      <w:r w:rsidR="00280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доёмах сельского поселения </w:t>
      </w:r>
      <w:proofErr w:type="spellStart"/>
      <w:r w:rsidR="00280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Санзяпо</w:t>
      </w:r>
      <w:r w:rsidRPr="00415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вский</w:t>
      </w:r>
      <w:proofErr w:type="spellEnd"/>
      <w:r w:rsidRPr="00415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15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Кугарчинский</w:t>
      </w:r>
      <w:proofErr w:type="spellEnd"/>
      <w:r w:rsidRPr="00415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4155C0" w:rsidRPr="004155C0" w:rsidRDefault="004155C0" w:rsidP="004155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55C0" w:rsidRPr="004155C0" w:rsidRDefault="004155C0" w:rsidP="004155C0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Работники спасательных станций и постов, водопользователи, дружинники и участковые уполномоченные полиции проводят на пляжах и в других местах массового отдыха разъяснительную работу по предупреждению несчастных случаев с людьми на воде с использованием, мегафонов, стендов и фотовитрин с пропагандистским материалом и др.;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Указания работников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и граждан;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Каждый гражданин обязан оказать посильную помощь людям, терпящим бедствие на воде;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пляжах и других местах массового отдыха запрещается: 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подплывать к моторным, парусным судам, вёсельным лодкам и другим </w:t>
      </w:r>
      <w:proofErr w:type="spellStart"/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плавсредствам</w:t>
      </w:r>
      <w:proofErr w:type="spellEnd"/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, прыгать с не приспособленных для этих целей сооружений в воду;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загрязнять и засорять водоёмы и берега;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приводить с собой собак и других животных;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4155C0" w:rsidRPr="004155C0" w:rsidRDefault="004155C0" w:rsidP="004155C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плавать на досках, брёвнах, лежаках, автомобильных камерах, надувных матрацах и т.д.;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Обучение людей плаванию должно проводиться в специально отведённых местах пляжа. Ответственность за безопасность обучаемых несёт преподаватель (инструктор, тренер), проводящий обучение или тренировку;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нарушений;</w:t>
      </w:r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Пляжи лагерей для отдыха детей и иных детских оздоровительных учреждений кроме соблюдения общих требований к пляжам должны быть ограждены  </w:t>
      </w:r>
      <w:proofErr w:type="spellStart"/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штакетным</w:t>
      </w:r>
      <w:proofErr w:type="spellEnd"/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забором со стороны суши. </w:t>
      </w:r>
      <w:proofErr w:type="gramStart"/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4155C0">
          <w:rPr>
            <w:rFonts w:ascii="Times New Roman" w:eastAsia="Times New Roman" w:hAnsi="Times New Roman"/>
            <w:sz w:val="24"/>
            <w:szCs w:val="24"/>
            <w:lang w:eastAsia="ru-RU"/>
          </w:rPr>
          <w:t>3 метров</w:t>
        </w:r>
      </w:smartTag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4155C0">
          <w:rPr>
            <w:rFonts w:ascii="Times New Roman" w:eastAsia="Times New Roman" w:hAnsi="Times New Roman"/>
            <w:sz w:val="24"/>
            <w:szCs w:val="24"/>
            <w:lang w:eastAsia="ru-RU"/>
          </w:rPr>
          <w:t>25 метров</w:t>
        </w:r>
      </w:smartTag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оборудуются участки для купания и 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4155C0">
          <w:rPr>
            <w:rFonts w:ascii="Times New Roman" w:eastAsia="Times New Roman" w:hAnsi="Times New Roman"/>
            <w:sz w:val="24"/>
            <w:szCs w:val="24"/>
            <w:lang w:eastAsia="ru-RU"/>
          </w:rPr>
          <w:t>0,7 метра</w:t>
        </w:r>
      </w:smartTag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4155C0">
          <w:rPr>
            <w:rFonts w:ascii="Times New Roman" w:eastAsia="Times New Roman" w:hAnsi="Times New Roman"/>
            <w:sz w:val="24"/>
            <w:szCs w:val="24"/>
            <w:lang w:eastAsia="ru-RU"/>
          </w:rPr>
          <w:t>1,2 метра</w:t>
        </w:r>
      </w:smartTag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155C0" w:rsidRPr="004155C0" w:rsidRDefault="004155C0" w:rsidP="004155C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5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 </w:t>
      </w:r>
    </w:p>
    <w:p w:rsidR="004155C0" w:rsidRPr="004155C0" w:rsidRDefault="004155C0" w:rsidP="004155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F4F" w:rsidRDefault="00AA5F4F"/>
    <w:sectPr w:rsidR="00AA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3"/>
    <w:rsid w:val="00153067"/>
    <w:rsid w:val="00280913"/>
    <w:rsid w:val="003C6643"/>
    <w:rsid w:val="004155C0"/>
    <w:rsid w:val="00A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2023-06-08T07:19:00Z</cp:lastPrinted>
  <dcterms:created xsi:type="dcterms:W3CDTF">2023-06-08T06:59:00Z</dcterms:created>
  <dcterms:modified xsi:type="dcterms:W3CDTF">2023-06-08T07:20:00Z</dcterms:modified>
</cp:coreProperties>
</file>