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5" w:type="dxa"/>
        <w:tblLayout w:type="fixed"/>
        <w:tblLook w:val="04A0" w:firstRow="1" w:lastRow="0" w:firstColumn="1" w:lastColumn="0" w:noHBand="0" w:noVBand="1"/>
      </w:tblPr>
      <w:tblGrid>
        <w:gridCol w:w="34"/>
        <w:gridCol w:w="4325"/>
        <w:gridCol w:w="992"/>
        <w:gridCol w:w="4534"/>
      </w:tblGrid>
      <w:tr w:rsidR="007C2A7F" w:rsidRPr="007C2A7F" w:rsidTr="007C2A7F">
        <w:trPr>
          <w:gridBefore w:val="1"/>
          <w:wBefore w:w="34" w:type="dxa"/>
          <w:cantSplit/>
          <w:trHeight w:val="1126"/>
        </w:trPr>
        <w:tc>
          <w:tcPr>
            <w:tcW w:w="4325" w:type="dxa"/>
          </w:tcPr>
          <w:p w:rsidR="007C2A7F" w:rsidRPr="007C2A7F" w:rsidRDefault="007C2A7F" w:rsidP="007C2A7F">
            <w:pPr>
              <w:keepNext/>
              <w:spacing w:after="0" w:line="216" w:lineRule="auto"/>
              <w:jc w:val="center"/>
              <w:outlineLvl w:val="0"/>
              <w:rPr>
                <w:rFonts w:ascii="Rom Bsh" w:eastAsia="Times New Roman" w:hAnsi="Rom Bsh" w:cs="Times New Roman"/>
                <w:bCs/>
                <w:spacing w:val="-20"/>
                <w:sz w:val="20"/>
                <w:szCs w:val="20"/>
              </w:rPr>
            </w:pPr>
            <w:r w:rsidRPr="007C2A7F">
              <w:rPr>
                <w:rFonts w:ascii="Rom Bsh" w:eastAsia="Times New Roman" w:hAnsi="Rom Bsh" w:cs="Times New Roman"/>
                <w:bCs/>
                <w:spacing w:val="-20"/>
                <w:sz w:val="20"/>
                <w:szCs w:val="20"/>
              </w:rPr>
              <w:t>БАШКОРТОСТАН РЕСПУБЛИКА</w:t>
            </w:r>
            <w:r w:rsidRPr="007C2A7F">
              <w:rPr>
                <w:rFonts w:ascii="Times New Roman" w:eastAsia="MS Mincho" w:hAnsi="Times New Roman" w:cs="Times New Roman"/>
                <w:bCs/>
                <w:spacing w:val="-20"/>
                <w:sz w:val="20"/>
                <w:szCs w:val="20"/>
                <w:lang w:val="be-BY"/>
              </w:rPr>
              <w:t>Һ</w:t>
            </w:r>
            <w:proofErr w:type="gramStart"/>
            <w:r w:rsidRPr="007C2A7F">
              <w:rPr>
                <w:rFonts w:ascii="Rom Bsh" w:eastAsia="Times New Roman" w:hAnsi="Rom Bsh" w:cs="Times New Roman"/>
                <w:bCs/>
                <w:spacing w:val="-20"/>
                <w:sz w:val="20"/>
                <w:szCs w:val="20"/>
              </w:rPr>
              <w:t>Ы</w:t>
            </w:r>
            <w:proofErr w:type="gramEnd"/>
          </w:p>
          <w:p w:rsidR="007C2A7F" w:rsidRPr="007C2A7F" w:rsidRDefault="007C2A7F" w:rsidP="007C2A7F">
            <w:pPr>
              <w:spacing w:after="0" w:line="216" w:lineRule="auto"/>
              <w:jc w:val="center"/>
              <w:rPr>
                <w:rFonts w:ascii="Rom Bsh" w:eastAsia="Times New Roman" w:hAnsi="Rom Bsh" w:cs="Times New Roman"/>
                <w:b/>
                <w:sz w:val="6"/>
                <w:szCs w:val="20"/>
              </w:rPr>
            </w:pPr>
          </w:p>
          <w:p w:rsidR="007C2A7F" w:rsidRPr="007C2A7F" w:rsidRDefault="007C2A7F" w:rsidP="007C2A7F">
            <w:pPr>
              <w:keepNext/>
              <w:spacing w:after="0" w:line="216" w:lineRule="auto"/>
              <w:jc w:val="center"/>
              <w:outlineLvl w:val="0"/>
              <w:rPr>
                <w:rFonts w:ascii="Times New Roman" w:eastAsia="Times New Roman" w:hAnsi="Times New Roman" w:cs="Times New Roman"/>
                <w:b/>
                <w:bCs/>
                <w:sz w:val="26"/>
                <w:szCs w:val="20"/>
              </w:rPr>
            </w:pPr>
            <w:r w:rsidRPr="007C2A7F">
              <w:rPr>
                <w:rFonts w:ascii="Times New Roman" w:eastAsia="Times New Roman" w:hAnsi="Times New Roman" w:cs="Times New Roman"/>
                <w:b/>
                <w:bCs/>
                <w:sz w:val="26"/>
                <w:szCs w:val="20"/>
              </w:rPr>
              <w:t>К</w:t>
            </w:r>
            <w:r w:rsidRPr="007C2A7F">
              <w:rPr>
                <w:rFonts w:ascii="Times New Roman" w:eastAsia="MS Mincho" w:hAnsi="Times New Roman" w:cs="Times New Roman"/>
                <w:b/>
                <w:bCs/>
                <w:sz w:val="26"/>
                <w:szCs w:val="20"/>
                <w:lang w:val="be-BY"/>
              </w:rPr>
              <w:t>Ү</w:t>
            </w:r>
            <w:r w:rsidRPr="007C2A7F">
              <w:rPr>
                <w:rFonts w:ascii="Times New Roman" w:eastAsia="Times New Roman" w:hAnsi="Times New Roman" w:cs="Times New Roman"/>
                <w:b/>
                <w:bCs/>
                <w:sz w:val="26"/>
                <w:szCs w:val="20"/>
              </w:rPr>
              <w:t>Г</w:t>
            </w:r>
            <w:r w:rsidRPr="007C2A7F">
              <w:rPr>
                <w:rFonts w:ascii="Times New Roman" w:eastAsia="Times New Roman" w:hAnsi="Times New Roman" w:cs="Times New Roman"/>
                <w:b/>
                <w:bCs/>
                <w:sz w:val="26"/>
                <w:szCs w:val="20"/>
                <w:lang w:val="be-BY"/>
              </w:rPr>
              <w:t>Ә</w:t>
            </w:r>
            <w:r w:rsidRPr="007C2A7F">
              <w:rPr>
                <w:rFonts w:ascii="Times New Roman" w:eastAsia="Times New Roman" w:hAnsi="Times New Roman" w:cs="Times New Roman"/>
                <w:b/>
                <w:bCs/>
                <w:sz w:val="26"/>
                <w:szCs w:val="20"/>
              </w:rPr>
              <w:t>РСЕН РАЙОН</w:t>
            </w:r>
          </w:p>
          <w:p w:rsidR="007C2A7F" w:rsidRPr="007C2A7F" w:rsidRDefault="007C2A7F" w:rsidP="007C2A7F">
            <w:pPr>
              <w:spacing w:after="0" w:line="216" w:lineRule="auto"/>
              <w:jc w:val="center"/>
              <w:rPr>
                <w:rFonts w:ascii="Times New Roman" w:eastAsia="Times New Roman" w:hAnsi="Times New Roman" w:cs="Times New Roman"/>
                <w:b/>
                <w:sz w:val="26"/>
                <w:szCs w:val="20"/>
              </w:rPr>
            </w:pPr>
            <w:r w:rsidRPr="007C2A7F">
              <w:rPr>
                <w:rFonts w:ascii="Times New Roman" w:eastAsia="Times New Roman" w:hAnsi="Times New Roman" w:cs="Times New Roman"/>
                <w:b/>
                <w:sz w:val="26"/>
                <w:szCs w:val="20"/>
              </w:rPr>
              <w:t>МУНИЦИПАЛЬ РАЙОНЫ САНЪЯП АУЫЛ</w:t>
            </w:r>
          </w:p>
          <w:p w:rsidR="007C2A7F" w:rsidRPr="007C2A7F" w:rsidRDefault="007C2A7F" w:rsidP="007C2A7F">
            <w:pPr>
              <w:spacing w:after="0" w:line="216" w:lineRule="auto"/>
              <w:jc w:val="center"/>
              <w:rPr>
                <w:rFonts w:ascii="a_Helver(15%) Bashkir" w:eastAsia="Times New Roman" w:hAnsi="a_Helver(15%) Bashkir" w:cs="Times New Roman"/>
                <w:b/>
                <w:sz w:val="28"/>
                <w:szCs w:val="20"/>
              </w:rPr>
            </w:pPr>
            <w:r w:rsidRPr="007C2A7F">
              <w:rPr>
                <w:rFonts w:ascii="Times New Roman" w:eastAsia="Times New Roman" w:hAnsi="Times New Roman" w:cs="Times New Roman"/>
                <w:b/>
                <w:sz w:val="26"/>
                <w:szCs w:val="20"/>
              </w:rPr>
              <w:t>СОВЕТЫ</w:t>
            </w:r>
          </w:p>
        </w:tc>
        <w:tc>
          <w:tcPr>
            <w:tcW w:w="992" w:type="dxa"/>
            <w:hideMark/>
          </w:tcPr>
          <w:p w:rsidR="007C2A7F" w:rsidRPr="007C2A7F" w:rsidRDefault="007C2A7F" w:rsidP="007C2A7F">
            <w:pPr>
              <w:spacing w:after="0" w:line="216" w:lineRule="auto"/>
              <w:rPr>
                <w:rFonts w:ascii="a_Helver(15%) Bashkir" w:eastAsia="Times New Roman" w:hAnsi="a_Helver(15%) Bashkir" w:cs="Times New Roman"/>
                <w:b/>
                <w:spacing w:val="-20"/>
                <w:sz w:val="28"/>
                <w:szCs w:val="20"/>
              </w:rPr>
            </w:pPr>
            <w:r w:rsidRPr="007C2A7F">
              <w:rPr>
                <w:rFonts w:ascii="Times New Roman" w:eastAsia="Times New Roman" w:hAnsi="Times New Roman" w:cs="Times New Roman"/>
                <w:noProof/>
                <w:sz w:val="20"/>
                <w:szCs w:val="20"/>
                <w:lang w:eastAsia="ru-RU"/>
              </w:rPr>
              <w:drawing>
                <wp:inline distT="0" distB="0" distL="0" distR="0" wp14:anchorId="06869819" wp14:editId="74859BA5">
                  <wp:extent cx="571500" cy="704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p>
        </w:tc>
        <w:tc>
          <w:tcPr>
            <w:tcW w:w="4534" w:type="dxa"/>
          </w:tcPr>
          <w:p w:rsidR="007C2A7F" w:rsidRPr="007C2A7F" w:rsidRDefault="007C2A7F" w:rsidP="007C2A7F">
            <w:pPr>
              <w:keepNext/>
              <w:spacing w:after="0" w:line="216" w:lineRule="auto"/>
              <w:jc w:val="center"/>
              <w:outlineLvl w:val="4"/>
              <w:rPr>
                <w:rFonts w:ascii="Rom Bsh" w:eastAsia="Times New Roman" w:hAnsi="Rom Bsh" w:cs="Times New Roman"/>
                <w:sz w:val="20"/>
                <w:szCs w:val="20"/>
              </w:rPr>
            </w:pPr>
            <w:r w:rsidRPr="007C2A7F">
              <w:rPr>
                <w:rFonts w:ascii="Rom Bsh" w:eastAsia="Times New Roman" w:hAnsi="Rom Bsh" w:cs="Times New Roman"/>
                <w:sz w:val="20"/>
                <w:szCs w:val="20"/>
              </w:rPr>
              <w:t>РЕСПУБЛИКА БАШКОРТОСТАН</w:t>
            </w:r>
          </w:p>
          <w:p w:rsidR="007C2A7F" w:rsidRPr="007C2A7F" w:rsidRDefault="007C2A7F" w:rsidP="007C2A7F">
            <w:pPr>
              <w:spacing w:after="0" w:line="216" w:lineRule="auto"/>
              <w:jc w:val="center"/>
              <w:rPr>
                <w:rFonts w:ascii="Rom Bsh" w:eastAsia="Times New Roman" w:hAnsi="Rom Bsh" w:cs="Times New Roman"/>
                <w:b/>
                <w:spacing w:val="-20"/>
                <w:sz w:val="6"/>
                <w:szCs w:val="20"/>
              </w:rPr>
            </w:pPr>
          </w:p>
          <w:p w:rsidR="007C2A7F" w:rsidRPr="007C2A7F" w:rsidRDefault="007C2A7F" w:rsidP="007C2A7F">
            <w:pPr>
              <w:keepNext/>
              <w:spacing w:after="0" w:line="216" w:lineRule="auto"/>
              <w:jc w:val="center"/>
              <w:outlineLvl w:val="0"/>
              <w:rPr>
                <w:rFonts w:ascii="Times New Roman" w:eastAsia="Times New Roman" w:hAnsi="Times New Roman" w:cs="Times New Roman"/>
                <w:b/>
                <w:bCs/>
                <w:spacing w:val="-20"/>
                <w:sz w:val="26"/>
                <w:szCs w:val="20"/>
              </w:rPr>
            </w:pPr>
            <w:r w:rsidRPr="007C2A7F">
              <w:rPr>
                <w:rFonts w:ascii="Times New Roman" w:eastAsia="Times New Roman" w:hAnsi="Times New Roman" w:cs="Times New Roman"/>
                <w:b/>
                <w:bCs/>
                <w:spacing w:val="-20"/>
                <w:sz w:val="26"/>
                <w:szCs w:val="20"/>
              </w:rPr>
              <w:t xml:space="preserve">СОВЕТ </w:t>
            </w:r>
          </w:p>
          <w:p w:rsidR="007C2A7F" w:rsidRPr="007C2A7F" w:rsidRDefault="007C2A7F" w:rsidP="007C2A7F">
            <w:pPr>
              <w:keepNext/>
              <w:spacing w:after="0" w:line="216" w:lineRule="auto"/>
              <w:jc w:val="center"/>
              <w:outlineLvl w:val="0"/>
              <w:rPr>
                <w:rFonts w:ascii="Times New Roman" w:eastAsia="Times New Roman" w:hAnsi="Times New Roman" w:cs="Times New Roman"/>
                <w:b/>
                <w:bCs/>
                <w:spacing w:val="-20"/>
                <w:sz w:val="26"/>
                <w:szCs w:val="20"/>
              </w:rPr>
            </w:pPr>
            <w:r w:rsidRPr="007C2A7F">
              <w:rPr>
                <w:rFonts w:ascii="Times New Roman" w:eastAsia="Times New Roman" w:hAnsi="Times New Roman" w:cs="Times New Roman"/>
                <w:b/>
                <w:bCs/>
                <w:spacing w:val="-20"/>
                <w:sz w:val="26"/>
                <w:szCs w:val="20"/>
              </w:rPr>
              <w:t xml:space="preserve"> СЕЛЬСКОГО ПОСЕЛЕНИЯ САНЗЯПОВСКИЙ СЕЛЬСОВЕТ</w:t>
            </w:r>
          </w:p>
          <w:p w:rsidR="007C2A7F" w:rsidRPr="007C2A7F" w:rsidRDefault="007C2A7F" w:rsidP="007C2A7F">
            <w:pPr>
              <w:spacing w:after="0"/>
              <w:rPr>
                <w:rFonts w:ascii="Times New Roman" w:eastAsia="Times New Roman" w:hAnsi="Times New Roman" w:cs="Times New Roman"/>
                <w:sz w:val="24"/>
                <w:szCs w:val="24"/>
              </w:rPr>
            </w:pPr>
            <w:r w:rsidRPr="007C2A7F">
              <w:rPr>
                <w:rFonts w:ascii="Times New Roman" w:eastAsia="Times New Roman" w:hAnsi="Times New Roman" w:cs="Times New Roman"/>
                <w:sz w:val="24"/>
                <w:szCs w:val="24"/>
              </w:rPr>
              <w:t xml:space="preserve">       </w:t>
            </w:r>
            <w:r w:rsidRPr="007C2A7F">
              <w:rPr>
                <w:rFonts w:ascii="Times New Roman" w:eastAsia="Times New Roman" w:hAnsi="Times New Roman" w:cs="Times New Roman"/>
                <w:b/>
                <w:spacing w:val="-20"/>
                <w:sz w:val="26"/>
                <w:szCs w:val="20"/>
              </w:rPr>
              <w:t>МУНИЦИПАЛЬНОГО РАЙОНА</w:t>
            </w:r>
          </w:p>
          <w:p w:rsidR="007C2A7F" w:rsidRPr="007C2A7F" w:rsidRDefault="007C2A7F" w:rsidP="007C2A7F">
            <w:pPr>
              <w:spacing w:after="0" w:line="216" w:lineRule="auto"/>
              <w:jc w:val="center"/>
              <w:rPr>
                <w:rFonts w:ascii="a_Helver(15%) Bashkir" w:eastAsia="Times New Roman" w:hAnsi="a_Helver(15%) Bashkir" w:cs="Times New Roman"/>
                <w:b/>
                <w:spacing w:val="-20"/>
                <w:sz w:val="28"/>
                <w:szCs w:val="20"/>
              </w:rPr>
            </w:pPr>
            <w:r w:rsidRPr="007C2A7F">
              <w:rPr>
                <w:rFonts w:ascii="Times New Roman" w:eastAsia="Times New Roman" w:hAnsi="Times New Roman" w:cs="Times New Roman"/>
                <w:b/>
                <w:spacing w:val="-20"/>
                <w:sz w:val="26"/>
                <w:szCs w:val="20"/>
              </w:rPr>
              <w:t>КУГАРЧИНСКИЙ РАЙОН</w:t>
            </w:r>
          </w:p>
        </w:tc>
      </w:tr>
      <w:tr w:rsidR="007C2A7F" w:rsidRPr="007C2A7F" w:rsidTr="007C2A7F">
        <w:trPr>
          <w:gridBefore w:val="1"/>
          <w:wBefore w:w="34" w:type="dxa"/>
          <w:cantSplit/>
          <w:trHeight w:val="478"/>
        </w:trPr>
        <w:tc>
          <w:tcPr>
            <w:tcW w:w="4325" w:type="dxa"/>
            <w:vAlign w:val="center"/>
            <w:hideMark/>
          </w:tcPr>
          <w:p w:rsidR="007C2A7F" w:rsidRPr="007C2A7F" w:rsidRDefault="007C2A7F" w:rsidP="007C2A7F">
            <w:pPr>
              <w:spacing w:after="100" w:afterAutospacing="1"/>
              <w:jc w:val="center"/>
              <w:rPr>
                <w:rFonts w:ascii="Rom Bsh" w:eastAsia="Times New Roman" w:hAnsi="Rom Bsh" w:cs="Times New Roman"/>
                <w:sz w:val="20"/>
                <w:szCs w:val="20"/>
              </w:rPr>
            </w:pPr>
            <w:r w:rsidRPr="007C2A7F">
              <w:rPr>
                <w:rFonts w:ascii="Times New Roman" w:eastAsia="Times New Roman" w:hAnsi="Times New Roman" w:cs="Times New Roman"/>
                <w:sz w:val="20"/>
                <w:szCs w:val="20"/>
              </w:rPr>
              <w:t>4533343,</w:t>
            </w:r>
            <w:r w:rsidRPr="007C2A7F">
              <w:rPr>
                <w:rFonts w:ascii="Rom Bsh" w:eastAsia="Times New Roman" w:hAnsi="Rom Bsh" w:cs="Times New Roman"/>
                <w:sz w:val="20"/>
                <w:szCs w:val="20"/>
              </w:rPr>
              <w:t xml:space="preserve"> Урге </w:t>
            </w:r>
            <w:proofErr w:type="spellStart"/>
            <w:r w:rsidRPr="007C2A7F">
              <w:rPr>
                <w:rFonts w:ascii="Rom Bsh" w:eastAsia="Times New Roman" w:hAnsi="Rom Bsh" w:cs="Times New Roman"/>
                <w:sz w:val="20"/>
                <w:szCs w:val="20"/>
              </w:rPr>
              <w:t>Санъяп</w:t>
            </w:r>
            <w:proofErr w:type="spellEnd"/>
            <w:r w:rsidRPr="007C2A7F">
              <w:rPr>
                <w:rFonts w:ascii="Rom Bsh" w:eastAsia="Times New Roman" w:hAnsi="Rom Bsh" w:cs="Times New Roman"/>
                <w:sz w:val="20"/>
                <w:szCs w:val="20"/>
              </w:rPr>
              <w:t xml:space="preserve"> </w:t>
            </w:r>
            <w:proofErr w:type="spellStart"/>
            <w:r w:rsidRPr="007C2A7F">
              <w:rPr>
                <w:rFonts w:ascii="Rom Bsh" w:eastAsia="Times New Roman" w:hAnsi="Rom Bsh" w:cs="Times New Roman"/>
                <w:sz w:val="20"/>
                <w:szCs w:val="20"/>
              </w:rPr>
              <w:t>ауылы</w:t>
            </w:r>
            <w:proofErr w:type="gramStart"/>
            <w:r w:rsidRPr="007C2A7F">
              <w:rPr>
                <w:rFonts w:ascii="Rom Bsh" w:eastAsia="Times New Roman" w:hAnsi="Rom Bsh" w:cs="Times New Roman"/>
                <w:sz w:val="20"/>
                <w:szCs w:val="20"/>
              </w:rPr>
              <w:t>,У</w:t>
            </w:r>
            <w:proofErr w:type="gramEnd"/>
            <w:r w:rsidRPr="007C2A7F">
              <w:rPr>
                <w:rFonts w:ascii="Rom Bsh" w:eastAsia="Times New Roman" w:hAnsi="Rom Bsh" w:cs="Times New Roman"/>
                <w:sz w:val="20"/>
                <w:szCs w:val="20"/>
              </w:rPr>
              <w:t>зак</w:t>
            </w:r>
            <w:proofErr w:type="spellEnd"/>
            <w:r w:rsidRPr="007C2A7F">
              <w:rPr>
                <w:rFonts w:ascii="Rom Bsh" w:eastAsia="Times New Roman" w:hAnsi="Rom Bsh" w:cs="Times New Roman"/>
                <w:sz w:val="20"/>
                <w:szCs w:val="20"/>
              </w:rPr>
              <w:t xml:space="preserve"> урамы,</w:t>
            </w:r>
            <w:r w:rsidRPr="007C2A7F">
              <w:rPr>
                <w:rFonts w:ascii="Times New Roman" w:eastAsia="Times New Roman" w:hAnsi="Times New Roman" w:cs="Times New Roman"/>
                <w:sz w:val="20"/>
                <w:szCs w:val="20"/>
              </w:rPr>
              <w:t>47</w:t>
            </w:r>
          </w:p>
        </w:tc>
        <w:tc>
          <w:tcPr>
            <w:tcW w:w="992" w:type="dxa"/>
            <w:vAlign w:val="center"/>
          </w:tcPr>
          <w:p w:rsidR="007C2A7F" w:rsidRPr="007C2A7F" w:rsidRDefault="007C2A7F" w:rsidP="007C2A7F">
            <w:pPr>
              <w:spacing w:after="100" w:afterAutospacing="1"/>
              <w:rPr>
                <w:rFonts w:ascii="Rom Bsh" w:eastAsia="Times New Roman" w:hAnsi="Rom Bsh" w:cs="Times New Roman"/>
                <w:b/>
                <w:spacing w:val="-20"/>
                <w:sz w:val="28"/>
                <w:szCs w:val="20"/>
              </w:rPr>
            </w:pPr>
          </w:p>
        </w:tc>
        <w:tc>
          <w:tcPr>
            <w:tcW w:w="4534" w:type="dxa"/>
            <w:vAlign w:val="center"/>
            <w:hideMark/>
          </w:tcPr>
          <w:p w:rsidR="007C2A7F" w:rsidRPr="007C2A7F" w:rsidRDefault="007C2A7F" w:rsidP="007C2A7F">
            <w:pPr>
              <w:keepNext/>
              <w:spacing w:after="100" w:afterAutospacing="1"/>
              <w:jc w:val="center"/>
              <w:outlineLvl w:val="1"/>
              <w:rPr>
                <w:rFonts w:ascii="Times New Roman" w:eastAsia="Times New Roman" w:hAnsi="Times New Roman" w:cs="Times New Roman"/>
                <w:sz w:val="20"/>
                <w:szCs w:val="20"/>
              </w:rPr>
            </w:pPr>
            <w:r w:rsidRPr="007C2A7F">
              <w:rPr>
                <w:rFonts w:ascii="Times New Roman" w:eastAsia="Times New Roman" w:hAnsi="Times New Roman" w:cs="Times New Roman"/>
                <w:sz w:val="20"/>
                <w:szCs w:val="20"/>
              </w:rPr>
              <w:t>453343</w:t>
            </w:r>
            <w:r w:rsidRPr="007C2A7F">
              <w:rPr>
                <w:rFonts w:ascii="Rom Bsh" w:eastAsia="Times New Roman" w:hAnsi="Rom Bsh" w:cs="Times New Roman"/>
                <w:sz w:val="20"/>
                <w:szCs w:val="20"/>
              </w:rPr>
              <w:t xml:space="preserve">, с. </w:t>
            </w:r>
            <w:proofErr w:type="spellStart"/>
            <w:r w:rsidRPr="007C2A7F">
              <w:rPr>
                <w:rFonts w:ascii="Rom Bsh" w:eastAsia="Times New Roman" w:hAnsi="Rom Bsh" w:cs="Times New Roman"/>
                <w:sz w:val="20"/>
                <w:szCs w:val="20"/>
              </w:rPr>
              <w:t>Верхнесанзяпово</w:t>
            </w:r>
            <w:proofErr w:type="spellEnd"/>
            <w:proofErr w:type="gramStart"/>
            <w:r w:rsidRPr="007C2A7F">
              <w:rPr>
                <w:rFonts w:ascii="Rom Bsh" w:eastAsia="Times New Roman" w:hAnsi="Rom Bsh" w:cs="Times New Roman"/>
                <w:sz w:val="20"/>
                <w:szCs w:val="20"/>
              </w:rPr>
              <w:t xml:space="preserve">,, </w:t>
            </w:r>
            <w:proofErr w:type="gramEnd"/>
            <w:r w:rsidRPr="007C2A7F">
              <w:rPr>
                <w:rFonts w:ascii="Rom Bsh" w:eastAsia="Times New Roman" w:hAnsi="Rom Bsh" w:cs="Times New Roman"/>
                <w:sz w:val="20"/>
                <w:szCs w:val="20"/>
              </w:rPr>
              <w:t xml:space="preserve">ул. Центральная, </w:t>
            </w:r>
            <w:r w:rsidRPr="007C2A7F">
              <w:rPr>
                <w:rFonts w:ascii="Times New Roman" w:eastAsia="Times New Roman" w:hAnsi="Times New Roman" w:cs="Times New Roman"/>
                <w:sz w:val="20"/>
                <w:szCs w:val="20"/>
              </w:rPr>
              <w:t>47</w:t>
            </w:r>
          </w:p>
        </w:tc>
      </w:tr>
      <w:tr w:rsidR="007C2A7F" w:rsidRPr="00B57559" w:rsidTr="007C2A7F">
        <w:tc>
          <w:tcPr>
            <w:tcW w:w="4359" w:type="dxa"/>
            <w:gridSpan w:val="2"/>
            <w:tcBorders>
              <w:top w:val="thinThickSmallGap" w:sz="24" w:space="0" w:color="auto"/>
              <w:left w:val="nil"/>
              <w:bottom w:val="nil"/>
              <w:right w:val="nil"/>
            </w:tcBorders>
            <w:hideMark/>
          </w:tcPr>
          <w:p w:rsidR="007C2A7F" w:rsidRPr="00B57559" w:rsidRDefault="007C2A7F" w:rsidP="007C2A7F">
            <w:pPr>
              <w:spacing w:after="0" w:line="216" w:lineRule="auto"/>
              <w:jc w:val="center"/>
              <w:rPr>
                <w:rFonts w:ascii="Times New Roman" w:eastAsia="Times New Roman" w:hAnsi="Times New Roman" w:cs="Times New Roman"/>
                <w:b/>
                <w:bCs/>
                <w:sz w:val="28"/>
                <w:szCs w:val="28"/>
              </w:rPr>
            </w:pPr>
            <w:r w:rsidRPr="00B57559">
              <w:rPr>
                <w:rFonts w:ascii="MS Mincho" w:eastAsia="MS Mincho" w:hAnsi="MS Mincho" w:cs="MS Mincho" w:hint="eastAsia"/>
                <w:b/>
                <w:bCs/>
                <w:sz w:val="28"/>
                <w:szCs w:val="28"/>
                <w:lang w:val="be-BY"/>
              </w:rPr>
              <w:t>Ҡ</w:t>
            </w:r>
            <w:r w:rsidRPr="00B57559">
              <w:rPr>
                <w:rFonts w:ascii="Times New Roman" w:eastAsia="Times New Roman" w:hAnsi="Times New Roman" w:cs="Times New Roman"/>
                <w:b/>
                <w:bCs/>
                <w:sz w:val="28"/>
                <w:szCs w:val="28"/>
              </w:rPr>
              <w:t>АРАР</w:t>
            </w:r>
          </w:p>
        </w:tc>
        <w:tc>
          <w:tcPr>
            <w:tcW w:w="992" w:type="dxa"/>
            <w:tcBorders>
              <w:top w:val="thinThickSmallGap" w:sz="24" w:space="0" w:color="auto"/>
              <w:left w:val="nil"/>
              <w:bottom w:val="nil"/>
              <w:right w:val="nil"/>
            </w:tcBorders>
          </w:tcPr>
          <w:p w:rsidR="007C2A7F" w:rsidRPr="00B57559" w:rsidRDefault="007C2A7F" w:rsidP="007C2A7F">
            <w:pPr>
              <w:spacing w:after="0" w:line="216" w:lineRule="auto"/>
              <w:rPr>
                <w:rFonts w:ascii="a_Helver(15%) Bashkir" w:eastAsia="Times New Roman" w:hAnsi="a_Helver(15%) Bashkir" w:cs="Times New Roman"/>
                <w:sz w:val="28"/>
                <w:szCs w:val="28"/>
              </w:rPr>
            </w:pPr>
          </w:p>
        </w:tc>
        <w:tc>
          <w:tcPr>
            <w:tcW w:w="4534" w:type="dxa"/>
            <w:tcBorders>
              <w:top w:val="thinThickSmallGap" w:sz="24" w:space="0" w:color="auto"/>
              <w:left w:val="nil"/>
              <w:bottom w:val="nil"/>
              <w:right w:val="nil"/>
            </w:tcBorders>
          </w:tcPr>
          <w:p w:rsidR="007C2A7F" w:rsidRPr="00B57559" w:rsidRDefault="007C2A7F" w:rsidP="00B57559">
            <w:pPr>
              <w:keepNext/>
              <w:spacing w:after="0" w:line="216" w:lineRule="auto"/>
              <w:outlineLvl w:val="4"/>
              <w:rPr>
                <w:rFonts w:ascii="Rom Bsh" w:eastAsia="Times New Roman" w:hAnsi="Rom Bsh" w:cs="Times New Roman"/>
                <w:b/>
                <w:bCs/>
                <w:sz w:val="28"/>
                <w:szCs w:val="28"/>
              </w:rPr>
            </w:pPr>
            <w:r w:rsidRPr="00B57559">
              <w:rPr>
                <w:rFonts w:ascii="Rom Bsh" w:eastAsia="Times New Roman" w:hAnsi="Rom Bsh" w:cs="Times New Roman"/>
                <w:b/>
                <w:bCs/>
                <w:sz w:val="28"/>
                <w:szCs w:val="28"/>
              </w:rPr>
              <w:t xml:space="preserve">               РЕШЕНИЕ</w:t>
            </w:r>
          </w:p>
        </w:tc>
      </w:tr>
    </w:tbl>
    <w:p w:rsidR="002D745B" w:rsidRDefault="002D745B" w:rsidP="00B5755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7C2A7F" w:rsidRPr="00B57559" w:rsidRDefault="007C2A7F" w:rsidP="00B5755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bookmarkStart w:id="0" w:name="_GoBack"/>
      <w:bookmarkEnd w:id="0"/>
      <w:r w:rsidRPr="00B57559">
        <w:rPr>
          <w:rFonts w:ascii="Times New Roman" w:eastAsia="Times New Roman" w:hAnsi="Times New Roman" w:cs="Times New Roman"/>
          <w:b/>
          <w:bCs/>
          <w:sz w:val="28"/>
          <w:szCs w:val="28"/>
          <w:lang w:eastAsia="ru-RU"/>
        </w:rPr>
        <w:t>Об утверждении Порядка оформления прав пользования муниципальным</w:t>
      </w:r>
      <w:r w:rsidR="00B054A7" w:rsidRPr="00B57559">
        <w:rPr>
          <w:rFonts w:ascii="Times New Roman" w:eastAsia="Times New Roman" w:hAnsi="Times New Roman" w:cs="Times New Roman"/>
          <w:b/>
          <w:bCs/>
          <w:sz w:val="28"/>
          <w:szCs w:val="28"/>
          <w:lang w:eastAsia="ru-RU"/>
        </w:rPr>
        <w:t xml:space="preserve"> имуществом сельского поселения  </w:t>
      </w:r>
      <w:proofErr w:type="spellStart"/>
      <w:r w:rsidR="00B054A7" w:rsidRPr="00B57559">
        <w:rPr>
          <w:rFonts w:ascii="Times New Roman" w:eastAsia="Times New Roman" w:hAnsi="Times New Roman" w:cs="Times New Roman"/>
          <w:b/>
          <w:bCs/>
          <w:sz w:val="28"/>
          <w:szCs w:val="28"/>
          <w:lang w:eastAsia="ru-RU"/>
        </w:rPr>
        <w:t>Санзяповский</w:t>
      </w:r>
      <w:proofErr w:type="spellEnd"/>
      <w:r w:rsidRPr="00B57559">
        <w:rPr>
          <w:rFonts w:ascii="Times New Roman" w:eastAsia="Times New Roman" w:hAnsi="Times New Roman" w:cs="Times New Roman"/>
          <w:b/>
          <w:bCs/>
          <w:sz w:val="28"/>
          <w:szCs w:val="28"/>
          <w:lang w:eastAsia="ru-RU"/>
        </w:rPr>
        <w:t xml:space="preserve"> сельсовет муниципального района </w:t>
      </w:r>
      <w:proofErr w:type="spellStart"/>
      <w:r w:rsidRPr="00B57559">
        <w:rPr>
          <w:rFonts w:ascii="Times New Roman" w:eastAsia="Times New Roman" w:hAnsi="Times New Roman" w:cs="Times New Roman"/>
          <w:b/>
          <w:bCs/>
          <w:sz w:val="28"/>
          <w:szCs w:val="28"/>
          <w:lang w:eastAsia="ru-RU"/>
        </w:rPr>
        <w:t>Кугарчинский</w:t>
      </w:r>
      <w:proofErr w:type="spellEnd"/>
      <w:r w:rsidRPr="00B57559">
        <w:rPr>
          <w:rFonts w:ascii="Times New Roman" w:eastAsia="Times New Roman" w:hAnsi="Times New Roman" w:cs="Times New Roman"/>
          <w:b/>
          <w:bCs/>
          <w:sz w:val="28"/>
          <w:szCs w:val="28"/>
          <w:lang w:eastAsia="ru-RU"/>
        </w:rPr>
        <w:t xml:space="preserve"> район Республики Башкортостан</w:t>
      </w:r>
    </w:p>
    <w:p w:rsidR="007C2A7F" w:rsidRPr="00B57559" w:rsidRDefault="007C2A7F" w:rsidP="007C2A7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C2A7F" w:rsidRPr="00B57559" w:rsidRDefault="007C2A7F" w:rsidP="007C2A7F">
      <w:pPr>
        <w:spacing w:after="0" w:line="240" w:lineRule="auto"/>
        <w:ind w:firstLine="720"/>
        <w:jc w:val="both"/>
        <w:rPr>
          <w:rFonts w:ascii="Times New Roman" w:eastAsia="Times New Roman" w:hAnsi="Times New Roman" w:cs="Times New Roman"/>
          <w:sz w:val="28"/>
          <w:szCs w:val="28"/>
          <w:lang w:eastAsia="ru-RU"/>
        </w:rPr>
      </w:pPr>
      <w:proofErr w:type="gramStart"/>
      <w:r w:rsidRPr="00B57559">
        <w:rPr>
          <w:rFonts w:ascii="Times New Roman" w:eastAsia="Times New Roman" w:hAnsi="Times New Roman" w:cs="Times New Roman"/>
          <w:sz w:val="28"/>
          <w:szCs w:val="28"/>
          <w:lang w:eastAsia="ru-RU"/>
        </w:rPr>
        <w:t xml:space="preserve">В соответствии с Федеральным законом Российской Федерации от 06 октября 2003 года № 131-ФЗ «Об общих принципах организации местного самоуправления в Российской Федерации», Постановлением Правительства Республики Башкортостан от 29 июня 2021 года № 312 «О внесении изменений в Постановление Правительства Республики Башкортостан от 29 декабря 2007 года №403 «О порядке оформления прав пользования государственным  имуществом и об определении годовой арендной платы за </w:t>
      </w:r>
      <w:proofErr w:type="gramEnd"/>
      <w:r w:rsidRPr="00B57559">
        <w:rPr>
          <w:rFonts w:ascii="Times New Roman" w:eastAsia="Times New Roman" w:hAnsi="Times New Roman" w:cs="Times New Roman"/>
          <w:sz w:val="28"/>
          <w:szCs w:val="28"/>
          <w:lang w:eastAsia="ru-RU"/>
        </w:rPr>
        <w:t>пользование государственным имуществом Республики Башкортостан» с внесенными изменен</w:t>
      </w:r>
      <w:r w:rsidR="00B054A7" w:rsidRPr="00B57559">
        <w:rPr>
          <w:rFonts w:ascii="Times New Roman" w:eastAsia="Times New Roman" w:hAnsi="Times New Roman" w:cs="Times New Roman"/>
          <w:sz w:val="28"/>
          <w:szCs w:val="28"/>
          <w:lang w:eastAsia="ru-RU"/>
        </w:rPr>
        <w:t xml:space="preserve">иями, Совет сельского поселения </w:t>
      </w:r>
      <w:proofErr w:type="spellStart"/>
      <w:r w:rsidR="00B054A7" w:rsidRPr="00B57559">
        <w:rPr>
          <w:rFonts w:ascii="Times New Roman" w:eastAsia="Times New Roman" w:hAnsi="Times New Roman" w:cs="Times New Roman"/>
          <w:sz w:val="28"/>
          <w:szCs w:val="28"/>
          <w:lang w:eastAsia="ru-RU"/>
        </w:rPr>
        <w:t>Санзяповский</w:t>
      </w:r>
      <w:proofErr w:type="spellEnd"/>
      <w:r w:rsidRPr="00B57559">
        <w:rPr>
          <w:rFonts w:ascii="Times New Roman" w:eastAsia="Times New Roman" w:hAnsi="Times New Roman" w:cs="Times New Roman"/>
          <w:color w:val="FF0000"/>
          <w:sz w:val="28"/>
          <w:szCs w:val="28"/>
          <w:lang w:eastAsia="ru-RU"/>
        </w:rPr>
        <w:t xml:space="preserve"> </w:t>
      </w:r>
      <w:r w:rsidRPr="00B57559">
        <w:rPr>
          <w:rFonts w:ascii="Times New Roman" w:eastAsia="Times New Roman" w:hAnsi="Times New Roman" w:cs="Times New Roman"/>
          <w:sz w:val="28"/>
          <w:szCs w:val="28"/>
          <w:lang w:eastAsia="ru-RU"/>
        </w:rPr>
        <w:t xml:space="preserve">сельсовет муниципального района </w:t>
      </w:r>
      <w:proofErr w:type="spellStart"/>
      <w:r w:rsidRPr="00B57559">
        <w:rPr>
          <w:rFonts w:ascii="Times New Roman" w:eastAsia="Times New Roman" w:hAnsi="Times New Roman" w:cs="Times New Roman"/>
          <w:sz w:val="28"/>
          <w:szCs w:val="28"/>
          <w:lang w:eastAsia="ru-RU"/>
        </w:rPr>
        <w:t>Кугарчинский</w:t>
      </w:r>
      <w:proofErr w:type="spellEnd"/>
      <w:r w:rsidRPr="00B57559">
        <w:rPr>
          <w:rFonts w:ascii="Times New Roman" w:eastAsia="Times New Roman" w:hAnsi="Times New Roman" w:cs="Times New Roman"/>
          <w:sz w:val="28"/>
          <w:szCs w:val="28"/>
          <w:lang w:eastAsia="ru-RU"/>
        </w:rPr>
        <w:t xml:space="preserve"> район Республики Башкортостан решил:</w:t>
      </w:r>
    </w:p>
    <w:p w:rsidR="007C2A7F" w:rsidRPr="00B57559" w:rsidRDefault="007C2A7F" w:rsidP="007C2A7F">
      <w:pPr>
        <w:spacing w:after="0" w:line="240" w:lineRule="auto"/>
        <w:ind w:firstLine="720"/>
        <w:jc w:val="both"/>
        <w:rPr>
          <w:rFonts w:ascii="Times New Roman" w:eastAsia="Times New Roman" w:hAnsi="Times New Roman" w:cs="Times New Roman"/>
          <w:sz w:val="28"/>
          <w:szCs w:val="28"/>
          <w:lang w:eastAsia="ru-RU"/>
        </w:rPr>
      </w:pPr>
      <w:r w:rsidRPr="00B57559">
        <w:rPr>
          <w:rFonts w:ascii="Times New Roman" w:eastAsia="Times New Roman" w:hAnsi="Times New Roman" w:cs="Times New Roman"/>
          <w:sz w:val="28"/>
          <w:szCs w:val="28"/>
          <w:lang w:eastAsia="ru-RU"/>
        </w:rPr>
        <w:t xml:space="preserve">1. Признать утратившим силу решение </w:t>
      </w:r>
      <w:proofErr w:type="spellStart"/>
      <w:r w:rsidRPr="00B57559">
        <w:rPr>
          <w:rFonts w:ascii="Times New Roman" w:eastAsia="Times New Roman" w:hAnsi="Times New Roman" w:cs="Times New Roman"/>
          <w:sz w:val="28"/>
          <w:szCs w:val="28"/>
          <w:lang w:eastAsia="ru-RU"/>
        </w:rPr>
        <w:t>Совета</w:t>
      </w:r>
      <w:r w:rsidR="00F339E0">
        <w:rPr>
          <w:rFonts w:ascii="Times New Roman" w:eastAsia="Times New Roman" w:hAnsi="Times New Roman" w:cs="Times New Roman"/>
          <w:sz w:val="28"/>
          <w:szCs w:val="28"/>
          <w:lang w:eastAsia="ru-RU"/>
        </w:rPr>
        <w:t>сельского</w:t>
      </w:r>
      <w:proofErr w:type="spellEnd"/>
      <w:r w:rsidR="00F339E0">
        <w:rPr>
          <w:rFonts w:ascii="Times New Roman" w:eastAsia="Times New Roman" w:hAnsi="Times New Roman" w:cs="Times New Roman"/>
          <w:sz w:val="28"/>
          <w:szCs w:val="28"/>
          <w:lang w:eastAsia="ru-RU"/>
        </w:rPr>
        <w:t xml:space="preserve"> поселения </w:t>
      </w:r>
      <w:proofErr w:type="spellStart"/>
      <w:r w:rsidR="00F339E0">
        <w:rPr>
          <w:rFonts w:ascii="Times New Roman" w:eastAsia="Times New Roman" w:hAnsi="Times New Roman" w:cs="Times New Roman"/>
          <w:sz w:val="28"/>
          <w:szCs w:val="28"/>
          <w:lang w:eastAsia="ru-RU"/>
        </w:rPr>
        <w:t>Санзяповский</w:t>
      </w:r>
      <w:proofErr w:type="spellEnd"/>
      <w:r w:rsidR="00F339E0">
        <w:rPr>
          <w:rFonts w:ascii="Times New Roman" w:eastAsia="Times New Roman" w:hAnsi="Times New Roman" w:cs="Times New Roman"/>
          <w:sz w:val="28"/>
          <w:szCs w:val="28"/>
          <w:lang w:eastAsia="ru-RU"/>
        </w:rPr>
        <w:t xml:space="preserve"> сельсовет</w:t>
      </w:r>
      <w:r w:rsidRPr="00B57559">
        <w:rPr>
          <w:rFonts w:ascii="Times New Roman" w:eastAsia="Times New Roman" w:hAnsi="Times New Roman" w:cs="Times New Roman"/>
          <w:sz w:val="28"/>
          <w:szCs w:val="28"/>
          <w:lang w:eastAsia="ru-RU"/>
        </w:rPr>
        <w:t xml:space="preserve"> муниципального района </w:t>
      </w:r>
      <w:proofErr w:type="spellStart"/>
      <w:r w:rsidRPr="00B57559">
        <w:rPr>
          <w:rFonts w:ascii="Times New Roman" w:eastAsia="Times New Roman" w:hAnsi="Times New Roman" w:cs="Times New Roman"/>
          <w:sz w:val="28"/>
          <w:szCs w:val="28"/>
          <w:lang w:eastAsia="ru-RU"/>
        </w:rPr>
        <w:t>Кугарчинский</w:t>
      </w:r>
      <w:proofErr w:type="spellEnd"/>
      <w:r w:rsidRPr="00B57559">
        <w:rPr>
          <w:rFonts w:ascii="Times New Roman" w:eastAsia="Times New Roman" w:hAnsi="Times New Roman" w:cs="Times New Roman"/>
          <w:sz w:val="28"/>
          <w:szCs w:val="28"/>
          <w:lang w:eastAsia="ru-RU"/>
        </w:rPr>
        <w:t xml:space="preserve"> район Респ</w:t>
      </w:r>
      <w:r w:rsidR="00F339E0">
        <w:rPr>
          <w:rFonts w:ascii="Times New Roman" w:eastAsia="Times New Roman" w:hAnsi="Times New Roman" w:cs="Times New Roman"/>
          <w:sz w:val="28"/>
          <w:szCs w:val="28"/>
          <w:lang w:eastAsia="ru-RU"/>
        </w:rPr>
        <w:t>ублики Башкортостан от 01 июля 2019 года №10</w:t>
      </w:r>
      <w:r w:rsidRPr="00B57559">
        <w:rPr>
          <w:rFonts w:ascii="Times New Roman" w:eastAsia="Times New Roman" w:hAnsi="Times New Roman" w:cs="Times New Roman"/>
          <w:sz w:val="28"/>
          <w:szCs w:val="28"/>
          <w:lang w:eastAsia="ru-RU"/>
        </w:rPr>
        <w:t xml:space="preserve">2 «Об утверждении Порядка оформления прав пользования муниципальным имуществом </w:t>
      </w:r>
      <w:r w:rsidR="00F339E0">
        <w:rPr>
          <w:rFonts w:ascii="Times New Roman" w:eastAsia="Times New Roman" w:hAnsi="Times New Roman" w:cs="Times New Roman"/>
          <w:sz w:val="28"/>
          <w:szCs w:val="28"/>
          <w:lang w:eastAsia="ru-RU"/>
        </w:rPr>
        <w:t xml:space="preserve">сельского поселения </w:t>
      </w:r>
      <w:proofErr w:type="spellStart"/>
      <w:r w:rsidR="00F339E0">
        <w:rPr>
          <w:rFonts w:ascii="Times New Roman" w:eastAsia="Times New Roman" w:hAnsi="Times New Roman" w:cs="Times New Roman"/>
          <w:sz w:val="28"/>
          <w:szCs w:val="28"/>
          <w:lang w:eastAsia="ru-RU"/>
        </w:rPr>
        <w:t>Санзяповский</w:t>
      </w:r>
      <w:proofErr w:type="spellEnd"/>
      <w:r w:rsidR="00F339E0">
        <w:rPr>
          <w:rFonts w:ascii="Times New Roman" w:eastAsia="Times New Roman" w:hAnsi="Times New Roman" w:cs="Times New Roman"/>
          <w:sz w:val="28"/>
          <w:szCs w:val="28"/>
          <w:lang w:eastAsia="ru-RU"/>
        </w:rPr>
        <w:t xml:space="preserve"> сельсовет </w:t>
      </w:r>
      <w:r w:rsidRPr="00B57559">
        <w:rPr>
          <w:rFonts w:ascii="Times New Roman" w:eastAsia="Times New Roman" w:hAnsi="Times New Roman" w:cs="Times New Roman"/>
          <w:sz w:val="28"/>
          <w:szCs w:val="28"/>
          <w:lang w:eastAsia="ru-RU"/>
        </w:rPr>
        <w:t xml:space="preserve">муниципального района </w:t>
      </w:r>
      <w:proofErr w:type="spellStart"/>
      <w:r w:rsidRPr="00B57559">
        <w:rPr>
          <w:rFonts w:ascii="Times New Roman" w:eastAsia="Times New Roman" w:hAnsi="Times New Roman" w:cs="Times New Roman"/>
          <w:sz w:val="28"/>
          <w:szCs w:val="28"/>
          <w:lang w:eastAsia="ru-RU"/>
        </w:rPr>
        <w:t>Кугарчинский</w:t>
      </w:r>
      <w:proofErr w:type="spellEnd"/>
      <w:r w:rsidRPr="00B57559">
        <w:rPr>
          <w:rFonts w:ascii="Times New Roman" w:eastAsia="Times New Roman" w:hAnsi="Times New Roman" w:cs="Times New Roman"/>
          <w:sz w:val="28"/>
          <w:szCs w:val="28"/>
          <w:lang w:eastAsia="ru-RU"/>
        </w:rPr>
        <w:t xml:space="preserve"> район Рес</w:t>
      </w:r>
      <w:r w:rsidR="00B57559" w:rsidRPr="00B57559">
        <w:rPr>
          <w:rFonts w:ascii="Times New Roman" w:eastAsia="Times New Roman" w:hAnsi="Times New Roman" w:cs="Times New Roman"/>
          <w:sz w:val="28"/>
          <w:szCs w:val="28"/>
          <w:lang w:eastAsia="ru-RU"/>
        </w:rPr>
        <w:t>публики Башкортостан».</w:t>
      </w:r>
    </w:p>
    <w:p w:rsidR="007C2A7F" w:rsidRPr="00B57559" w:rsidRDefault="007C2A7F" w:rsidP="007C2A7F">
      <w:pPr>
        <w:spacing w:after="0" w:line="240" w:lineRule="auto"/>
        <w:ind w:firstLine="720"/>
        <w:jc w:val="both"/>
        <w:rPr>
          <w:rFonts w:ascii="Times New Roman" w:eastAsia="Times New Roman" w:hAnsi="Times New Roman" w:cs="Times New Roman"/>
          <w:sz w:val="28"/>
          <w:szCs w:val="28"/>
          <w:lang w:eastAsia="ru-RU"/>
        </w:rPr>
      </w:pPr>
      <w:r w:rsidRPr="00B57559">
        <w:rPr>
          <w:rFonts w:ascii="Times New Roman" w:eastAsia="Times New Roman" w:hAnsi="Times New Roman" w:cs="Times New Roman"/>
          <w:sz w:val="28"/>
          <w:szCs w:val="28"/>
          <w:lang w:eastAsia="ru-RU"/>
        </w:rPr>
        <w:t>2. Утвердить Порядок оформления прав пользования муниципальным</w:t>
      </w:r>
      <w:r w:rsidR="00B57559" w:rsidRPr="00B57559">
        <w:rPr>
          <w:rFonts w:ascii="Times New Roman" w:eastAsia="Times New Roman" w:hAnsi="Times New Roman" w:cs="Times New Roman"/>
          <w:sz w:val="28"/>
          <w:szCs w:val="28"/>
          <w:lang w:eastAsia="ru-RU"/>
        </w:rPr>
        <w:t xml:space="preserve"> имуществом сельского поселения </w:t>
      </w:r>
      <w:proofErr w:type="spellStart"/>
      <w:r w:rsidR="00B57559" w:rsidRPr="00B57559">
        <w:rPr>
          <w:rFonts w:ascii="Times New Roman" w:eastAsia="Times New Roman" w:hAnsi="Times New Roman" w:cs="Times New Roman"/>
          <w:sz w:val="28"/>
          <w:szCs w:val="28"/>
          <w:lang w:eastAsia="ru-RU"/>
        </w:rPr>
        <w:t>Санзяповский</w:t>
      </w:r>
      <w:proofErr w:type="spellEnd"/>
      <w:r w:rsidRPr="00B57559">
        <w:rPr>
          <w:rFonts w:ascii="Times New Roman" w:eastAsia="Times New Roman" w:hAnsi="Times New Roman" w:cs="Times New Roman"/>
          <w:sz w:val="28"/>
          <w:szCs w:val="28"/>
          <w:lang w:eastAsia="ru-RU"/>
        </w:rPr>
        <w:t xml:space="preserve"> муниципального района </w:t>
      </w:r>
      <w:proofErr w:type="spellStart"/>
      <w:r w:rsidRPr="00B57559">
        <w:rPr>
          <w:rFonts w:ascii="Times New Roman" w:eastAsia="Times New Roman" w:hAnsi="Times New Roman" w:cs="Times New Roman"/>
          <w:sz w:val="28"/>
          <w:szCs w:val="28"/>
          <w:lang w:eastAsia="ru-RU"/>
        </w:rPr>
        <w:t>Кугарчинский</w:t>
      </w:r>
      <w:proofErr w:type="spellEnd"/>
      <w:r w:rsidRPr="00B57559">
        <w:rPr>
          <w:rFonts w:ascii="Times New Roman" w:eastAsia="Times New Roman" w:hAnsi="Times New Roman" w:cs="Times New Roman"/>
          <w:sz w:val="28"/>
          <w:szCs w:val="28"/>
          <w:lang w:eastAsia="ru-RU"/>
        </w:rPr>
        <w:t xml:space="preserve"> район Республики Башкортостан (Приложение №1).</w:t>
      </w:r>
    </w:p>
    <w:p w:rsidR="007C2A7F" w:rsidRPr="00B57559" w:rsidRDefault="007C2A7F" w:rsidP="007C2A7F">
      <w:pPr>
        <w:spacing w:after="0" w:line="240" w:lineRule="auto"/>
        <w:ind w:firstLine="708"/>
        <w:jc w:val="both"/>
        <w:rPr>
          <w:rFonts w:ascii="Times New Roman" w:eastAsia="Times New Roman" w:hAnsi="Times New Roman" w:cs="Times New Roman"/>
          <w:sz w:val="28"/>
          <w:szCs w:val="28"/>
          <w:lang w:eastAsia="ru-RU"/>
        </w:rPr>
      </w:pPr>
      <w:r w:rsidRPr="00B57559">
        <w:rPr>
          <w:rFonts w:ascii="Times New Roman" w:eastAsia="Times New Roman" w:hAnsi="Times New Roman" w:cs="Times New Roman"/>
          <w:sz w:val="28"/>
          <w:szCs w:val="28"/>
          <w:lang w:eastAsia="ru-RU"/>
        </w:rPr>
        <w:t>3. Утвердить Методику определения годовой арендной платы за пользование муниципальным</w:t>
      </w:r>
      <w:r w:rsidR="00B57559" w:rsidRPr="00B57559">
        <w:rPr>
          <w:rFonts w:ascii="Times New Roman" w:eastAsia="Times New Roman" w:hAnsi="Times New Roman" w:cs="Times New Roman"/>
          <w:sz w:val="28"/>
          <w:szCs w:val="28"/>
          <w:lang w:eastAsia="ru-RU"/>
        </w:rPr>
        <w:t xml:space="preserve"> имуществом сельского поселения </w:t>
      </w:r>
      <w:proofErr w:type="spellStart"/>
      <w:r w:rsidR="00B57559" w:rsidRPr="00B57559">
        <w:rPr>
          <w:rFonts w:ascii="Times New Roman" w:eastAsia="Times New Roman" w:hAnsi="Times New Roman" w:cs="Times New Roman"/>
          <w:sz w:val="28"/>
          <w:szCs w:val="28"/>
          <w:lang w:eastAsia="ru-RU"/>
        </w:rPr>
        <w:t>Санзяповский</w:t>
      </w:r>
      <w:proofErr w:type="spellEnd"/>
      <w:r w:rsidRPr="00B57559">
        <w:rPr>
          <w:rFonts w:ascii="Times New Roman" w:eastAsia="Times New Roman" w:hAnsi="Times New Roman" w:cs="Times New Roman"/>
          <w:sz w:val="28"/>
          <w:szCs w:val="28"/>
          <w:lang w:eastAsia="ru-RU"/>
        </w:rPr>
        <w:t xml:space="preserve"> муниципального района </w:t>
      </w:r>
      <w:proofErr w:type="spellStart"/>
      <w:r w:rsidRPr="00B57559">
        <w:rPr>
          <w:rFonts w:ascii="Times New Roman" w:eastAsia="Times New Roman" w:hAnsi="Times New Roman" w:cs="Times New Roman"/>
          <w:sz w:val="28"/>
          <w:szCs w:val="28"/>
          <w:lang w:eastAsia="ru-RU"/>
        </w:rPr>
        <w:t>Кугарчинский</w:t>
      </w:r>
      <w:proofErr w:type="spellEnd"/>
      <w:r w:rsidRPr="00B57559">
        <w:rPr>
          <w:rFonts w:ascii="Times New Roman" w:eastAsia="Times New Roman" w:hAnsi="Times New Roman" w:cs="Times New Roman"/>
          <w:sz w:val="28"/>
          <w:szCs w:val="28"/>
          <w:lang w:eastAsia="ru-RU"/>
        </w:rPr>
        <w:t xml:space="preserve"> район Республики Башкортостан (Приложение №2).</w:t>
      </w:r>
    </w:p>
    <w:p w:rsidR="007C2A7F" w:rsidRPr="00B57559" w:rsidRDefault="007C2A7F" w:rsidP="007C2A7F">
      <w:pPr>
        <w:spacing w:after="0" w:line="240" w:lineRule="auto"/>
        <w:ind w:firstLine="708"/>
        <w:jc w:val="both"/>
        <w:rPr>
          <w:rFonts w:ascii="Times New Roman" w:eastAsia="Times New Roman" w:hAnsi="Times New Roman" w:cs="Times New Roman"/>
          <w:sz w:val="28"/>
          <w:szCs w:val="28"/>
          <w:lang w:eastAsia="ru-RU"/>
        </w:rPr>
      </w:pPr>
      <w:r w:rsidRPr="00B57559">
        <w:rPr>
          <w:rFonts w:ascii="Times New Roman" w:eastAsia="Times New Roman" w:hAnsi="Times New Roman" w:cs="Times New Roman"/>
          <w:sz w:val="28"/>
          <w:szCs w:val="28"/>
          <w:lang w:eastAsia="ru-RU"/>
        </w:rPr>
        <w:t xml:space="preserve">4. </w:t>
      </w:r>
      <w:proofErr w:type="gramStart"/>
      <w:r w:rsidRPr="00B57559">
        <w:rPr>
          <w:rFonts w:ascii="Times New Roman" w:eastAsia="Times New Roman" w:hAnsi="Times New Roman" w:cs="Times New Roman"/>
          <w:sz w:val="28"/>
          <w:szCs w:val="28"/>
          <w:lang w:eastAsia="ru-RU"/>
        </w:rPr>
        <w:t>Установить, что Методика определения годовой арендной платы за пользование муниципальным</w:t>
      </w:r>
      <w:r w:rsidR="00B57559" w:rsidRPr="00B57559">
        <w:rPr>
          <w:rFonts w:ascii="Times New Roman" w:eastAsia="Times New Roman" w:hAnsi="Times New Roman" w:cs="Times New Roman"/>
          <w:sz w:val="28"/>
          <w:szCs w:val="28"/>
          <w:lang w:eastAsia="ru-RU"/>
        </w:rPr>
        <w:t xml:space="preserve"> имуществом сельского поселения </w:t>
      </w:r>
      <w:proofErr w:type="spellStart"/>
      <w:r w:rsidR="00B57559" w:rsidRPr="00B57559">
        <w:rPr>
          <w:rFonts w:ascii="Times New Roman" w:eastAsia="Times New Roman" w:hAnsi="Times New Roman" w:cs="Times New Roman"/>
          <w:sz w:val="28"/>
          <w:szCs w:val="28"/>
          <w:lang w:eastAsia="ru-RU"/>
        </w:rPr>
        <w:t>Санзяповский</w:t>
      </w:r>
      <w:proofErr w:type="spellEnd"/>
      <w:r w:rsidR="00F339E0">
        <w:rPr>
          <w:rFonts w:ascii="Times New Roman" w:eastAsia="Times New Roman" w:hAnsi="Times New Roman" w:cs="Times New Roman"/>
          <w:sz w:val="28"/>
          <w:szCs w:val="28"/>
          <w:lang w:eastAsia="ru-RU"/>
        </w:rPr>
        <w:t xml:space="preserve"> </w:t>
      </w:r>
      <w:r w:rsidRPr="00B57559">
        <w:rPr>
          <w:rFonts w:ascii="Times New Roman" w:eastAsia="Times New Roman" w:hAnsi="Times New Roman" w:cs="Times New Roman"/>
          <w:sz w:val="28"/>
          <w:szCs w:val="28"/>
          <w:lang w:eastAsia="ru-RU"/>
        </w:rPr>
        <w:t xml:space="preserve">сельсовет муниципального района </w:t>
      </w:r>
      <w:proofErr w:type="spellStart"/>
      <w:r w:rsidRPr="00B57559">
        <w:rPr>
          <w:rFonts w:ascii="Times New Roman" w:eastAsia="Times New Roman" w:hAnsi="Times New Roman" w:cs="Times New Roman"/>
          <w:sz w:val="28"/>
          <w:szCs w:val="28"/>
          <w:lang w:eastAsia="ru-RU"/>
        </w:rPr>
        <w:t>Кугарчинский</w:t>
      </w:r>
      <w:proofErr w:type="spellEnd"/>
      <w:r w:rsidRPr="00B57559">
        <w:rPr>
          <w:rFonts w:ascii="Times New Roman" w:eastAsia="Times New Roman" w:hAnsi="Times New Roman" w:cs="Times New Roman"/>
          <w:sz w:val="28"/>
          <w:szCs w:val="28"/>
          <w:lang w:eastAsia="ru-RU"/>
        </w:rPr>
        <w:t xml:space="preserve"> район Республики Башкортостан вступает в силу с 1 января 2022 года, за исключением абзацев восьмидесятого, сто пятнадцатого, сто тридцать </w:t>
      </w:r>
      <w:r w:rsidRPr="00B57559">
        <w:rPr>
          <w:rFonts w:ascii="Times New Roman" w:eastAsia="Times New Roman" w:hAnsi="Times New Roman" w:cs="Times New Roman"/>
          <w:sz w:val="28"/>
          <w:szCs w:val="28"/>
          <w:lang w:eastAsia="ru-RU"/>
        </w:rPr>
        <w:lastRenderedPageBreak/>
        <w:t>шестого - сто тридцать девятого, сто сорокового раздела 2 Методики, вступающих в силу с 1 сентября 2021 года.</w:t>
      </w:r>
      <w:proofErr w:type="gramEnd"/>
    </w:p>
    <w:p w:rsidR="007C2A7F" w:rsidRPr="00B57559" w:rsidRDefault="007C2A7F" w:rsidP="007C2A7F">
      <w:pPr>
        <w:spacing w:after="0" w:line="240" w:lineRule="auto"/>
        <w:ind w:firstLine="720"/>
        <w:jc w:val="both"/>
        <w:rPr>
          <w:rFonts w:ascii="Times New Roman" w:eastAsia="Times New Roman" w:hAnsi="Times New Roman" w:cs="Times New Roman"/>
          <w:sz w:val="28"/>
          <w:szCs w:val="28"/>
          <w:lang w:eastAsia="ru-RU"/>
        </w:rPr>
      </w:pPr>
      <w:r w:rsidRPr="00B57559">
        <w:rPr>
          <w:rFonts w:ascii="Times New Roman" w:eastAsia="Times New Roman" w:hAnsi="Times New Roman" w:cs="Times New Roman"/>
          <w:sz w:val="28"/>
          <w:szCs w:val="28"/>
          <w:lang w:eastAsia="ru-RU"/>
        </w:rPr>
        <w:t xml:space="preserve"> 5.  Обнародовать настоящее Решение на информационном стенде в здании Админис</w:t>
      </w:r>
      <w:r w:rsidR="00B57559" w:rsidRPr="00B57559">
        <w:rPr>
          <w:rFonts w:ascii="Times New Roman" w:eastAsia="Times New Roman" w:hAnsi="Times New Roman" w:cs="Times New Roman"/>
          <w:sz w:val="28"/>
          <w:szCs w:val="28"/>
          <w:lang w:eastAsia="ru-RU"/>
        </w:rPr>
        <w:t xml:space="preserve">трации сельского поселения </w:t>
      </w:r>
      <w:proofErr w:type="spellStart"/>
      <w:r w:rsidR="00B57559" w:rsidRPr="00B57559">
        <w:rPr>
          <w:rFonts w:ascii="Times New Roman" w:eastAsia="Times New Roman" w:hAnsi="Times New Roman" w:cs="Times New Roman"/>
          <w:sz w:val="28"/>
          <w:szCs w:val="28"/>
          <w:lang w:eastAsia="ru-RU"/>
        </w:rPr>
        <w:t>Санзяп</w:t>
      </w:r>
      <w:r w:rsidRPr="00B57559">
        <w:rPr>
          <w:rFonts w:ascii="Times New Roman" w:eastAsia="Times New Roman" w:hAnsi="Times New Roman" w:cs="Times New Roman"/>
          <w:sz w:val="28"/>
          <w:szCs w:val="28"/>
          <w:lang w:eastAsia="ru-RU"/>
        </w:rPr>
        <w:t>овский</w:t>
      </w:r>
      <w:proofErr w:type="spellEnd"/>
      <w:r w:rsidRPr="00B57559">
        <w:rPr>
          <w:rFonts w:ascii="Times New Roman" w:eastAsia="Times New Roman" w:hAnsi="Times New Roman" w:cs="Times New Roman"/>
          <w:sz w:val="28"/>
          <w:szCs w:val="28"/>
          <w:lang w:eastAsia="ru-RU"/>
        </w:rPr>
        <w:t xml:space="preserve"> сельсовет МР </w:t>
      </w:r>
      <w:proofErr w:type="spellStart"/>
      <w:r w:rsidRPr="00B57559">
        <w:rPr>
          <w:rFonts w:ascii="Times New Roman" w:eastAsia="Times New Roman" w:hAnsi="Times New Roman" w:cs="Times New Roman"/>
          <w:sz w:val="28"/>
          <w:szCs w:val="28"/>
          <w:lang w:eastAsia="ru-RU"/>
        </w:rPr>
        <w:t>Кугарчинский</w:t>
      </w:r>
      <w:proofErr w:type="spellEnd"/>
      <w:r w:rsidRPr="00B57559">
        <w:rPr>
          <w:rFonts w:ascii="Times New Roman" w:eastAsia="Times New Roman" w:hAnsi="Times New Roman" w:cs="Times New Roman"/>
          <w:sz w:val="28"/>
          <w:szCs w:val="28"/>
          <w:lang w:eastAsia="ru-RU"/>
        </w:rPr>
        <w:t xml:space="preserve"> район Республики Башкортостан и разместить на официальном сайте.</w:t>
      </w:r>
    </w:p>
    <w:p w:rsidR="007C2A7F" w:rsidRPr="00B57559" w:rsidRDefault="007C2A7F" w:rsidP="007C2A7F">
      <w:pPr>
        <w:spacing w:after="0" w:line="240" w:lineRule="auto"/>
        <w:ind w:firstLine="720"/>
        <w:jc w:val="both"/>
        <w:rPr>
          <w:rFonts w:ascii="Times New Roman" w:eastAsia="Times New Roman" w:hAnsi="Times New Roman" w:cs="Times New Roman"/>
          <w:sz w:val="28"/>
          <w:szCs w:val="28"/>
          <w:lang w:eastAsia="ru-RU"/>
        </w:rPr>
      </w:pPr>
      <w:r w:rsidRPr="00B57559">
        <w:rPr>
          <w:rFonts w:ascii="Times New Roman" w:eastAsia="Times New Roman" w:hAnsi="Times New Roman" w:cs="Times New Roman"/>
          <w:sz w:val="28"/>
          <w:szCs w:val="28"/>
          <w:lang w:eastAsia="ru-RU"/>
        </w:rPr>
        <w:t xml:space="preserve">6. </w:t>
      </w:r>
      <w:proofErr w:type="gramStart"/>
      <w:r w:rsidRPr="00B57559">
        <w:rPr>
          <w:rFonts w:ascii="Times New Roman" w:eastAsia="Times New Roman" w:hAnsi="Times New Roman" w:cs="Times New Roman"/>
          <w:sz w:val="28"/>
          <w:szCs w:val="28"/>
          <w:lang w:eastAsia="ru-RU"/>
        </w:rPr>
        <w:t>Контроль за</w:t>
      </w:r>
      <w:proofErr w:type="gramEnd"/>
      <w:r w:rsidRPr="00B57559">
        <w:rPr>
          <w:rFonts w:ascii="Times New Roman" w:eastAsia="Times New Roman" w:hAnsi="Times New Roman" w:cs="Times New Roman"/>
          <w:sz w:val="28"/>
          <w:szCs w:val="28"/>
          <w:lang w:eastAsia="ru-RU"/>
        </w:rPr>
        <w:t xml:space="preserve"> исполнением настоящего решения Совета возложить на постоянную комиссию Совета по бюджету, налогам и вопросам собственности.</w:t>
      </w:r>
    </w:p>
    <w:p w:rsidR="007C2A7F" w:rsidRPr="00B57559" w:rsidRDefault="007C2A7F" w:rsidP="007C2A7F">
      <w:pPr>
        <w:spacing w:after="0" w:line="240" w:lineRule="auto"/>
        <w:ind w:firstLine="720"/>
        <w:jc w:val="both"/>
        <w:rPr>
          <w:rFonts w:ascii="Times New Roman" w:eastAsia="Times New Roman" w:hAnsi="Times New Roman" w:cs="Times New Roman"/>
          <w:sz w:val="28"/>
          <w:szCs w:val="28"/>
          <w:lang w:eastAsia="ru-RU"/>
        </w:rPr>
      </w:pPr>
    </w:p>
    <w:p w:rsidR="00B57559" w:rsidRPr="00B57559" w:rsidRDefault="00B57559" w:rsidP="00B57559">
      <w:pPr>
        <w:spacing w:before="20" w:after="0" w:line="240" w:lineRule="auto"/>
        <w:rPr>
          <w:rFonts w:ascii="Times New Roman" w:eastAsia="Times New Roman" w:hAnsi="Times New Roman" w:cs="Times New Roman"/>
          <w:sz w:val="28"/>
          <w:szCs w:val="28"/>
          <w:lang w:eastAsia="ru-RU"/>
        </w:rPr>
      </w:pPr>
      <w:r w:rsidRPr="00B57559">
        <w:rPr>
          <w:rFonts w:ascii="Times New Roman" w:eastAsia="Times New Roman" w:hAnsi="Times New Roman" w:cs="Times New Roman"/>
          <w:sz w:val="28"/>
          <w:szCs w:val="28"/>
          <w:lang w:eastAsia="ru-RU"/>
        </w:rPr>
        <w:t xml:space="preserve">Глава  сельского поселения </w:t>
      </w:r>
    </w:p>
    <w:p w:rsidR="00B57559" w:rsidRPr="00B57559" w:rsidRDefault="00B57559" w:rsidP="00B57559">
      <w:pPr>
        <w:spacing w:before="20" w:after="0" w:line="240" w:lineRule="auto"/>
        <w:rPr>
          <w:rFonts w:ascii="Times New Roman" w:eastAsia="Times New Roman" w:hAnsi="Times New Roman" w:cs="Times New Roman"/>
          <w:sz w:val="28"/>
          <w:szCs w:val="28"/>
          <w:lang w:eastAsia="ru-RU"/>
        </w:rPr>
      </w:pPr>
      <w:proofErr w:type="spellStart"/>
      <w:r w:rsidRPr="00B57559">
        <w:rPr>
          <w:rFonts w:ascii="Times New Roman" w:eastAsia="Times New Roman" w:hAnsi="Times New Roman" w:cs="Times New Roman"/>
          <w:sz w:val="28"/>
          <w:szCs w:val="28"/>
          <w:lang w:eastAsia="ru-RU"/>
        </w:rPr>
        <w:t>Санзяповский</w:t>
      </w:r>
      <w:proofErr w:type="spellEnd"/>
      <w:r w:rsidRPr="00B57559">
        <w:rPr>
          <w:rFonts w:ascii="Times New Roman" w:eastAsia="Times New Roman" w:hAnsi="Times New Roman" w:cs="Times New Roman"/>
          <w:sz w:val="28"/>
          <w:szCs w:val="28"/>
          <w:lang w:eastAsia="ru-RU"/>
        </w:rPr>
        <w:t xml:space="preserve"> сельсовет </w:t>
      </w:r>
    </w:p>
    <w:p w:rsidR="00B57559" w:rsidRPr="00B57559" w:rsidRDefault="00B57559" w:rsidP="00B57559">
      <w:pPr>
        <w:spacing w:before="20" w:after="0" w:line="240" w:lineRule="auto"/>
        <w:rPr>
          <w:rFonts w:ascii="Times New Roman" w:eastAsia="Times New Roman" w:hAnsi="Times New Roman" w:cs="Times New Roman"/>
          <w:sz w:val="28"/>
          <w:szCs w:val="28"/>
          <w:lang w:eastAsia="ru-RU"/>
        </w:rPr>
      </w:pPr>
      <w:r w:rsidRPr="00B57559">
        <w:rPr>
          <w:rFonts w:ascii="Times New Roman" w:eastAsia="Times New Roman" w:hAnsi="Times New Roman" w:cs="Times New Roman"/>
          <w:sz w:val="28"/>
          <w:szCs w:val="28"/>
          <w:lang w:eastAsia="ru-RU"/>
        </w:rPr>
        <w:t>муниципального района</w:t>
      </w:r>
    </w:p>
    <w:p w:rsidR="00B57559" w:rsidRPr="00B57559" w:rsidRDefault="00B57559" w:rsidP="00B57559">
      <w:pPr>
        <w:spacing w:before="20" w:after="0" w:line="240" w:lineRule="auto"/>
        <w:rPr>
          <w:rFonts w:ascii="Times New Roman" w:eastAsia="Times New Roman" w:hAnsi="Times New Roman" w:cs="Times New Roman"/>
          <w:sz w:val="28"/>
          <w:szCs w:val="28"/>
          <w:lang w:eastAsia="ru-RU"/>
        </w:rPr>
      </w:pPr>
      <w:proofErr w:type="spellStart"/>
      <w:r w:rsidRPr="00B57559">
        <w:rPr>
          <w:rFonts w:ascii="Times New Roman" w:eastAsia="Times New Roman" w:hAnsi="Times New Roman" w:cs="Times New Roman"/>
          <w:sz w:val="28"/>
          <w:szCs w:val="28"/>
          <w:lang w:eastAsia="ru-RU"/>
        </w:rPr>
        <w:t>Кугарчинский</w:t>
      </w:r>
      <w:proofErr w:type="spellEnd"/>
      <w:r w:rsidRPr="00B57559">
        <w:rPr>
          <w:rFonts w:ascii="Times New Roman" w:eastAsia="Times New Roman" w:hAnsi="Times New Roman" w:cs="Times New Roman"/>
          <w:sz w:val="28"/>
          <w:szCs w:val="28"/>
          <w:lang w:eastAsia="ru-RU"/>
        </w:rPr>
        <w:t xml:space="preserve"> район</w:t>
      </w:r>
    </w:p>
    <w:p w:rsidR="00B57559" w:rsidRPr="00B57559" w:rsidRDefault="00B57559" w:rsidP="00B57559">
      <w:pPr>
        <w:spacing w:before="20" w:after="0" w:line="240" w:lineRule="auto"/>
        <w:rPr>
          <w:rFonts w:ascii="Times New Roman" w:eastAsia="Times New Roman" w:hAnsi="Times New Roman" w:cs="Times New Roman"/>
          <w:sz w:val="28"/>
          <w:szCs w:val="28"/>
          <w:lang w:eastAsia="ru-RU"/>
        </w:rPr>
      </w:pPr>
      <w:r w:rsidRPr="00B57559">
        <w:rPr>
          <w:rFonts w:ascii="Times New Roman" w:eastAsia="Times New Roman" w:hAnsi="Times New Roman" w:cs="Times New Roman"/>
          <w:sz w:val="28"/>
          <w:szCs w:val="28"/>
          <w:lang w:eastAsia="ru-RU"/>
        </w:rPr>
        <w:t xml:space="preserve"> Республики Башкортостан                         </w:t>
      </w:r>
      <w:proofErr w:type="spellStart"/>
      <w:r w:rsidRPr="00B57559">
        <w:rPr>
          <w:rFonts w:ascii="Times New Roman" w:eastAsia="Times New Roman" w:hAnsi="Times New Roman" w:cs="Times New Roman"/>
          <w:sz w:val="28"/>
          <w:szCs w:val="28"/>
          <w:lang w:eastAsia="ru-RU"/>
        </w:rPr>
        <w:t>Ф.А.Галина</w:t>
      </w:r>
      <w:proofErr w:type="spellEnd"/>
    </w:p>
    <w:p w:rsidR="00B57559" w:rsidRPr="00B57559" w:rsidRDefault="00B57559" w:rsidP="00B57559">
      <w:pPr>
        <w:spacing w:before="2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w:t>
      </w:r>
    </w:p>
    <w:p w:rsidR="00B57559" w:rsidRPr="00B57559" w:rsidRDefault="00B57559" w:rsidP="00B57559">
      <w:pPr>
        <w:spacing w:before="2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«08» апреля 2022</w:t>
      </w:r>
      <w:r w:rsidRPr="00B57559">
        <w:rPr>
          <w:rFonts w:ascii="Times New Roman" w:eastAsia="Times New Roman" w:hAnsi="Times New Roman" w:cs="Times New Roman"/>
          <w:sz w:val="28"/>
          <w:szCs w:val="28"/>
          <w:lang w:eastAsia="ru-RU"/>
        </w:rPr>
        <w:t xml:space="preserve"> года</w:t>
      </w:r>
    </w:p>
    <w:p w:rsidR="00B57559" w:rsidRPr="00B57559" w:rsidRDefault="00B57559" w:rsidP="00B57559">
      <w:pPr>
        <w:spacing w:before="20" w:after="0" w:line="240" w:lineRule="auto"/>
        <w:rPr>
          <w:rFonts w:ascii="Times New Roman" w:eastAsia="Times New Roman" w:hAnsi="Times New Roman" w:cs="Times New Roman"/>
          <w:sz w:val="28"/>
          <w:szCs w:val="28"/>
          <w:lang w:eastAsia="ru-RU"/>
        </w:rPr>
      </w:pPr>
      <w:proofErr w:type="spellStart"/>
      <w:r w:rsidRPr="00B57559">
        <w:rPr>
          <w:rFonts w:ascii="Times New Roman" w:eastAsia="Times New Roman" w:hAnsi="Times New Roman" w:cs="Times New Roman"/>
          <w:sz w:val="28"/>
          <w:szCs w:val="28"/>
          <w:lang w:eastAsia="ru-RU"/>
        </w:rPr>
        <w:t>с</w:t>
      </w:r>
      <w:proofErr w:type="gramStart"/>
      <w:r w:rsidRPr="00B57559">
        <w:rPr>
          <w:rFonts w:ascii="Times New Roman" w:eastAsia="Times New Roman" w:hAnsi="Times New Roman" w:cs="Times New Roman"/>
          <w:sz w:val="28"/>
          <w:szCs w:val="28"/>
          <w:lang w:eastAsia="ru-RU"/>
        </w:rPr>
        <w:t>.В</w:t>
      </w:r>
      <w:proofErr w:type="gramEnd"/>
      <w:r w:rsidRPr="00B57559">
        <w:rPr>
          <w:rFonts w:ascii="Times New Roman" w:eastAsia="Times New Roman" w:hAnsi="Times New Roman" w:cs="Times New Roman"/>
          <w:sz w:val="28"/>
          <w:szCs w:val="28"/>
          <w:lang w:eastAsia="ru-RU"/>
        </w:rPr>
        <w:t>ерхнесанзяпово</w:t>
      </w:r>
      <w:proofErr w:type="spellEnd"/>
    </w:p>
    <w:p w:rsidR="00B57559" w:rsidRPr="00B57559" w:rsidRDefault="00B57559" w:rsidP="00B57559">
      <w:pPr>
        <w:spacing w:before="20" w:after="0" w:line="240" w:lineRule="auto"/>
        <w:rPr>
          <w:rFonts w:ascii="Times New Roman" w:eastAsia="Times New Roman" w:hAnsi="Times New Roman" w:cs="Times New Roman"/>
          <w:sz w:val="28"/>
          <w:szCs w:val="28"/>
          <w:lang w:eastAsia="ru-RU"/>
        </w:rPr>
      </w:pPr>
    </w:p>
    <w:p w:rsidR="00B57559" w:rsidRPr="00B57559" w:rsidRDefault="00B57559" w:rsidP="00B57559">
      <w:pPr>
        <w:spacing w:after="0" w:line="240" w:lineRule="auto"/>
        <w:rPr>
          <w:rFonts w:ascii="Times New Roman" w:eastAsia="Times New Roman" w:hAnsi="Times New Roman" w:cs="Times New Roman"/>
          <w:sz w:val="28"/>
          <w:szCs w:val="28"/>
          <w:lang w:eastAsia="ru-RU"/>
        </w:rPr>
      </w:pPr>
    </w:p>
    <w:p w:rsidR="00B57559" w:rsidRPr="00B57559" w:rsidRDefault="00B57559" w:rsidP="00B57559">
      <w:pPr>
        <w:spacing w:after="0" w:line="240" w:lineRule="auto"/>
        <w:rPr>
          <w:rFonts w:ascii="Times New Roman" w:eastAsia="Times New Roman" w:hAnsi="Times New Roman" w:cs="Times New Roman"/>
          <w:sz w:val="28"/>
          <w:szCs w:val="28"/>
          <w:lang w:eastAsia="ru-RU"/>
        </w:rPr>
      </w:pPr>
    </w:p>
    <w:p w:rsidR="007C2A7F" w:rsidRPr="00B57559" w:rsidRDefault="007C2A7F" w:rsidP="007C2A7F">
      <w:pPr>
        <w:spacing w:after="0" w:line="240" w:lineRule="auto"/>
        <w:rPr>
          <w:rFonts w:ascii="Times New Roman" w:eastAsia="Times New Roman" w:hAnsi="Times New Roman" w:cs="Times New Roman"/>
          <w:b/>
          <w:sz w:val="28"/>
          <w:szCs w:val="28"/>
          <w:lang w:eastAsia="ru-RU"/>
        </w:rPr>
      </w:pPr>
    </w:p>
    <w:p w:rsidR="007C2A7F" w:rsidRPr="00B57559" w:rsidRDefault="007C2A7F" w:rsidP="007C2A7F">
      <w:pPr>
        <w:spacing w:after="0" w:line="240" w:lineRule="auto"/>
        <w:rPr>
          <w:rFonts w:ascii="Times New Roman" w:eastAsia="Times New Roman" w:hAnsi="Times New Roman" w:cs="Times New Roman"/>
          <w:b/>
          <w:sz w:val="28"/>
          <w:szCs w:val="28"/>
          <w:lang w:eastAsia="ru-RU"/>
        </w:rPr>
      </w:pPr>
    </w:p>
    <w:p w:rsidR="007C2A7F" w:rsidRPr="00B57559" w:rsidRDefault="007C2A7F" w:rsidP="007C2A7F">
      <w:pPr>
        <w:spacing w:after="0" w:line="240" w:lineRule="auto"/>
        <w:rPr>
          <w:rFonts w:ascii="Times New Roman" w:eastAsia="Times New Roman" w:hAnsi="Times New Roman" w:cs="Times New Roman"/>
          <w:b/>
          <w:sz w:val="28"/>
          <w:szCs w:val="28"/>
          <w:lang w:eastAsia="ru-RU"/>
        </w:rPr>
      </w:pPr>
    </w:p>
    <w:p w:rsidR="007C2A7F" w:rsidRPr="00B57559" w:rsidRDefault="007C2A7F" w:rsidP="007C2A7F">
      <w:pPr>
        <w:spacing w:after="0" w:line="240" w:lineRule="auto"/>
        <w:rPr>
          <w:rFonts w:ascii="Times New Roman" w:eastAsia="Times New Roman" w:hAnsi="Times New Roman" w:cs="Times New Roman"/>
          <w:sz w:val="28"/>
          <w:szCs w:val="28"/>
          <w:lang w:eastAsia="ru-RU"/>
        </w:rPr>
      </w:pPr>
      <w:r w:rsidRPr="00B57559">
        <w:rPr>
          <w:rFonts w:ascii="Times New Roman" w:eastAsia="Times New Roman" w:hAnsi="Times New Roman" w:cs="Times New Roman"/>
          <w:b/>
          <w:sz w:val="28"/>
          <w:szCs w:val="28"/>
          <w:lang w:eastAsia="ru-RU"/>
        </w:rPr>
        <w:t xml:space="preserve">                                                                                            </w:t>
      </w:r>
    </w:p>
    <w:p w:rsidR="00B57559" w:rsidRDefault="00B57559" w:rsidP="007C2A7F">
      <w:pPr>
        <w:spacing w:after="0" w:line="240" w:lineRule="auto"/>
        <w:rPr>
          <w:rFonts w:ascii="Times New Roman" w:eastAsia="Times New Roman" w:hAnsi="Times New Roman" w:cs="Times New Roman"/>
          <w:sz w:val="28"/>
          <w:szCs w:val="28"/>
          <w:lang w:eastAsia="ru-RU"/>
        </w:rPr>
      </w:pPr>
    </w:p>
    <w:p w:rsidR="00B57559" w:rsidRDefault="00B57559" w:rsidP="007C2A7F">
      <w:pPr>
        <w:spacing w:after="0" w:line="240" w:lineRule="auto"/>
        <w:rPr>
          <w:rFonts w:ascii="Times New Roman" w:eastAsia="Times New Roman" w:hAnsi="Times New Roman" w:cs="Times New Roman"/>
          <w:sz w:val="28"/>
          <w:szCs w:val="28"/>
          <w:lang w:eastAsia="ru-RU"/>
        </w:rPr>
      </w:pPr>
    </w:p>
    <w:p w:rsidR="00B57559" w:rsidRPr="00B57559" w:rsidRDefault="00B57559" w:rsidP="007C2A7F">
      <w:pPr>
        <w:spacing w:after="0" w:line="240" w:lineRule="auto"/>
        <w:rPr>
          <w:rFonts w:ascii="Times New Roman" w:eastAsia="Times New Roman" w:hAnsi="Times New Roman" w:cs="Times New Roman"/>
          <w:sz w:val="28"/>
          <w:szCs w:val="28"/>
          <w:lang w:eastAsia="ru-RU"/>
        </w:rPr>
      </w:pPr>
    </w:p>
    <w:p w:rsidR="00B57559" w:rsidRDefault="00B57559" w:rsidP="007C2A7F">
      <w:pPr>
        <w:spacing w:after="0" w:line="240" w:lineRule="auto"/>
        <w:rPr>
          <w:rFonts w:ascii="Times New Roman" w:eastAsia="Times New Roman" w:hAnsi="Times New Roman" w:cs="Times New Roman"/>
          <w:sz w:val="28"/>
          <w:szCs w:val="28"/>
          <w:lang w:eastAsia="ru-RU"/>
        </w:rPr>
      </w:pPr>
    </w:p>
    <w:p w:rsidR="00B57559" w:rsidRPr="00B57559" w:rsidRDefault="00B57559" w:rsidP="007C2A7F">
      <w:pPr>
        <w:spacing w:after="0" w:line="240" w:lineRule="auto"/>
        <w:rPr>
          <w:rFonts w:ascii="Times New Roman" w:eastAsia="Times New Roman" w:hAnsi="Times New Roman" w:cs="Times New Roman"/>
          <w:sz w:val="24"/>
          <w:szCs w:val="24"/>
          <w:lang w:eastAsia="ru-RU"/>
        </w:rPr>
      </w:pPr>
    </w:p>
    <w:p w:rsidR="00B57559" w:rsidRPr="00B57559" w:rsidRDefault="00B57559" w:rsidP="007C2A7F">
      <w:pPr>
        <w:spacing w:after="0" w:line="240" w:lineRule="auto"/>
        <w:rPr>
          <w:rFonts w:ascii="Times New Roman" w:eastAsia="Times New Roman" w:hAnsi="Times New Roman" w:cs="Times New Roman"/>
          <w:sz w:val="24"/>
          <w:szCs w:val="24"/>
          <w:lang w:eastAsia="ru-RU"/>
        </w:rPr>
      </w:pPr>
    </w:p>
    <w:p w:rsidR="00B57559" w:rsidRPr="00B57559" w:rsidRDefault="00B57559" w:rsidP="007C2A7F">
      <w:pPr>
        <w:spacing w:after="0" w:line="240" w:lineRule="auto"/>
        <w:rPr>
          <w:rFonts w:ascii="Times New Roman" w:eastAsia="Times New Roman" w:hAnsi="Times New Roman" w:cs="Times New Roman"/>
          <w:sz w:val="24"/>
          <w:szCs w:val="24"/>
          <w:lang w:eastAsia="ru-RU"/>
        </w:rPr>
      </w:pPr>
    </w:p>
    <w:p w:rsidR="00B57559" w:rsidRDefault="00B57559" w:rsidP="007C2A7F">
      <w:pPr>
        <w:spacing w:after="0" w:line="240" w:lineRule="auto"/>
        <w:rPr>
          <w:rFonts w:ascii="Times New Roman" w:eastAsia="Times New Roman" w:hAnsi="Times New Roman" w:cs="Times New Roman"/>
          <w:sz w:val="24"/>
          <w:szCs w:val="24"/>
          <w:lang w:eastAsia="ru-RU"/>
        </w:rPr>
      </w:pPr>
    </w:p>
    <w:p w:rsidR="00B57559" w:rsidRDefault="00B57559" w:rsidP="007C2A7F">
      <w:pPr>
        <w:spacing w:after="0" w:line="240" w:lineRule="auto"/>
        <w:rPr>
          <w:rFonts w:ascii="Times New Roman" w:eastAsia="Times New Roman" w:hAnsi="Times New Roman" w:cs="Times New Roman"/>
          <w:sz w:val="24"/>
          <w:szCs w:val="24"/>
          <w:lang w:eastAsia="ru-RU"/>
        </w:rPr>
      </w:pPr>
    </w:p>
    <w:p w:rsidR="00B57559" w:rsidRDefault="00B57559" w:rsidP="007C2A7F">
      <w:pPr>
        <w:spacing w:after="0" w:line="240" w:lineRule="auto"/>
        <w:rPr>
          <w:rFonts w:ascii="Times New Roman" w:eastAsia="Times New Roman" w:hAnsi="Times New Roman" w:cs="Times New Roman"/>
          <w:sz w:val="24"/>
          <w:szCs w:val="24"/>
          <w:lang w:eastAsia="ru-RU"/>
        </w:rPr>
      </w:pPr>
    </w:p>
    <w:p w:rsidR="00B57559" w:rsidRDefault="00B57559" w:rsidP="007C2A7F">
      <w:pPr>
        <w:spacing w:after="0" w:line="240" w:lineRule="auto"/>
        <w:rPr>
          <w:rFonts w:ascii="Times New Roman" w:eastAsia="Times New Roman" w:hAnsi="Times New Roman" w:cs="Times New Roman"/>
          <w:sz w:val="24"/>
          <w:szCs w:val="24"/>
          <w:lang w:eastAsia="ru-RU"/>
        </w:rPr>
      </w:pPr>
    </w:p>
    <w:p w:rsidR="00B57559" w:rsidRDefault="00B57559" w:rsidP="007C2A7F">
      <w:pPr>
        <w:spacing w:after="0" w:line="240" w:lineRule="auto"/>
        <w:rPr>
          <w:rFonts w:ascii="Times New Roman" w:eastAsia="Times New Roman" w:hAnsi="Times New Roman" w:cs="Times New Roman"/>
          <w:sz w:val="24"/>
          <w:szCs w:val="24"/>
          <w:lang w:eastAsia="ru-RU"/>
        </w:rPr>
      </w:pPr>
    </w:p>
    <w:p w:rsidR="00B57559" w:rsidRDefault="00B57559" w:rsidP="007C2A7F">
      <w:pPr>
        <w:spacing w:after="0" w:line="240" w:lineRule="auto"/>
        <w:rPr>
          <w:rFonts w:ascii="Times New Roman" w:eastAsia="Times New Roman" w:hAnsi="Times New Roman" w:cs="Times New Roman"/>
          <w:sz w:val="24"/>
          <w:szCs w:val="24"/>
          <w:lang w:eastAsia="ru-RU"/>
        </w:rPr>
      </w:pPr>
    </w:p>
    <w:p w:rsidR="00B57559" w:rsidRDefault="00B57559" w:rsidP="007C2A7F">
      <w:pPr>
        <w:spacing w:after="0" w:line="240" w:lineRule="auto"/>
        <w:rPr>
          <w:rFonts w:ascii="Times New Roman" w:eastAsia="Times New Roman" w:hAnsi="Times New Roman" w:cs="Times New Roman"/>
          <w:sz w:val="24"/>
          <w:szCs w:val="24"/>
          <w:lang w:eastAsia="ru-RU"/>
        </w:rPr>
      </w:pPr>
    </w:p>
    <w:p w:rsidR="00B57559" w:rsidRDefault="00B57559" w:rsidP="007C2A7F">
      <w:pPr>
        <w:spacing w:after="0" w:line="240" w:lineRule="auto"/>
        <w:rPr>
          <w:rFonts w:ascii="Times New Roman" w:eastAsia="Times New Roman" w:hAnsi="Times New Roman" w:cs="Times New Roman"/>
          <w:sz w:val="24"/>
          <w:szCs w:val="24"/>
          <w:lang w:eastAsia="ru-RU"/>
        </w:rPr>
      </w:pPr>
    </w:p>
    <w:p w:rsidR="00B57559" w:rsidRDefault="00B57559" w:rsidP="007C2A7F">
      <w:pPr>
        <w:spacing w:after="0" w:line="240" w:lineRule="auto"/>
        <w:rPr>
          <w:rFonts w:ascii="Times New Roman" w:eastAsia="Times New Roman" w:hAnsi="Times New Roman" w:cs="Times New Roman"/>
          <w:sz w:val="24"/>
          <w:szCs w:val="24"/>
          <w:lang w:eastAsia="ru-RU"/>
        </w:rPr>
      </w:pPr>
    </w:p>
    <w:p w:rsidR="00B57559" w:rsidRDefault="00B57559" w:rsidP="007C2A7F">
      <w:pPr>
        <w:spacing w:after="0" w:line="240" w:lineRule="auto"/>
        <w:rPr>
          <w:rFonts w:ascii="Times New Roman" w:eastAsia="Times New Roman" w:hAnsi="Times New Roman" w:cs="Times New Roman"/>
          <w:sz w:val="24"/>
          <w:szCs w:val="24"/>
          <w:lang w:eastAsia="ru-RU"/>
        </w:rPr>
      </w:pPr>
    </w:p>
    <w:p w:rsidR="00B57559" w:rsidRDefault="00B57559" w:rsidP="007C2A7F">
      <w:pPr>
        <w:spacing w:after="0" w:line="240" w:lineRule="auto"/>
        <w:rPr>
          <w:rFonts w:ascii="Times New Roman" w:eastAsia="Times New Roman" w:hAnsi="Times New Roman" w:cs="Times New Roman"/>
          <w:sz w:val="24"/>
          <w:szCs w:val="24"/>
          <w:lang w:eastAsia="ru-RU"/>
        </w:rPr>
      </w:pPr>
    </w:p>
    <w:p w:rsidR="00B57559" w:rsidRDefault="00B57559" w:rsidP="007C2A7F">
      <w:pPr>
        <w:spacing w:after="0" w:line="240" w:lineRule="auto"/>
        <w:rPr>
          <w:rFonts w:ascii="Times New Roman" w:eastAsia="Times New Roman" w:hAnsi="Times New Roman" w:cs="Times New Roman"/>
          <w:sz w:val="24"/>
          <w:szCs w:val="24"/>
          <w:lang w:eastAsia="ru-RU"/>
        </w:rPr>
      </w:pPr>
    </w:p>
    <w:p w:rsidR="00B57559" w:rsidRPr="00B57559" w:rsidRDefault="00B57559" w:rsidP="007C2A7F">
      <w:pPr>
        <w:spacing w:after="0" w:line="240" w:lineRule="auto"/>
        <w:rPr>
          <w:rFonts w:ascii="Times New Roman" w:eastAsia="Times New Roman" w:hAnsi="Times New Roman" w:cs="Times New Roman"/>
          <w:sz w:val="24"/>
          <w:szCs w:val="24"/>
          <w:lang w:eastAsia="ru-RU"/>
        </w:rPr>
      </w:pPr>
    </w:p>
    <w:p w:rsidR="00B57559" w:rsidRPr="00B57559" w:rsidRDefault="00B57559" w:rsidP="007C2A7F">
      <w:pPr>
        <w:spacing w:after="0" w:line="240" w:lineRule="auto"/>
        <w:rPr>
          <w:rFonts w:ascii="Times New Roman" w:eastAsia="Times New Roman" w:hAnsi="Times New Roman" w:cs="Times New Roman"/>
          <w:sz w:val="24"/>
          <w:szCs w:val="24"/>
          <w:lang w:eastAsia="ru-RU"/>
        </w:rPr>
      </w:pPr>
    </w:p>
    <w:p w:rsidR="00B57559" w:rsidRPr="00B57559" w:rsidRDefault="00B57559" w:rsidP="007C2A7F">
      <w:pPr>
        <w:spacing w:after="0" w:line="240" w:lineRule="auto"/>
        <w:rPr>
          <w:rFonts w:ascii="Times New Roman" w:eastAsia="Times New Roman" w:hAnsi="Times New Roman" w:cs="Times New Roman"/>
          <w:sz w:val="24"/>
          <w:szCs w:val="24"/>
          <w:lang w:eastAsia="ru-RU"/>
        </w:rPr>
      </w:pPr>
    </w:p>
    <w:p w:rsidR="00B57559" w:rsidRPr="00B57559" w:rsidRDefault="00B57559" w:rsidP="007C2A7F">
      <w:pPr>
        <w:spacing w:after="0" w:line="240" w:lineRule="auto"/>
        <w:rPr>
          <w:rFonts w:ascii="Times New Roman" w:eastAsia="Times New Roman" w:hAnsi="Times New Roman" w:cs="Times New Roman"/>
          <w:sz w:val="24"/>
          <w:szCs w:val="24"/>
          <w:lang w:eastAsia="ru-RU"/>
        </w:rPr>
      </w:pPr>
    </w:p>
    <w:p w:rsidR="00B57559" w:rsidRPr="00B57559" w:rsidRDefault="00B57559" w:rsidP="007C2A7F">
      <w:pPr>
        <w:spacing w:after="0" w:line="240" w:lineRule="auto"/>
        <w:rPr>
          <w:rFonts w:ascii="Times New Roman" w:eastAsia="Times New Roman" w:hAnsi="Times New Roman" w:cs="Times New Roman"/>
          <w:sz w:val="24"/>
          <w:szCs w:val="24"/>
          <w:lang w:eastAsia="ru-RU"/>
        </w:rPr>
      </w:pPr>
    </w:p>
    <w:p w:rsidR="007C2A7F" w:rsidRDefault="00B57559" w:rsidP="00B5755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№2</w:t>
      </w:r>
    </w:p>
    <w:p w:rsidR="00B57559" w:rsidRDefault="00B57559" w:rsidP="00B5755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решению Совета СП</w:t>
      </w:r>
    </w:p>
    <w:p w:rsidR="00B57559" w:rsidRDefault="00B57559" w:rsidP="00B57559">
      <w:pPr>
        <w:spacing w:after="0" w:line="240" w:lineRule="auto"/>
        <w:jc w:val="righ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Санзяповский</w:t>
      </w:r>
      <w:proofErr w:type="spellEnd"/>
      <w:r>
        <w:rPr>
          <w:rFonts w:ascii="Times New Roman" w:eastAsia="Times New Roman" w:hAnsi="Times New Roman" w:cs="Times New Roman"/>
          <w:sz w:val="24"/>
          <w:szCs w:val="24"/>
          <w:lang w:eastAsia="ru-RU"/>
        </w:rPr>
        <w:t xml:space="preserve"> сельсовет МР</w:t>
      </w:r>
    </w:p>
    <w:p w:rsidR="00B57559" w:rsidRDefault="00B57559" w:rsidP="00B57559">
      <w:pPr>
        <w:spacing w:after="0" w:line="240" w:lineRule="auto"/>
        <w:jc w:val="righ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Кугарчинский</w:t>
      </w:r>
      <w:proofErr w:type="spellEnd"/>
      <w:r>
        <w:rPr>
          <w:rFonts w:ascii="Times New Roman" w:eastAsia="Times New Roman" w:hAnsi="Times New Roman" w:cs="Times New Roman"/>
          <w:sz w:val="24"/>
          <w:szCs w:val="24"/>
          <w:lang w:eastAsia="ru-RU"/>
        </w:rPr>
        <w:t xml:space="preserve"> район РБ</w:t>
      </w:r>
    </w:p>
    <w:p w:rsidR="00B57559" w:rsidRPr="00B57559" w:rsidRDefault="00B57559" w:rsidP="00B5755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08.04.2022г. №106</w:t>
      </w:r>
    </w:p>
    <w:p w:rsidR="007C2A7F" w:rsidRPr="00B57559" w:rsidRDefault="007C2A7F" w:rsidP="00B57559">
      <w:pPr>
        <w:spacing w:after="0" w:line="240" w:lineRule="auto"/>
        <w:jc w:val="right"/>
        <w:rPr>
          <w:rFonts w:ascii="Times New Roman" w:eastAsia="Times New Roman" w:hAnsi="Times New Roman" w:cs="Times New Roman"/>
          <w:sz w:val="24"/>
          <w:szCs w:val="24"/>
          <w:lang w:eastAsia="ru-RU"/>
        </w:rPr>
      </w:pPr>
    </w:p>
    <w:p w:rsidR="007C2A7F" w:rsidRPr="00B57559" w:rsidRDefault="007C2A7F" w:rsidP="007C2A7F">
      <w:pPr>
        <w:spacing w:after="0" w:line="240" w:lineRule="auto"/>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 </w:t>
      </w:r>
    </w:p>
    <w:p w:rsidR="007C2A7F" w:rsidRPr="00B57559" w:rsidRDefault="007C2A7F" w:rsidP="007C2A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Порядок оформления прав пользования </w:t>
      </w:r>
    </w:p>
    <w:p w:rsidR="007C2A7F" w:rsidRPr="00B57559" w:rsidRDefault="007C2A7F" w:rsidP="007C2A7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муниципальным имуще</w:t>
      </w:r>
      <w:r w:rsidR="00B57559">
        <w:rPr>
          <w:rFonts w:ascii="Times New Roman" w:eastAsia="Times New Roman" w:hAnsi="Times New Roman" w:cs="Times New Roman"/>
          <w:sz w:val="24"/>
          <w:szCs w:val="24"/>
          <w:lang w:eastAsia="ru-RU"/>
        </w:rPr>
        <w:t xml:space="preserve">ством сельского поселения </w:t>
      </w:r>
      <w:proofErr w:type="spellStart"/>
      <w:r w:rsidR="00B57559">
        <w:rPr>
          <w:rFonts w:ascii="Times New Roman" w:eastAsia="Times New Roman" w:hAnsi="Times New Roman" w:cs="Times New Roman"/>
          <w:sz w:val="24"/>
          <w:szCs w:val="24"/>
          <w:lang w:eastAsia="ru-RU"/>
        </w:rPr>
        <w:t>Санзяп</w:t>
      </w:r>
      <w:r w:rsidRPr="00B57559">
        <w:rPr>
          <w:rFonts w:ascii="Times New Roman" w:eastAsia="Times New Roman" w:hAnsi="Times New Roman" w:cs="Times New Roman"/>
          <w:sz w:val="24"/>
          <w:szCs w:val="24"/>
          <w:lang w:eastAsia="ru-RU"/>
        </w:rPr>
        <w:t>овский</w:t>
      </w:r>
      <w:proofErr w:type="spellEnd"/>
      <w:r w:rsidRPr="00B57559">
        <w:rPr>
          <w:rFonts w:ascii="Times New Roman" w:eastAsia="Times New Roman" w:hAnsi="Times New Roman" w:cs="Times New Roman"/>
          <w:sz w:val="24"/>
          <w:szCs w:val="24"/>
          <w:lang w:eastAsia="ru-RU"/>
        </w:rPr>
        <w:t xml:space="preserve"> сельсовет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w:t>
      </w:r>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1. Общие положения</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1.1. </w:t>
      </w:r>
      <w:proofErr w:type="gramStart"/>
      <w:r w:rsidRPr="00B57559">
        <w:rPr>
          <w:rFonts w:ascii="Times New Roman" w:eastAsia="Times New Roman" w:hAnsi="Times New Roman" w:cs="Times New Roman"/>
          <w:sz w:val="24"/>
          <w:szCs w:val="24"/>
          <w:lang w:eastAsia="ru-RU"/>
        </w:rPr>
        <w:t>Настоящий Порядок разработан в соответствии с Гражданским кодексом Российской Федерации, федеральными законами "О защите конкуренции" (далее – Закон о защите конкуренции), "О некоммерческих организациях", "Об автономных учреждениях", и определяет механизм оформления прав пользования муниципальным имуществом, находящимся в муниципальной со</w:t>
      </w:r>
      <w:r w:rsidR="00B57559">
        <w:rPr>
          <w:rFonts w:ascii="Times New Roman" w:eastAsia="Times New Roman" w:hAnsi="Times New Roman" w:cs="Times New Roman"/>
          <w:sz w:val="24"/>
          <w:szCs w:val="24"/>
          <w:lang w:eastAsia="ru-RU"/>
        </w:rPr>
        <w:t xml:space="preserve">бственности сельского поселения </w:t>
      </w:r>
      <w:proofErr w:type="spellStart"/>
      <w:r w:rsidR="00B57559">
        <w:rPr>
          <w:rFonts w:ascii="Times New Roman" w:eastAsia="Times New Roman" w:hAnsi="Times New Roman" w:cs="Times New Roman"/>
          <w:sz w:val="24"/>
          <w:szCs w:val="24"/>
          <w:lang w:eastAsia="ru-RU"/>
        </w:rPr>
        <w:t>Санзяповский</w:t>
      </w:r>
      <w:proofErr w:type="spellEnd"/>
      <w:r w:rsidRPr="00B57559">
        <w:rPr>
          <w:rFonts w:ascii="Times New Roman" w:eastAsia="Times New Roman" w:hAnsi="Times New Roman" w:cs="Times New Roman"/>
          <w:sz w:val="24"/>
          <w:szCs w:val="24"/>
          <w:lang w:eastAsia="ru-RU"/>
        </w:rPr>
        <w:t xml:space="preserve"> сельсовет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(далее – муниципальное имущество).</w:t>
      </w:r>
      <w:proofErr w:type="gramEnd"/>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Настоящий Порядок не распространяется на правоотношения </w:t>
      </w:r>
      <w:proofErr w:type="gramStart"/>
      <w:r w:rsidRPr="00B57559">
        <w:rPr>
          <w:rFonts w:ascii="Times New Roman" w:eastAsia="Times New Roman" w:hAnsi="Times New Roman" w:cs="Times New Roman"/>
          <w:sz w:val="24"/>
          <w:szCs w:val="24"/>
          <w:lang w:eastAsia="ru-RU"/>
        </w:rPr>
        <w:t>по</w:t>
      </w:r>
      <w:proofErr w:type="gramEnd"/>
      <w:r w:rsidRPr="00B57559">
        <w:rPr>
          <w:rFonts w:ascii="Times New Roman" w:eastAsia="Times New Roman" w:hAnsi="Times New Roman" w:cs="Times New Roman"/>
          <w:sz w:val="24"/>
          <w:szCs w:val="24"/>
          <w:lang w:eastAsia="ru-RU"/>
        </w:rPr>
        <w:t>:</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предоставлению помещений, находящихся в со</w:t>
      </w:r>
      <w:r w:rsidR="00B57559">
        <w:rPr>
          <w:rFonts w:ascii="Times New Roman" w:eastAsia="Times New Roman" w:hAnsi="Times New Roman" w:cs="Times New Roman"/>
          <w:sz w:val="24"/>
          <w:szCs w:val="24"/>
          <w:lang w:eastAsia="ru-RU"/>
        </w:rPr>
        <w:t xml:space="preserve">бственности сельского поселения </w:t>
      </w:r>
      <w:proofErr w:type="spellStart"/>
      <w:r w:rsidR="00B57559">
        <w:rPr>
          <w:rFonts w:ascii="Times New Roman" w:eastAsia="Times New Roman" w:hAnsi="Times New Roman" w:cs="Times New Roman"/>
          <w:sz w:val="24"/>
          <w:szCs w:val="24"/>
          <w:lang w:eastAsia="ru-RU"/>
        </w:rPr>
        <w:t>Санзяповский</w:t>
      </w:r>
      <w:proofErr w:type="spellEnd"/>
      <w:r w:rsidRPr="00B57559">
        <w:rPr>
          <w:rFonts w:ascii="Times New Roman" w:eastAsia="Times New Roman" w:hAnsi="Times New Roman" w:cs="Times New Roman"/>
          <w:color w:val="FF0000"/>
          <w:sz w:val="24"/>
          <w:szCs w:val="24"/>
          <w:lang w:eastAsia="ru-RU"/>
        </w:rPr>
        <w:t xml:space="preserve"> </w:t>
      </w:r>
      <w:r w:rsidRPr="00B57559">
        <w:rPr>
          <w:rFonts w:ascii="Times New Roman" w:eastAsia="Times New Roman" w:hAnsi="Times New Roman" w:cs="Times New Roman"/>
          <w:sz w:val="24"/>
          <w:szCs w:val="24"/>
          <w:lang w:eastAsia="ru-RU"/>
        </w:rPr>
        <w:t xml:space="preserve">сельсовет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для проведения </w:t>
      </w:r>
      <w:proofErr w:type="gramStart"/>
      <w:r w:rsidRPr="00B57559">
        <w:rPr>
          <w:rFonts w:ascii="Times New Roman" w:eastAsia="Times New Roman" w:hAnsi="Times New Roman" w:cs="Times New Roman"/>
          <w:sz w:val="24"/>
          <w:szCs w:val="24"/>
          <w:lang w:eastAsia="ru-RU"/>
        </w:rPr>
        <w:t>встреч депутатов Государственной Думы Федерального Собрания Российской Федерации</w:t>
      </w:r>
      <w:proofErr w:type="gramEnd"/>
      <w:r w:rsidRPr="00B57559">
        <w:rPr>
          <w:rFonts w:ascii="Times New Roman" w:eastAsia="Times New Roman" w:hAnsi="Times New Roman" w:cs="Times New Roman"/>
          <w:sz w:val="24"/>
          <w:szCs w:val="24"/>
          <w:lang w:eastAsia="ru-RU"/>
        </w:rPr>
        <w:t xml:space="preserve"> и депутатов Государственного Собрания – Курултая Республики Башкортостан с избирателями; </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B57559">
        <w:rPr>
          <w:rFonts w:ascii="Times New Roman" w:eastAsia="Times New Roman" w:hAnsi="Times New Roman" w:cs="Times New Roman"/>
          <w:sz w:val="24"/>
          <w:szCs w:val="24"/>
          <w:lang w:eastAsia="ru-RU"/>
        </w:rPr>
        <w:t xml:space="preserve">- передаче органам местного самоуправления, отдельным муниципальным казенным учреждениям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в безвозмездное пользование муниципального движимого имущества, находящегося в оперативном управлении муниципального казенного учреждения, осуществляющего функции по обслуживанию информационных систем и информационно-телекоммуникационных сетей органов местного самоуправления, отдельных муниципальных казенных учреждений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определенных Администрацией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созданию, внедрению и</w:t>
      </w:r>
      <w:proofErr w:type="gramEnd"/>
      <w:r w:rsidRPr="00B57559">
        <w:rPr>
          <w:rFonts w:ascii="Times New Roman" w:eastAsia="Times New Roman" w:hAnsi="Times New Roman" w:cs="Times New Roman"/>
          <w:sz w:val="24"/>
          <w:szCs w:val="24"/>
          <w:lang w:eastAsia="ru-RU"/>
        </w:rPr>
        <w:t xml:space="preserve"> </w:t>
      </w:r>
      <w:proofErr w:type="gramStart"/>
      <w:r w:rsidRPr="00B57559">
        <w:rPr>
          <w:rFonts w:ascii="Times New Roman" w:eastAsia="Times New Roman" w:hAnsi="Times New Roman" w:cs="Times New Roman"/>
          <w:sz w:val="24"/>
          <w:szCs w:val="24"/>
          <w:lang w:eastAsia="ru-RU"/>
        </w:rPr>
        <w:t xml:space="preserve">развитию информационных технологий в сфере муниципального управления, по обеспечению технической и криптографической защиты информации в органах местного самоуправления, отдельных муниципальных казенных учреждениях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а также проведению организационных мероприятий по обеспечению физической защиты информации органов местного самоуправления, отдельных муниципальных казенных учреждений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в отношении объектов защиты информации, находящихся вне зоны ответственности</w:t>
      </w:r>
      <w:proofErr w:type="gramEnd"/>
      <w:r w:rsidRPr="00B57559">
        <w:rPr>
          <w:rFonts w:ascii="Times New Roman" w:eastAsia="Times New Roman" w:hAnsi="Times New Roman" w:cs="Times New Roman"/>
          <w:sz w:val="24"/>
          <w:szCs w:val="24"/>
          <w:lang w:eastAsia="ru-RU"/>
        </w:rPr>
        <w:t xml:space="preserve"> органов местного самоуправления и отдельных муниципальных казенных учреждений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а также выполняющего функции заказчика по оснащению органов местного самоуправления, отдельных муниципальных казенных учреждений муниципального района средствами защиты информации, вычислительной техники, расходными материалами и программным обеспечением;</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lastRenderedPageBreak/>
        <w:t xml:space="preserve">- передаче в пользование жилищного фонда сельского </w:t>
      </w:r>
      <w:r w:rsidR="0096720F">
        <w:rPr>
          <w:rFonts w:ascii="Times New Roman" w:eastAsia="Times New Roman" w:hAnsi="Times New Roman" w:cs="Times New Roman"/>
          <w:sz w:val="24"/>
          <w:szCs w:val="24"/>
          <w:lang w:eastAsia="ru-RU"/>
        </w:rPr>
        <w:t xml:space="preserve">поселения </w:t>
      </w:r>
      <w:proofErr w:type="spellStart"/>
      <w:r w:rsidR="0096720F">
        <w:rPr>
          <w:rFonts w:ascii="Times New Roman" w:eastAsia="Times New Roman" w:hAnsi="Times New Roman" w:cs="Times New Roman"/>
          <w:sz w:val="24"/>
          <w:szCs w:val="24"/>
          <w:lang w:eastAsia="ru-RU"/>
        </w:rPr>
        <w:t>Санзяповский</w:t>
      </w:r>
      <w:r w:rsidRPr="00B57559">
        <w:rPr>
          <w:rFonts w:ascii="Times New Roman" w:eastAsia="Times New Roman" w:hAnsi="Times New Roman" w:cs="Times New Roman"/>
          <w:sz w:val="24"/>
          <w:szCs w:val="24"/>
          <w:lang w:eastAsia="ru-RU"/>
        </w:rPr>
        <w:t>сельсовет</w:t>
      </w:r>
      <w:proofErr w:type="spellEnd"/>
      <w:r w:rsidRPr="00B57559">
        <w:rPr>
          <w:rFonts w:ascii="Times New Roman" w:eastAsia="Times New Roman" w:hAnsi="Times New Roman" w:cs="Times New Roman"/>
          <w:sz w:val="24"/>
          <w:szCs w:val="24"/>
          <w:lang w:eastAsia="ru-RU"/>
        </w:rPr>
        <w:t xml:space="preserve">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земельных участков и ценных бумаг;</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передаче муниципального имущества в хозяйственное ведение и оперативное управление.</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1.2. Пользование муниципальным имуществом юридическими и физическими лицами осуществляется на правах:</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доверительного управления;</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безвозмездного пользования;</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аренды и субаренды. </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1.3. Решения о передаче муниципального имущества в доверительное управление, безвозмездное пользование или аренду принимаются Администрацией сельского поселения</w:t>
      </w:r>
      <w:r w:rsidR="0096720F">
        <w:rPr>
          <w:rFonts w:ascii="Times New Roman" w:eastAsia="Times New Roman" w:hAnsi="Times New Roman" w:cs="Times New Roman"/>
          <w:sz w:val="24"/>
          <w:szCs w:val="24"/>
          <w:lang w:eastAsia="ru-RU"/>
        </w:rPr>
        <w:t xml:space="preserve"> </w:t>
      </w:r>
      <w:proofErr w:type="spellStart"/>
      <w:r w:rsidR="0096720F">
        <w:rPr>
          <w:rFonts w:ascii="Times New Roman" w:eastAsia="Times New Roman" w:hAnsi="Times New Roman" w:cs="Times New Roman"/>
          <w:sz w:val="24"/>
          <w:szCs w:val="24"/>
          <w:lang w:eastAsia="ru-RU"/>
        </w:rPr>
        <w:t>Санзяповский</w:t>
      </w:r>
      <w:proofErr w:type="spellEnd"/>
      <w:r w:rsidRPr="00B57559">
        <w:rPr>
          <w:rFonts w:ascii="Times New Roman" w:eastAsia="Times New Roman" w:hAnsi="Times New Roman" w:cs="Times New Roman"/>
          <w:sz w:val="24"/>
          <w:szCs w:val="24"/>
          <w:lang w:eastAsia="ru-RU"/>
        </w:rPr>
        <w:t xml:space="preserve">  сельсовет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(далее – Администрация) в пределах предоставленных полномочий, если иное не предусмотрено законодательством.</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1.4. Оформление договоров аренды, безвозмездного пользования, доверительного управления муниципального имущества, не закрепленного на праве оперативного управления или хозяйственного ведения за муниципальными учреждениями и муниципальными предприятиями, осуществляется Администрацией.</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color w:val="FF0000"/>
          <w:sz w:val="24"/>
          <w:szCs w:val="24"/>
          <w:lang w:eastAsia="ru-RU"/>
        </w:rPr>
      </w:pPr>
      <w:proofErr w:type="gramStart"/>
      <w:r w:rsidRPr="00B57559">
        <w:rPr>
          <w:rFonts w:ascii="Times New Roman" w:eastAsia="Times New Roman" w:hAnsi="Times New Roman" w:cs="Times New Roman"/>
          <w:sz w:val="24"/>
          <w:szCs w:val="24"/>
          <w:lang w:eastAsia="ru-RU"/>
        </w:rPr>
        <w:t xml:space="preserve">Оформление договоров аренды, безвозмездного пользования муниципального имущества, закрепленного на праве оперативного управления или хозяйственного ведения за муниципальными учреждениями и муниципальными предприятиями, осуществляется муниципальными учреждениями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(муниципальными предприятиями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за которыми муниципальное имущество закреплено на праве оперативного управления (хозяйственного ведения), по согласованию с</w:t>
      </w:r>
      <w:r w:rsidRPr="00B57559">
        <w:rPr>
          <w:rFonts w:ascii="Times New Roman" w:eastAsia="Times New Roman" w:hAnsi="Times New Roman" w:cs="Times New Roman"/>
          <w:color w:val="FF0000"/>
          <w:sz w:val="24"/>
          <w:szCs w:val="24"/>
          <w:lang w:eastAsia="ru-RU"/>
        </w:rPr>
        <w:t xml:space="preserve"> </w:t>
      </w:r>
      <w:r w:rsidRPr="00B57559">
        <w:rPr>
          <w:rFonts w:ascii="Times New Roman" w:eastAsia="Times New Roman" w:hAnsi="Times New Roman" w:cs="Times New Roman"/>
          <w:sz w:val="24"/>
          <w:szCs w:val="24"/>
          <w:lang w:eastAsia="ru-RU"/>
        </w:rPr>
        <w:t xml:space="preserve">Администрацией. </w:t>
      </w:r>
      <w:proofErr w:type="gramEnd"/>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 Оформление договоров субаренды осуществляется арендаторами муниципального имущества по согласованию с Администрацией, муниципальными учреждениями (предприятиями), за которыми муниципальное имущество закреплено на праве оперативного управления (хозяйственного ведения). </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1.5. Оформление договоров безвозмездного пользования осуществляется муниципальными учреждениями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за которыми муниципальное имущество закреплено на праве оперативного управления, по согласованию с Администрацией.</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1.6. Оформление договоров безвозмездного пользования, аренды осуществляется Администрацией в пределах предоставленных полномочий в отношении муниципального имущества, закрепленного на праве оперативного управления за муниципальными органами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1.7. Согласование заключения договоров безвозмездного пользования, аренды (субаренды) муниципального имущества, включая движимое и недвижимое имущество, закрепленного на праве оперативного управления за муниципальными органами и созданными ими муниципальными учреждениями, за исключением автономных учреждений, осуществляется Администрацией при наличии согласования учредителя учреждения, копии технической документации, а также иных документов, предусмотренных настоящим Порядком.</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1.8. </w:t>
      </w:r>
      <w:proofErr w:type="gramStart"/>
      <w:r w:rsidRPr="00B57559">
        <w:rPr>
          <w:rFonts w:ascii="Times New Roman" w:eastAsia="Times New Roman" w:hAnsi="Times New Roman" w:cs="Times New Roman"/>
          <w:sz w:val="24"/>
          <w:szCs w:val="24"/>
          <w:lang w:eastAsia="ru-RU"/>
        </w:rPr>
        <w:t xml:space="preserve">Согласование заключения договоров безвозмездного пользования, аренды (субаренды) муниципального недвижимого имущества и особо ценного движимого имущества, закрепленного на праве оперативного управления за автономными учреждениями собственником имущества либо приобретенного им за счет средств, выделенных ему собственником на приобретение такого имущества, осуществляется Администрацией при наличии согласования учредителя учреждения, копии технической </w:t>
      </w:r>
      <w:r w:rsidRPr="00B57559">
        <w:rPr>
          <w:rFonts w:ascii="Times New Roman" w:eastAsia="Times New Roman" w:hAnsi="Times New Roman" w:cs="Times New Roman"/>
          <w:sz w:val="24"/>
          <w:szCs w:val="24"/>
          <w:lang w:eastAsia="ru-RU"/>
        </w:rPr>
        <w:lastRenderedPageBreak/>
        <w:t>документации, рекомендаций наблюдательного совета учреждения, а также иных документов, предусмотренных настоящим Порядком.</w:t>
      </w:r>
      <w:proofErr w:type="gramEnd"/>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1.9. Согласование заключения договоров безвозмездного пользования, аренды (субаренды) муниципального недвижимого имущества, закрепленного на праве хозяйственного ведения за муниципальными предприятиями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осуществляется Администрацией при наличии копии технической документации, а также иных документов, предусмотренных настоящим Порядком.</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1.10. </w:t>
      </w:r>
      <w:proofErr w:type="gramStart"/>
      <w:r w:rsidRPr="00B57559">
        <w:rPr>
          <w:rFonts w:ascii="Times New Roman" w:eastAsia="Times New Roman" w:hAnsi="Times New Roman" w:cs="Times New Roman"/>
          <w:sz w:val="24"/>
          <w:szCs w:val="24"/>
          <w:lang w:eastAsia="ru-RU"/>
        </w:rPr>
        <w:t>В целях установления единого порядка управления и распоряжения муниципальным имуществом учет договоров доверительного управления, безвозмездного пользования, аренды (субаренды) осуществляется Администрацией в отношении муниципального имущества, составля</w:t>
      </w:r>
      <w:r w:rsidR="0096720F">
        <w:rPr>
          <w:rFonts w:ascii="Times New Roman" w:eastAsia="Times New Roman" w:hAnsi="Times New Roman" w:cs="Times New Roman"/>
          <w:sz w:val="24"/>
          <w:szCs w:val="24"/>
          <w:lang w:eastAsia="ru-RU"/>
        </w:rPr>
        <w:t xml:space="preserve">ющего казну сельского поселения </w:t>
      </w:r>
      <w:proofErr w:type="spellStart"/>
      <w:r w:rsidR="0096720F">
        <w:rPr>
          <w:rFonts w:ascii="Times New Roman" w:eastAsia="Times New Roman" w:hAnsi="Times New Roman" w:cs="Times New Roman"/>
          <w:sz w:val="24"/>
          <w:szCs w:val="24"/>
          <w:lang w:eastAsia="ru-RU"/>
        </w:rPr>
        <w:t>Санзяповский</w:t>
      </w:r>
      <w:proofErr w:type="spellEnd"/>
      <w:r w:rsidRPr="00B57559">
        <w:rPr>
          <w:rFonts w:ascii="Times New Roman" w:eastAsia="Times New Roman" w:hAnsi="Times New Roman" w:cs="Times New Roman"/>
          <w:sz w:val="24"/>
          <w:szCs w:val="24"/>
          <w:lang w:eastAsia="ru-RU"/>
        </w:rPr>
        <w:t xml:space="preserve"> сельсовет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и муниципального имущества, закрепленного на праве оперативного управления (хозяйственного ведения) за муниципальными учреждениями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(муниципальными предприятиями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proofErr w:type="gramEnd"/>
      <w:r w:rsidRPr="00B57559">
        <w:rPr>
          <w:rFonts w:ascii="Times New Roman" w:eastAsia="Times New Roman" w:hAnsi="Times New Roman" w:cs="Times New Roman"/>
          <w:sz w:val="24"/>
          <w:szCs w:val="24"/>
          <w:lang w:eastAsia="ru-RU"/>
        </w:rPr>
        <w:t xml:space="preserve"> район).</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2. Порядок оформления прав пользования</w:t>
      </w:r>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муниципальным имуществом</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2.1. Оформление прав пользования муниципальным имуществом предусматривает процедуру предоставления муниципального имущества по договорам аренды (субаренды), безвозмездного пользования, доверительного управления имуществом, заключаемым:</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а) по результатам проведения конкурсов или аукционов на право заключения этих договоров (далее – торги);</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б) без проведения торгов.</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2.2. Муниципальное имущество предоставляется без проведения торгов в случаях, установленных </w:t>
      </w:r>
      <w:hyperlink r:id="rId6" w:history="1">
        <w:r w:rsidRPr="00B57559">
          <w:rPr>
            <w:rFonts w:ascii="Times New Roman" w:eastAsia="Times New Roman" w:hAnsi="Times New Roman" w:cs="Times New Roman"/>
            <w:color w:val="0563C1"/>
            <w:sz w:val="24"/>
            <w:szCs w:val="24"/>
            <w:u w:val="single"/>
            <w:lang w:eastAsia="ru-RU"/>
          </w:rPr>
          <w:t>статьей 17.1</w:t>
        </w:r>
      </w:hyperlink>
      <w:r w:rsidRPr="00B57559">
        <w:rPr>
          <w:rFonts w:ascii="Times New Roman" w:eastAsia="Times New Roman" w:hAnsi="Times New Roman" w:cs="Times New Roman"/>
          <w:sz w:val="24"/>
          <w:szCs w:val="24"/>
          <w:lang w:eastAsia="ru-RU"/>
        </w:rPr>
        <w:t xml:space="preserve"> Федерального закона "О защите конкуренции".</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2.3. Перечень документов, представляемых заявителем для участия в торгах, приводится в информационном сообщении о проведении торгов, извещении, документации о торгах в соответствии с законодательством.</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2.4. Передача в пользование муниципального имущества без проведения торгов осуществляется в следующем порядке:</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2.4.1. Юридические и физические лица либо их представители подают в Администрацию заявления о передаче муниципального имущества в пользование, которые подлежат регистрации в течение двух календарных дней со дня подачи.</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2.4.2. Срок рассмотрения заявления о передаче без проведения торгов муниципального имущества в пользование не должен превышать тридцати календарных дней со дня поступления заявления в Администрацию, за исключением заявлений субъектов малого и среднего предпринимательства, по которым срок рассмотрения не должен превышать двадцати трех календарных дней.</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Заявителю отказывается в передаче муниципального имущества без проведения торгов в пользование при наличии следующих оснований:</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имеется установленное законодательством ограничение по управлению и распоряжению данным объектом муниципального имущества;</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муниципальное имущество передано иным юридическим либо физическим лицам в пользование в порядке, установленном законодательством;</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проводится ликвидация заявителя – юридического лица, или арбитражным судом принято решение о признании заявителя банкротом и об открытии конкурсного производства;</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lastRenderedPageBreak/>
        <w:t>приостановлена деятельность заявителя на день подачи заявления в порядке, предусмотренном Кодексом Российской Федерации об административных правонарушениях;</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заявителем представлены заведомо ложные сведения, содержащиеся в представленных документах;</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заявителем не выполнены условия ранее заключенных договоров о передаче ему в пользование муниципального имущества за последние три года;</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имеются факты расторжения </w:t>
      </w:r>
      <w:proofErr w:type="gramStart"/>
      <w:r w:rsidRPr="00B57559">
        <w:rPr>
          <w:rFonts w:ascii="Times New Roman" w:eastAsia="Times New Roman" w:hAnsi="Times New Roman" w:cs="Times New Roman"/>
          <w:sz w:val="24"/>
          <w:szCs w:val="24"/>
          <w:lang w:eastAsia="ru-RU"/>
        </w:rPr>
        <w:t>с заявителем договоров о передаче ему в пользование муниципального имущества из-за нарушения заявителем условий данных договоров за последние три года</w:t>
      </w:r>
      <w:proofErr w:type="gramEnd"/>
      <w:r w:rsidRPr="00B57559">
        <w:rPr>
          <w:rFonts w:ascii="Times New Roman" w:eastAsia="Times New Roman" w:hAnsi="Times New Roman" w:cs="Times New Roman"/>
          <w:sz w:val="24"/>
          <w:szCs w:val="24"/>
          <w:lang w:eastAsia="ru-RU"/>
        </w:rPr>
        <w:t>;</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имеются неразрешенные судебные споры по поводу указанного в заявлении муниципального имущества.</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При отказе в передаче муниципального имущества в пользование заявителю направляется письменное мотивированное уведомление в срок до одного месяца с момента регистрации заявления.</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2.4.3. </w:t>
      </w:r>
      <w:proofErr w:type="gramStart"/>
      <w:r w:rsidRPr="00B57559">
        <w:rPr>
          <w:rFonts w:ascii="Times New Roman" w:eastAsia="Times New Roman" w:hAnsi="Times New Roman" w:cs="Times New Roman"/>
          <w:sz w:val="24"/>
          <w:szCs w:val="24"/>
          <w:lang w:eastAsia="ru-RU"/>
        </w:rPr>
        <w:t xml:space="preserve">Решения о передаче муниципального имущества в пользование юридическим и физическим лицам и об изменении условий пользования муниципальным имуществом принимаются Администрацией путем оформления протокола по итогам работы Комиссии по рассмотрению заявок на право пользования муниципальным имуществом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(далее – Комиссия), созданной Администрацией, за исключением передачи муниципального имущества в пользование юридическим и физическим лицам в целях проведения мероприятий</w:t>
      </w:r>
      <w:proofErr w:type="gramEnd"/>
      <w:r w:rsidRPr="00B57559">
        <w:rPr>
          <w:rFonts w:ascii="Times New Roman" w:eastAsia="Times New Roman" w:hAnsi="Times New Roman" w:cs="Times New Roman"/>
          <w:sz w:val="24"/>
          <w:szCs w:val="24"/>
          <w:lang w:eastAsia="ru-RU"/>
        </w:rPr>
        <w:t xml:space="preserve"> в период до десяти дней. </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Положение о Комиссии, состав и порядок ее работы утверждаются постановлением Администрации. Комиссия оформляет протокол, который утверждается главой Администрации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2.5. В договоре о передаче муниципального имущества в пользование должны быть указаны условия и порядок досрочного прекращения его действия в отношении всего переданного государственного имущества или его части в соответствии с законодательством.</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2.6. Администрация осуществляет </w:t>
      </w:r>
      <w:proofErr w:type="gramStart"/>
      <w:r w:rsidRPr="00B57559">
        <w:rPr>
          <w:rFonts w:ascii="Times New Roman" w:eastAsia="Times New Roman" w:hAnsi="Times New Roman" w:cs="Times New Roman"/>
          <w:sz w:val="24"/>
          <w:szCs w:val="24"/>
          <w:lang w:eastAsia="ru-RU"/>
        </w:rPr>
        <w:t>контроль за</w:t>
      </w:r>
      <w:proofErr w:type="gramEnd"/>
      <w:r w:rsidRPr="00B57559">
        <w:rPr>
          <w:rFonts w:ascii="Times New Roman" w:eastAsia="Times New Roman" w:hAnsi="Times New Roman" w:cs="Times New Roman"/>
          <w:sz w:val="24"/>
          <w:szCs w:val="24"/>
          <w:lang w:eastAsia="ru-RU"/>
        </w:rPr>
        <w:t xml:space="preserve"> использованием муниципального имущества в соответствии с законодательством и настоящим Порядком.</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2.7. Администрация имеет право в рамках </w:t>
      </w:r>
      <w:proofErr w:type="gramStart"/>
      <w:r w:rsidRPr="00B57559">
        <w:rPr>
          <w:rFonts w:ascii="Times New Roman" w:eastAsia="Times New Roman" w:hAnsi="Times New Roman" w:cs="Times New Roman"/>
          <w:sz w:val="24"/>
          <w:szCs w:val="24"/>
          <w:lang w:eastAsia="ru-RU"/>
        </w:rPr>
        <w:t>контроля за</w:t>
      </w:r>
      <w:proofErr w:type="gramEnd"/>
      <w:r w:rsidRPr="00B57559">
        <w:rPr>
          <w:rFonts w:ascii="Times New Roman" w:eastAsia="Times New Roman" w:hAnsi="Times New Roman" w:cs="Times New Roman"/>
          <w:sz w:val="24"/>
          <w:szCs w:val="24"/>
          <w:lang w:eastAsia="ru-RU"/>
        </w:rPr>
        <w:t xml:space="preserve"> исполнением договоров о передаче муниципального имущества в пользование:</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проводить обследования и проверки использования муниципального имущества;</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требовать от проверяемых юридических и физических лиц </w:t>
      </w:r>
      <w:proofErr w:type="gramStart"/>
      <w:r w:rsidRPr="00B57559">
        <w:rPr>
          <w:rFonts w:ascii="Times New Roman" w:eastAsia="Times New Roman" w:hAnsi="Times New Roman" w:cs="Times New Roman"/>
          <w:sz w:val="24"/>
          <w:szCs w:val="24"/>
          <w:lang w:eastAsia="ru-RU"/>
        </w:rPr>
        <w:t>необходимые</w:t>
      </w:r>
      <w:proofErr w:type="gramEnd"/>
      <w:r w:rsidRPr="00B57559">
        <w:rPr>
          <w:rFonts w:ascii="Times New Roman" w:eastAsia="Times New Roman" w:hAnsi="Times New Roman" w:cs="Times New Roman"/>
          <w:sz w:val="24"/>
          <w:szCs w:val="24"/>
          <w:lang w:eastAsia="ru-RU"/>
        </w:rPr>
        <w:t xml:space="preserve"> документацию и информацию;</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привлекать к проведению обследований и проверок использования муниципального имущества представителей пользователя и арендодателя, квалифицированных специалистов и экспертов.</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2.8. </w:t>
      </w:r>
      <w:proofErr w:type="gramStart"/>
      <w:r w:rsidRPr="00B57559">
        <w:rPr>
          <w:rFonts w:ascii="Times New Roman" w:eastAsia="Times New Roman" w:hAnsi="Times New Roman" w:cs="Times New Roman"/>
          <w:sz w:val="24"/>
          <w:szCs w:val="24"/>
          <w:lang w:eastAsia="ru-RU"/>
        </w:rPr>
        <w:t>При передаче в пользование муниципального имущества, отнесенного в установленном порядке к объектам культурного наследия (памятникам истории и культуры) народов Российской Федерации (Республики Башкортостан), пользователем муниципального имущества дополнительно оформляется охранное обязательство в отношении переданного имущества с органом охраны объектов культурного наследия Республики Башкортостан в соответствии со статьей 47.6 Федерального закона "Об объектах культурного наследия (памятниках истории и культуры) народов Российской Федерации".</w:t>
      </w:r>
      <w:proofErr w:type="gramEnd"/>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Пользователь муниципального имущества обязан обратиться за оформлением охранного обязательства в орган, уполномоченный в области сохранения, использования, популяризации и государственной охраны объектов культурного наследия, в соответствии с Федеральным законом       "Об объектах культурного наследия (памятниках истории и </w:t>
      </w:r>
      <w:r w:rsidRPr="00B57559">
        <w:rPr>
          <w:rFonts w:ascii="Times New Roman" w:eastAsia="Times New Roman" w:hAnsi="Times New Roman" w:cs="Times New Roman"/>
          <w:sz w:val="24"/>
          <w:szCs w:val="24"/>
          <w:lang w:eastAsia="ru-RU"/>
        </w:rPr>
        <w:lastRenderedPageBreak/>
        <w:t>культуры) народов Российской Федерации" в течение одного месяца со дня передачи ему имущества.</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2.9. Передача в субаренду третьим лицам муниципального имущества, закрепленного на праве оперативного управления (хозяйственного ведения) за муниципальными учреждениями (муниципальными предприятиями) и находящегося в пользовании, возможна с согласия Администрации в порядке, установленном законодательством Российской Федерации о защите конкуренции.</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Срок действия указанных договоров субаренды муниципального имущества с третьими лицами не может превышать срока действия основных договоров.</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2.10</w:t>
      </w:r>
      <w:proofErr w:type="gramStart"/>
      <w:r w:rsidRPr="00B57559">
        <w:rPr>
          <w:rFonts w:ascii="Times New Roman" w:eastAsia="Times New Roman" w:hAnsi="Times New Roman" w:cs="Times New Roman"/>
          <w:sz w:val="24"/>
          <w:szCs w:val="24"/>
          <w:lang w:eastAsia="ru-RU"/>
        </w:rPr>
        <w:t xml:space="preserve"> Д</w:t>
      </w:r>
      <w:proofErr w:type="gramEnd"/>
      <w:r w:rsidRPr="00B57559">
        <w:rPr>
          <w:rFonts w:ascii="Times New Roman" w:eastAsia="Times New Roman" w:hAnsi="Times New Roman" w:cs="Times New Roman"/>
          <w:sz w:val="24"/>
          <w:szCs w:val="24"/>
          <w:lang w:eastAsia="ru-RU"/>
        </w:rPr>
        <w:t>ля договоров, заключаемых с субъектами малого и среднего предпринимательства, организациями, образующими инфраструктуру поддержки субъектов малого и среднего предпринимательства, в том числе физическими лицами, не являющимися индивидуальными предпринимателями и применяющими  специальный налоговый режим "Налог на профессиональный доход", в отношении муниципального имущества, включенного в перечень муниципальног</w:t>
      </w:r>
      <w:r w:rsidR="0096720F">
        <w:rPr>
          <w:rFonts w:ascii="Times New Roman" w:eastAsia="Times New Roman" w:hAnsi="Times New Roman" w:cs="Times New Roman"/>
          <w:sz w:val="24"/>
          <w:szCs w:val="24"/>
          <w:lang w:eastAsia="ru-RU"/>
        </w:rPr>
        <w:t xml:space="preserve">о имущества сельского поселения </w:t>
      </w:r>
      <w:proofErr w:type="spellStart"/>
      <w:r w:rsidR="0096720F">
        <w:rPr>
          <w:rFonts w:ascii="Times New Roman" w:eastAsia="Times New Roman" w:hAnsi="Times New Roman" w:cs="Times New Roman"/>
          <w:sz w:val="24"/>
          <w:szCs w:val="24"/>
          <w:lang w:eastAsia="ru-RU"/>
        </w:rPr>
        <w:t>Санзяповский</w:t>
      </w:r>
      <w:r w:rsidRPr="00B57559">
        <w:rPr>
          <w:rFonts w:ascii="Times New Roman" w:eastAsia="Times New Roman" w:hAnsi="Times New Roman" w:cs="Times New Roman"/>
          <w:sz w:val="24"/>
          <w:szCs w:val="24"/>
          <w:lang w:eastAsia="ru-RU"/>
        </w:rPr>
        <w:t>сельсовет</w:t>
      </w:r>
      <w:proofErr w:type="spellEnd"/>
      <w:r w:rsidRPr="00B57559">
        <w:rPr>
          <w:rFonts w:ascii="Times New Roman" w:eastAsia="Times New Roman" w:hAnsi="Times New Roman" w:cs="Times New Roman"/>
          <w:sz w:val="24"/>
          <w:szCs w:val="24"/>
          <w:lang w:eastAsia="ru-RU"/>
        </w:rPr>
        <w:t xml:space="preserve">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которое может быть использовано только </w:t>
      </w:r>
      <w:proofErr w:type="gramStart"/>
      <w:r w:rsidRPr="00B57559">
        <w:rPr>
          <w:rFonts w:ascii="Times New Roman" w:eastAsia="Times New Roman" w:hAnsi="Times New Roman" w:cs="Times New Roman"/>
          <w:sz w:val="24"/>
          <w:szCs w:val="24"/>
          <w:lang w:eastAsia="ru-RU"/>
        </w:rPr>
        <w:t>в целях предоставления его во владение и (или)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том числе  физическим лицам, не являющимся индивидуальными предпринимателями и применяющим  специальный налоговый режим "Налог на профессиональный доход", срок действия договора составляет не менее пяти</w:t>
      </w:r>
      <w:proofErr w:type="gramEnd"/>
      <w:r w:rsidRPr="00B57559">
        <w:rPr>
          <w:rFonts w:ascii="Times New Roman" w:eastAsia="Times New Roman" w:hAnsi="Times New Roman" w:cs="Times New Roman"/>
          <w:sz w:val="24"/>
          <w:szCs w:val="24"/>
          <w:lang w:eastAsia="ru-RU"/>
        </w:rPr>
        <w:t xml:space="preserve"> лет.</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Срок действия договора, заключаемого без проведения торгов, может быть уменьшен на основании поданного до заключения такого договора заявления лица, приобретающего права владения и (или) пользования.</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Максимальный срок предоставления </w:t>
      </w:r>
      <w:proofErr w:type="gramStart"/>
      <w:r w:rsidRPr="00B57559">
        <w:rPr>
          <w:rFonts w:ascii="Times New Roman" w:eastAsia="Times New Roman" w:hAnsi="Times New Roman" w:cs="Times New Roman"/>
          <w:sz w:val="24"/>
          <w:szCs w:val="24"/>
          <w:lang w:eastAsia="ru-RU"/>
        </w:rPr>
        <w:t>бизнес-инкубаторами</w:t>
      </w:r>
      <w:proofErr w:type="gramEnd"/>
      <w:r w:rsidRPr="00B57559">
        <w:rPr>
          <w:rFonts w:ascii="Times New Roman" w:eastAsia="Times New Roman" w:hAnsi="Times New Roman" w:cs="Times New Roman"/>
          <w:sz w:val="24"/>
          <w:szCs w:val="24"/>
          <w:lang w:eastAsia="ru-RU"/>
        </w:rPr>
        <w:t xml:space="preserve"> муниципального имущества в аренду (субаренду) субъектам малого и среднего предпринимательства, физическим лицам, не являющимся индивидуальными предпринимателями и применяющими специальный налоговый режим "Налог на профессиональный доход", не должен превышать трех лет.</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2.11 Изменение условий договора, указанных в документации о торгах, по результатам которых заключен договор, не допускается.</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Цена договора, заключенного по результатам торгов, может быть изменена только в сторону увеличения.</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B57559">
        <w:rPr>
          <w:rFonts w:ascii="Times New Roman" w:eastAsia="Times New Roman" w:hAnsi="Times New Roman" w:cs="Times New Roman"/>
          <w:sz w:val="24"/>
          <w:szCs w:val="24"/>
          <w:lang w:eastAsia="ru-RU"/>
        </w:rPr>
        <w:t>При заключении договора аренды с субъектами малого и среднего предпринимательства, физическими лицами, не являющимися индивидуальными предпринимателями и применяющими специальный налоговый режим "Налог на профессиональный доход", арендная плата вносится в порядке, предусмотренном пунктом 1.4 Методики определения годовой арендной платы за пользование муниципальным</w:t>
      </w:r>
      <w:r w:rsidR="0096720F">
        <w:rPr>
          <w:rFonts w:ascii="Times New Roman" w:eastAsia="Times New Roman" w:hAnsi="Times New Roman" w:cs="Times New Roman"/>
          <w:sz w:val="24"/>
          <w:szCs w:val="24"/>
          <w:lang w:eastAsia="ru-RU"/>
        </w:rPr>
        <w:t xml:space="preserve"> имуществом сельского поселения </w:t>
      </w:r>
      <w:proofErr w:type="spellStart"/>
      <w:r w:rsidR="0096720F">
        <w:rPr>
          <w:rFonts w:ascii="Times New Roman" w:eastAsia="Times New Roman" w:hAnsi="Times New Roman" w:cs="Times New Roman"/>
          <w:sz w:val="24"/>
          <w:szCs w:val="24"/>
          <w:lang w:eastAsia="ru-RU"/>
        </w:rPr>
        <w:t>Санзяповский</w:t>
      </w:r>
      <w:proofErr w:type="spellEnd"/>
      <w:r w:rsidRPr="00B57559">
        <w:rPr>
          <w:rFonts w:ascii="Times New Roman" w:eastAsia="Times New Roman" w:hAnsi="Times New Roman" w:cs="Times New Roman"/>
          <w:sz w:val="24"/>
          <w:szCs w:val="24"/>
          <w:lang w:eastAsia="ru-RU"/>
        </w:rPr>
        <w:t xml:space="preserve"> сельсовет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утвержденной настоящим решением (далее – Методика).</w:t>
      </w:r>
      <w:proofErr w:type="gramEnd"/>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2.12. По истечении срока договора аренды муниципального имущества, заключенного по результатам проведения торгов или без их проведения (за исключением определенных случаев), заключение такого договора на новый срок с арендатором, надлежащим </w:t>
      </w:r>
      <w:proofErr w:type="gramStart"/>
      <w:r w:rsidRPr="00B57559">
        <w:rPr>
          <w:rFonts w:ascii="Times New Roman" w:eastAsia="Times New Roman" w:hAnsi="Times New Roman" w:cs="Times New Roman"/>
          <w:sz w:val="24"/>
          <w:szCs w:val="24"/>
          <w:lang w:eastAsia="ru-RU"/>
        </w:rPr>
        <w:t>образом</w:t>
      </w:r>
      <w:proofErr w:type="gramEnd"/>
      <w:r w:rsidRPr="00B57559">
        <w:rPr>
          <w:rFonts w:ascii="Times New Roman" w:eastAsia="Times New Roman" w:hAnsi="Times New Roman" w:cs="Times New Roman"/>
          <w:sz w:val="24"/>
          <w:szCs w:val="24"/>
          <w:lang w:eastAsia="ru-RU"/>
        </w:rPr>
        <w:t xml:space="preserve"> исполнившим свои обязанности, осуществляется без проведения конкурса, аукциона, если иное не установлено договором и срок действия договора не ограничен законодательством Российской Федерации, при одновременном соблюдении условий, предусмотренных частью 9 статьи 17.1 Закона о защите конкуренции.</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3. Особенности передачи муниципального имущества</w:t>
      </w:r>
    </w:p>
    <w:p w:rsidR="007C2A7F" w:rsidRPr="00B57559" w:rsidRDefault="007C2A7F" w:rsidP="007C2A7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lastRenderedPageBreak/>
        <w:t>в доверительное управление</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3.1. Муниципальное имущество передается в доверительное управление в соответствии с разделом 2 настоящего Порядка индивидуальному предпринимателю или коммерческой организации, за исключением унитарного предприятия.</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Указанные юридические и физические лица являются доверительными управляющими и осуществляют правомочия собственника в отношении муниципального имущества, переданного в доверительное управление в соответствии с заключенным договором.</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Передача муниципального имущества в доверительное управление производится согласно законодательству и настоящему Порядку в целях сохранения и эффективного использования данного имущества в интересах учредителя доверительного управления или указанного им лица (выгодоприобретателя).</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Учредителем доверительного управления является собственник муниципального имущества.</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3.2. Имущество, находящееся в хозяйственном ведении или оперативном управлении, не может быть передано в доверительное управление. </w:t>
      </w:r>
      <w:proofErr w:type="gramStart"/>
      <w:r w:rsidRPr="00B57559">
        <w:rPr>
          <w:rFonts w:ascii="Times New Roman" w:eastAsia="Times New Roman" w:hAnsi="Times New Roman" w:cs="Times New Roman"/>
          <w:sz w:val="24"/>
          <w:szCs w:val="24"/>
          <w:lang w:eastAsia="ru-RU"/>
        </w:rPr>
        <w:t>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управлении которого имущество находилось, либо после прекращения права хозяйственного ведения или оперативного управления имуществом и поступления его во владение собственника по иным предусмотренным законом основаниям.</w:t>
      </w:r>
      <w:proofErr w:type="gramEnd"/>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Муниципальное имущество не подлежит передаче в доверительное управление государственным органам и органам местного самоуправления.</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3.3. Функции учредителя доверительного управления или лица, определенного им (выгодоприобретателя) (далее – учредитель управления), осуществляет Администрация в соответствии с настоящим Порядком.</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3.4. Передача муниципального имущества в доверительное управление производится по рыночной стоимости.</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Доверительный управляющий организует проведение оценки рыночной стоимости годовой арендной платы передаваемого в доверительное управление муниципального имущества и осуществляет оплату расходов на данное мероприятие.  </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sz w:val="24"/>
          <w:szCs w:val="24"/>
          <w:lang w:eastAsia="ru-RU"/>
        </w:rPr>
        <w:t>3.5. Муниципальное имущество, переданное в доверительное управление, обособляется от другого имущества доверительного управляющего и отражается на отдельном балансе. Для расчетов по деятельности, связанной с доверительным управлением, открывается отдельный банковский счет.</w:t>
      </w:r>
      <w:r w:rsidRPr="00B57559">
        <w:rPr>
          <w:rFonts w:ascii="Times New Roman" w:eastAsia="Times New Roman" w:hAnsi="Times New Roman" w:cs="Times New Roman"/>
          <w:bCs/>
          <w:sz w:val="24"/>
          <w:szCs w:val="24"/>
          <w:lang w:eastAsia="ru-RU"/>
        </w:rPr>
        <w:t xml:space="preserve"> </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bCs/>
          <w:sz w:val="24"/>
          <w:szCs w:val="24"/>
          <w:lang w:eastAsia="ru-RU"/>
        </w:rPr>
        <w:t>3.6. Для оформления договора доверительного управления муниципальным</w:t>
      </w:r>
      <w:r w:rsidR="0096720F">
        <w:rPr>
          <w:rFonts w:ascii="Times New Roman" w:eastAsia="Times New Roman" w:hAnsi="Times New Roman" w:cs="Times New Roman"/>
          <w:bCs/>
          <w:sz w:val="24"/>
          <w:szCs w:val="24"/>
          <w:lang w:eastAsia="ru-RU"/>
        </w:rPr>
        <w:t xml:space="preserve"> имуществом сельского поселения </w:t>
      </w:r>
      <w:proofErr w:type="spellStart"/>
      <w:r w:rsidR="0096720F">
        <w:rPr>
          <w:rFonts w:ascii="Times New Roman" w:eastAsia="Times New Roman" w:hAnsi="Times New Roman" w:cs="Times New Roman"/>
          <w:bCs/>
          <w:sz w:val="24"/>
          <w:szCs w:val="24"/>
          <w:lang w:eastAsia="ru-RU"/>
        </w:rPr>
        <w:t>Санзяповский</w:t>
      </w:r>
      <w:proofErr w:type="spellEnd"/>
      <w:r w:rsidRPr="00B57559">
        <w:rPr>
          <w:rFonts w:ascii="Times New Roman" w:eastAsia="Times New Roman" w:hAnsi="Times New Roman" w:cs="Times New Roman"/>
          <w:bCs/>
          <w:color w:val="FF0000"/>
          <w:sz w:val="24"/>
          <w:szCs w:val="24"/>
          <w:lang w:eastAsia="ru-RU"/>
        </w:rPr>
        <w:t xml:space="preserve"> </w:t>
      </w:r>
      <w:r w:rsidRPr="00B57559">
        <w:rPr>
          <w:rFonts w:ascii="Times New Roman" w:eastAsia="Times New Roman" w:hAnsi="Times New Roman" w:cs="Times New Roman"/>
          <w:bCs/>
          <w:sz w:val="24"/>
          <w:szCs w:val="24"/>
          <w:lang w:eastAsia="ru-RU"/>
        </w:rPr>
        <w:t xml:space="preserve">сельсовет </w:t>
      </w:r>
      <w:r w:rsidRPr="00B57559">
        <w:rPr>
          <w:rFonts w:ascii="Times New Roman" w:eastAsia="Times New Roman" w:hAnsi="Times New Roman" w:cs="Times New Roman"/>
          <w:sz w:val="24"/>
          <w:szCs w:val="24"/>
          <w:lang w:eastAsia="ru-RU"/>
        </w:rPr>
        <w:t xml:space="preserve">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w:t>
      </w:r>
      <w:r w:rsidRPr="00B57559">
        <w:rPr>
          <w:rFonts w:ascii="Times New Roman" w:eastAsia="Times New Roman" w:hAnsi="Times New Roman" w:cs="Times New Roman"/>
          <w:bCs/>
          <w:sz w:val="24"/>
          <w:szCs w:val="24"/>
          <w:lang w:eastAsia="ru-RU"/>
        </w:rPr>
        <w:t xml:space="preserve"> Республики Башкортостан без проведения торгов представляются следующие документы:</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bCs/>
          <w:sz w:val="24"/>
          <w:szCs w:val="24"/>
          <w:lang w:eastAsia="ru-RU"/>
        </w:rPr>
        <w:t>а) заявление о предоставлении муниципального имущества в пользование по форме, утвержденной Администрацией;</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б) </w:t>
      </w:r>
      <w:r w:rsidRPr="00B57559">
        <w:rPr>
          <w:rFonts w:ascii="Times New Roman" w:eastAsia="Times New Roman" w:hAnsi="Times New Roman" w:cs="Times New Roman"/>
          <w:bCs/>
          <w:sz w:val="24"/>
          <w:szCs w:val="24"/>
          <w:lang w:eastAsia="ru-RU"/>
        </w:rPr>
        <w:t>д</w:t>
      </w:r>
      <w:r w:rsidRPr="00B57559">
        <w:rPr>
          <w:rFonts w:ascii="Times New Roman" w:eastAsia="Times New Roman" w:hAnsi="Times New Roman" w:cs="Times New Roman"/>
          <w:sz w:val="24"/>
          <w:szCs w:val="24"/>
          <w:lang w:eastAsia="ru-RU"/>
        </w:rPr>
        <w:t>окумент, подтверждающий личность заявителя, а в случае обращения представителя – документ, подтверждающий полномочия представителя в соответствии с законодательством Российской Федерации, и их копии;</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в) учредительные документы юридического лица со всеми изменениями и дополнениями на дату подачи заявления и их копии; </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г)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w:t>
      </w:r>
      <w:r w:rsidRPr="00B57559">
        <w:rPr>
          <w:rFonts w:ascii="Times New Roman" w:eastAsia="Times New Roman" w:hAnsi="Times New Roman" w:cs="Times New Roman"/>
          <w:sz w:val="24"/>
          <w:szCs w:val="24"/>
          <w:lang w:eastAsia="ru-RU"/>
        </w:rPr>
        <w:lastRenderedPageBreak/>
        <w:t>предусмотренном Кодексом Российской Федерации об административных правонарушениях;</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д) решение об одобрении или о совершении крупной сделки или его      копия –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заявителя заключение договора или обеспечение его исполнения являются крупной сделкой;</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е)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 в случае, если заявителем является иностранное юридическое лицо, и его копия;</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ж) перечень муниципального имущества, предполагаемого к передаче в доверительное управление;</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B57559">
        <w:rPr>
          <w:rFonts w:ascii="Times New Roman" w:eastAsia="Times New Roman" w:hAnsi="Times New Roman" w:cs="Times New Roman"/>
          <w:sz w:val="24"/>
          <w:szCs w:val="24"/>
          <w:lang w:eastAsia="ru-RU"/>
        </w:rPr>
        <w:t>з) выписка из Единого государственного реестра юридических лиц (далее – ЕГРЮЛ), в том числе включающая в себя информацию о наличии (отсутствии) сведений об отсутствии решения о ликвидации заявителя – юридического лица, в том числе иностранного юридического лица, осуществляющего деятельность на территории Российской Федерации, об отсутствии решения арбитражного суда о признании заявителя –  юридического лица банкротом и об открытии конкурсного производства;</w:t>
      </w:r>
      <w:proofErr w:type="gramEnd"/>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B57559">
        <w:rPr>
          <w:rFonts w:ascii="Times New Roman" w:eastAsia="Times New Roman" w:hAnsi="Times New Roman" w:cs="Times New Roman"/>
          <w:sz w:val="24"/>
          <w:szCs w:val="24"/>
          <w:lang w:eastAsia="ru-RU"/>
        </w:rPr>
        <w:t>и) выписка из Единого государственного реестра индивидуальных предпринимателей (далее – ЕГРИП), в том числе включающая в себя информацию о наличии (отсутствии) сведений об отсутствии решения арбитражного суда о признании заявителя –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roofErr w:type="gramEnd"/>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 выписка из Единого государственного реестра недвижимости  (далее – ЕГРН) об основных характеристиках и зарегистрированных правах на объект недвижимости;</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л) </w:t>
      </w:r>
      <w:r w:rsidRPr="00B57559">
        <w:rPr>
          <w:rFonts w:ascii="Times New Roman" w:eastAsia="Calibri" w:hAnsi="Times New Roman" w:cs="Times New Roman"/>
          <w:sz w:val="24"/>
          <w:szCs w:val="24"/>
          <w:lang w:eastAsia="ru-RU"/>
        </w:rPr>
        <w:t>выписка из Единого реестра субъектов малого и среднего предпринимательства</w:t>
      </w:r>
      <w:r w:rsidRPr="00B57559">
        <w:rPr>
          <w:rFonts w:ascii="Times New Roman" w:eastAsia="Times New Roman" w:hAnsi="Times New Roman" w:cs="Times New Roman"/>
          <w:sz w:val="24"/>
          <w:szCs w:val="24"/>
          <w:lang w:eastAsia="ru-RU"/>
        </w:rPr>
        <w:t>;</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м) копия технической документации всех объектов недвижимости, включенных в перечень муниципального имущества, предполагаемого к передаче в доверительное управление.</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Документы, указанные в подпунктах "а</w:t>
      </w:r>
      <w:proofErr w:type="gramStart"/>
      <w:r w:rsidRPr="00B57559">
        <w:rPr>
          <w:rFonts w:ascii="Times New Roman" w:eastAsia="Times New Roman" w:hAnsi="Times New Roman" w:cs="Times New Roman"/>
          <w:sz w:val="24"/>
          <w:szCs w:val="24"/>
          <w:lang w:eastAsia="ru-RU"/>
        </w:rPr>
        <w:t>"-</w:t>
      </w:r>
      <w:proofErr w:type="gramEnd"/>
      <w:r w:rsidRPr="00B57559">
        <w:rPr>
          <w:rFonts w:ascii="Times New Roman" w:eastAsia="Times New Roman" w:hAnsi="Times New Roman" w:cs="Times New Roman"/>
          <w:sz w:val="24"/>
          <w:szCs w:val="24"/>
          <w:lang w:eastAsia="ru-RU"/>
        </w:rPr>
        <w:t xml:space="preserve">"ж" настоящего пункта, представляются в Администрацию заявителем самостоятельно непосредственно в адрес Администрации, в том числе через Республиканское государственное автономное учреждение Многофункциональный центр предоставления государственных и муниципальных услуг (далее – РГАУ МФЦ), посредством почтовой связи, через "личный кабинет" на Региональном портале государственных и муниципальных услуг (далее – РПГУ) с использованием квалифицированной электронной подписи для заверения документов или при личном </w:t>
      </w:r>
      <w:proofErr w:type="gramStart"/>
      <w:r w:rsidRPr="00B57559">
        <w:rPr>
          <w:rFonts w:ascii="Times New Roman" w:eastAsia="Times New Roman" w:hAnsi="Times New Roman" w:cs="Times New Roman"/>
          <w:sz w:val="24"/>
          <w:szCs w:val="24"/>
          <w:lang w:eastAsia="ru-RU"/>
        </w:rPr>
        <w:t>обращении</w:t>
      </w:r>
      <w:proofErr w:type="gramEnd"/>
      <w:r w:rsidRPr="00B57559">
        <w:rPr>
          <w:rFonts w:ascii="Times New Roman" w:eastAsia="Times New Roman" w:hAnsi="Times New Roman" w:cs="Times New Roman"/>
          <w:sz w:val="24"/>
          <w:szCs w:val="24"/>
          <w:lang w:eastAsia="ru-RU"/>
        </w:rPr>
        <w:t xml:space="preserve"> заявителя.</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Документы, указанные в подпунктах "з</w:t>
      </w:r>
      <w:proofErr w:type="gramStart"/>
      <w:r w:rsidRPr="00B57559">
        <w:rPr>
          <w:rFonts w:ascii="Times New Roman" w:eastAsia="Times New Roman" w:hAnsi="Times New Roman" w:cs="Times New Roman"/>
          <w:sz w:val="24"/>
          <w:szCs w:val="24"/>
          <w:lang w:eastAsia="ru-RU"/>
        </w:rPr>
        <w:t>"-</w:t>
      </w:r>
      <w:proofErr w:type="gramEnd"/>
      <w:r w:rsidRPr="00B57559">
        <w:rPr>
          <w:rFonts w:ascii="Times New Roman" w:eastAsia="Times New Roman" w:hAnsi="Times New Roman" w:cs="Times New Roman"/>
          <w:sz w:val="24"/>
          <w:szCs w:val="24"/>
          <w:lang w:eastAsia="ru-RU"/>
        </w:rPr>
        <w:t xml:space="preserve">"л" настоящего пункта, запрашиваются Администрацией в органах, предоставляющих государственные и (или) муниципальные услуги, в иных государственных органах, органах местного самоуправления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либо подведомственных государственным органам или органам местного самоуправления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организациях, участвующих в предоставлении государственных и (или) муниципальных услуг, в распоряжении которых находятся указанные документы, если они не представлены заявителем по собственной инициативе.</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3.7. Сроки передачи муниципального имущества в доверительное управление определяются договором о передаче муниципального имущества в доверительное управление.</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lastRenderedPageBreak/>
        <w:t xml:space="preserve">Договор доверительного управления имуществом заключается на срок, не превышающий пяти лет. </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При отсутствии заявления одной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3.8. Учредитель управления и доверительный управляющий оформляют договор о передаче муниципального имущества в доверительное управление по форме, утвержденной Администрацией, а также перечень муниципального имущества, являющийся неотъемлемой частью указанного договора.</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B57559">
        <w:rPr>
          <w:rFonts w:ascii="Times New Roman" w:eastAsia="Times New Roman" w:hAnsi="Times New Roman" w:cs="Times New Roman"/>
          <w:sz w:val="24"/>
          <w:szCs w:val="24"/>
          <w:lang w:eastAsia="ru-RU"/>
        </w:rPr>
        <w:t>3.9.</w:t>
      </w:r>
      <w:r w:rsidRPr="00B57559">
        <w:rPr>
          <w:rFonts w:ascii="Times New Roman" w:eastAsia="Times New Roman" w:hAnsi="Times New Roman" w:cs="Times New Roman"/>
          <w:b/>
          <w:i/>
          <w:sz w:val="24"/>
          <w:szCs w:val="24"/>
          <w:lang w:eastAsia="ru-RU"/>
        </w:rPr>
        <w:t xml:space="preserve"> </w:t>
      </w:r>
      <w:r w:rsidRPr="00B57559">
        <w:rPr>
          <w:rFonts w:ascii="Times New Roman" w:eastAsia="Times New Roman" w:hAnsi="Times New Roman" w:cs="Times New Roman"/>
          <w:sz w:val="24"/>
          <w:szCs w:val="24"/>
          <w:lang w:eastAsia="ru-RU"/>
        </w:rPr>
        <w:t>В случае, если передаваемое на момент подачи заявки имущество не находилось в пользовании заявителя на основании договоров или иных актов, передача оформляется актом приема-передачи, являющимся неотъемлемой частью договора о передаче муниципального имущества в доверительное управление.</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3.10. Условия пользования земельными участками, отведенными под объекты недвижимости и необходимыми для их использования, определяются законодательством.</w:t>
      </w:r>
    </w:p>
    <w:p w:rsidR="007C2A7F" w:rsidRPr="00B57559" w:rsidRDefault="007C2A7F" w:rsidP="007C2A7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4. Особенности передачи муниципального имущества</w:t>
      </w:r>
    </w:p>
    <w:p w:rsidR="007C2A7F" w:rsidRPr="00B57559" w:rsidRDefault="007C2A7F" w:rsidP="007C2A7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в безвозмездное пользование</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4.1. Муниципальное имущество передается в безвозмездное пользование в соответствии с разделом 2 настоящего Порядка.</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4.2. Администрация либо иные лица, уполномоченные Администрацией, являются ссудодателями муниципального имущества.</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Ссудополучатель обязан пользоваться муниципальным имуществом в соответствии с условиями договора безвозмездного пользования.</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4.3. Передача муниципального имущества в безвозмездное пользование производится по балансовой и остаточной стоимости. В случае отсутствия стоимостных показателей муниципального имущества передача в безвозмездное пользование осуществляется по рыночной стоимости. </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Ссудополучатель организует проведение оценки рыночной стоимости годовой арендной платы передаваемого в безвозмездное пользование муниципального имущества и оплату расходов на данное мероприятие. </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B57559">
        <w:rPr>
          <w:rFonts w:ascii="Times New Roman" w:eastAsia="Times New Roman" w:hAnsi="Times New Roman" w:cs="Times New Roman"/>
          <w:sz w:val="24"/>
          <w:szCs w:val="24"/>
          <w:lang w:eastAsia="ru-RU"/>
        </w:rPr>
        <w:t>4.4.</w:t>
      </w:r>
      <w:r w:rsidRPr="00B57559">
        <w:rPr>
          <w:rFonts w:ascii="Times New Roman" w:eastAsia="Times New Roman" w:hAnsi="Times New Roman" w:cs="Times New Roman"/>
          <w:b/>
          <w:i/>
          <w:sz w:val="24"/>
          <w:szCs w:val="24"/>
          <w:lang w:eastAsia="ru-RU"/>
        </w:rPr>
        <w:t xml:space="preserve"> </w:t>
      </w:r>
      <w:r w:rsidRPr="00B57559">
        <w:rPr>
          <w:rFonts w:ascii="Times New Roman" w:eastAsia="Times New Roman" w:hAnsi="Times New Roman" w:cs="Times New Roman"/>
          <w:sz w:val="24"/>
          <w:szCs w:val="24"/>
          <w:lang w:eastAsia="ru-RU"/>
        </w:rPr>
        <w:t xml:space="preserve">Муниципальное имущество, переданное в безвозмездное пользование, учитывается ссудополучателем на </w:t>
      </w:r>
      <w:proofErr w:type="gramStart"/>
      <w:r w:rsidRPr="00B57559">
        <w:rPr>
          <w:rFonts w:ascii="Times New Roman" w:eastAsia="Times New Roman" w:hAnsi="Times New Roman" w:cs="Times New Roman"/>
          <w:sz w:val="24"/>
          <w:szCs w:val="24"/>
          <w:lang w:eastAsia="ru-RU"/>
        </w:rPr>
        <w:t>за</w:t>
      </w:r>
      <w:proofErr w:type="gramEnd"/>
      <w:r w:rsidR="0096720F">
        <w:rPr>
          <w:rFonts w:ascii="Times New Roman" w:eastAsia="Times New Roman" w:hAnsi="Times New Roman" w:cs="Times New Roman"/>
          <w:sz w:val="24"/>
          <w:szCs w:val="24"/>
          <w:lang w:eastAsia="ru-RU"/>
        </w:rPr>
        <w:t xml:space="preserve"> </w:t>
      </w:r>
      <w:r w:rsidRPr="00B57559">
        <w:rPr>
          <w:rFonts w:ascii="Times New Roman" w:eastAsia="Times New Roman" w:hAnsi="Times New Roman" w:cs="Times New Roman"/>
          <w:sz w:val="24"/>
          <w:szCs w:val="24"/>
          <w:lang w:eastAsia="ru-RU"/>
        </w:rPr>
        <w:t>балансовом счете в соответствии с законодательством.</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4.5. Для оформления договора безвозмездного пользования муниципальным</w:t>
      </w:r>
      <w:r w:rsidR="0096720F">
        <w:rPr>
          <w:rFonts w:ascii="Times New Roman" w:eastAsia="Times New Roman" w:hAnsi="Times New Roman" w:cs="Times New Roman"/>
          <w:sz w:val="24"/>
          <w:szCs w:val="24"/>
          <w:lang w:eastAsia="ru-RU"/>
        </w:rPr>
        <w:t xml:space="preserve"> имуществом сельского поселения </w:t>
      </w:r>
      <w:proofErr w:type="spellStart"/>
      <w:r w:rsidR="0096720F">
        <w:rPr>
          <w:rFonts w:ascii="Times New Roman" w:eastAsia="Times New Roman" w:hAnsi="Times New Roman" w:cs="Times New Roman"/>
          <w:sz w:val="24"/>
          <w:szCs w:val="24"/>
          <w:lang w:eastAsia="ru-RU"/>
        </w:rPr>
        <w:t>Санзяповский</w:t>
      </w:r>
      <w:proofErr w:type="spellEnd"/>
      <w:r w:rsidRPr="00B57559">
        <w:rPr>
          <w:rFonts w:ascii="Times New Roman" w:eastAsia="Times New Roman" w:hAnsi="Times New Roman" w:cs="Times New Roman"/>
          <w:sz w:val="24"/>
          <w:szCs w:val="24"/>
          <w:lang w:eastAsia="ru-RU"/>
        </w:rPr>
        <w:t xml:space="preserve"> сельсовет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w:t>
      </w:r>
      <w:r w:rsidRPr="00B57559">
        <w:rPr>
          <w:rFonts w:ascii="Times New Roman" w:eastAsia="Times New Roman" w:hAnsi="Times New Roman" w:cs="Times New Roman"/>
          <w:bCs/>
          <w:sz w:val="24"/>
          <w:szCs w:val="24"/>
          <w:lang w:eastAsia="ru-RU"/>
        </w:rPr>
        <w:t>без проведения торгов</w:t>
      </w:r>
      <w:r w:rsidRPr="00B57559">
        <w:rPr>
          <w:rFonts w:ascii="Times New Roman" w:eastAsia="Times New Roman" w:hAnsi="Times New Roman" w:cs="Times New Roman"/>
          <w:sz w:val="24"/>
          <w:szCs w:val="24"/>
          <w:lang w:eastAsia="ru-RU"/>
        </w:rPr>
        <w:t xml:space="preserve"> представляются следующие документы:</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bCs/>
          <w:sz w:val="24"/>
          <w:szCs w:val="24"/>
          <w:lang w:eastAsia="ru-RU"/>
        </w:rPr>
        <w:t>а) заявление о предоставлении муниципального имущества в пользование по форме, утвержденной Администрацией;</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bCs/>
          <w:sz w:val="24"/>
          <w:szCs w:val="24"/>
          <w:lang w:eastAsia="ru-RU"/>
        </w:rPr>
        <w:t>б) документ, подтверждающий личность заявителя, а в случае обращения представителя – документ, подтверждающий полномочия представителя в соответствии с законодательством Российской Федерации, и их копии;</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bCs/>
          <w:sz w:val="24"/>
          <w:szCs w:val="24"/>
          <w:lang w:eastAsia="ru-RU"/>
        </w:rPr>
        <w:t xml:space="preserve">в) учредительные документы юридического лица со всеми изменениями и дополнениями на дату подачи заявления и их копии; </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bCs/>
          <w:sz w:val="24"/>
          <w:szCs w:val="24"/>
          <w:lang w:eastAsia="ru-RU"/>
        </w:rPr>
        <w:t>г)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bCs/>
          <w:sz w:val="24"/>
          <w:szCs w:val="24"/>
          <w:lang w:eastAsia="ru-RU"/>
        </w:rPr>
        <w:lastRenderedPageBreak/>
        <w:t>д) решение об одобрении или о совершении крупной сделки или его      копия –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заявителя заключение договора или обеспечение его исполнения являются крупной сделкой;</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bCs/>
          <w:sz w:val="24"/>
          <w:szCs w:val="24"/>
          <w:lang w:eastAsia="ru-RU"/>
        </w:rPr>
        <w:t>е)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 в случае, если заявителем является иностранное юридическое лицо, и его копия;</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ж) перечень муниципального имущества, предполагаемого к передаче в безвозмездное пользование;</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з) выписка из ЕГРЮЛ;</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и) выписка из ЕГРИП;</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 выписка из ЕГРН;</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л) </w:t>
      </w:r>
      <w:r w:rsidRPr="00B57559">
        <w:rPr>
          <w:rFonts w:ascii="Times New Roman" w:eastAsia="Calibri" w:hAnsi="Times New Roman" w:cs="Times New Roman"/>
          <w:sz w:val="24"/>
          <w:szCs w:val="24"/>
          <w:lang w:eastAsia="ru-RU"/>
        </w:rPr>
        <w:t>выписка из Единого реестра субъектов малого и среднего предпринимательства</w:t>
      </w:r>
      <w:r w:rsidRPr="00B57559">
        <w:rPr>
          <w:rFonts w:ascii="Times New Roman" w:eastAsia="Times New Roman" w:hAnsi="Times New Roman" w:cs="Times New Roman"/>
          <w:sz w:val="24"/>
          <w:szCs w:val="24"/>
          <w:lang w:eastAsia="ru-RU"/>
        </w:rPr>
        <w:t>;</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м) копия технической документации всех объектов недвижимости, включенных в перечень муниципального имущества, предполагаемого к передаче в безвозмездное пользование.</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Документы, указанные в подпунктах "а</w:t>
      </w:r>
      <w:proofErr w:type="gramStart"/>
      <w:r w:rsidRPr="00B57559">
        <w:rPr>
          <w:rFonts w:ascii="Times New Roman" w:eastAsia="Times New Roman" w:hAnsi="Times New Roman" w:cs="Times New Roman"/>
          <w:sz w:val="24"/>
          <w:szCs w:val="24"/>
          <w:lang w:eastAsia="ru-RU"/>
        </w:rPr>
        <w:t>"-</w:t>
      </w:r>
      <w:proofErr w:type="gramEnd"/>
      <w:r w:rsidRPr="00B57559">
        <w:rPr>
          <w:rFonts w:ascii="Times New Roman" w:eastAsia="Times New Roman" w:hAnsi="Times New Roman" w:cs="Times New Roman"/>
          <w:sz w:val="24"/>
          <w:szCs w:val="24"/>
          <w:lang w:eastAsia="ru-RU"/>
        </w:rPr>
        <w:t>"ж" настоящего пункта, представляются в Администрацию заявителем самостоятельно непосредственно в адрес Администрации, в том числе через РГАУ МФЦ, посредством почтовой связи, через "личный кабинет" на РПГУ с использованием квалифицированной электронной подписи для заверения документов или при личном обращении заявителя.</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Документы, указанные в подпунктах "з</w:t>
      </w:r>
      <w:proofErr w:type="gramStart"/>
      <w:r w:rsidRPr="00B57559">
        <w:rPr>
          <w:rFonts w:ascii="Times New Roman" w:eastAsia="Times New Roman" w:hAnsi="Times New Roman" w:cs="Times New Roman"/>
          <w:sz w:val="24"/>
          <w:szCs w:val="24"/>
          <w:lang w:eastAsia="ru-RU"/>
        </w:rPr>
        <w:t>"-</w:t>
      </w:r>
      <w:proofErr w:type="gramEnd"/>
      <w:r w:rsidRPr="00B57559">
        <w:rPr>
          <w:rFonts w:ascii="Times New Roman" w:eastAsia="Times New Roman" w:hAnsi="Times New Roman" w:cs="Times New Roman"/>
          <w:sz w:val="24"/>
          <w:szCs w:val="24"/>
          <w:lang w:eastAsia="ru-RU"/>
        </w:rPr>
        <w:t>"</w:t>
      </w:r>
      <w:proofErr w:type="spellStart"/>
      <w:r w:rsidRPr="00B57559">
        <w:rPr>
          <w:rFonts w:ascii="Times New Roman" w:eastAsia="Times New Roman" w:hAnsi="Times New Roman" w:cs="Times New Roman"/>
          <w:sz w:val="24"/>
          <w:szCs w:val="24"/>
          <w:lang w:eastAsia="ru-RU"/>
        </w:rPr>
        <w:t>л"настоящего</w:t>
      </w:r>
      <w:proofErr w:type="spellEnd"/>
      <w:r w:rsidRPr="00B57559">
        <w:rPr>
          <w:rFonts w:ascii="Times New Roman" w:eastAsia="Times New Roman" w:hAnsi="Times New Roman" w:cs="Times New Roman"/>
          <w:sz w:val="24"/>
          <w:szCs w:val="24"/>
          <w:lang w:eastAsia="ru-RU"/>
        </w:rPr>
        <w:t xml:space="preserve"> пункта, запрашиваются Администрацией в органах, предоставляющих государственные и (или) муниципальные услуги, в иных государственных органах, органах местного самоуправления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либо подведомственных государственным органам или органам местного самоуправления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организациях, участвующих в предоставлении государственных и (или) муниципальных услуг, в распоряжении которых находятся указанные документы, если они не представлены заявителем по собственной инициативе.</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4.6. Ссудодатель и ссудополучатель оформляют договор о передаче муниципального имущества в безвозмездное пользование по форме, утвержденной Администрацией, а также перечни муниципального имущества, являющиеся неотъемлемой частью указанного договора.</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Передача муниципального имущества ссудополучателю производится по акту приема-передачи (с указанием его фактического состояния), являющемуся неотъемлемой частью договора о передаче муниципального имущества в безвозмездное пользование.</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4.7. Условия пользования земельными участками, отведенными под объекты недвижимости и необходимыми для их использования, определяются законодательством.</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4.8. Ссудополучатель по согласованию с Администрацией, муниципальными органами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муниципальными учреждениями (предприятиями), за которыми муниципальное имущество закреплено на праве оперативного управления (хозяйственного ведения), может передать третьим лицам в аренду переданное в пользование имущество в соответствии с целями своей деятельности.</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Полученная ссудополучателем арендная плата в полном объеме перечисляется в до</w:t>
      </w:r>
      <w:r w:rsidR="0096720F">
        <w:rPr>
          <w:rFonts w:ascii="Times New Roman" w:eastAsia="Times New Roman" w:hAnsi="Times New Roman" w:cs="Times New Roman"/>
          <w:sz w:val="24"/>
          <w:szCs w:val="24"/>
          <w:lang w:eastAsia="ru-RU"/>
        </w:rPr>
        <w:t xml:space="preserve">ход бюджета сельского поселения </w:t>
      </w:r>
      <w:proofErr w:type="spellStart"/>
      <w:r w:rsidR="0096720F">
        <w:rPr>
          <w:rFonts w:ascii="Times New Roman" w:eastAsia="Times New Roman" w:hAnsi="Times New Roman" w:cs="Times New Roman"/>
          <w:sz w:val="24"/>
          <w:szCs w:val="24"/>
          <w:lang w:eastAsia="ru-RU"/>
        </w:rPr>
        <w:t>Санзяповский</w:t>
      </w:r>
      <w:proofErr w:type="spellEnd"/>
      <w:r w:rsidRPr="00B57559">
        <w:rPr>
          <w:rFonts w:ascii="Times New Roman" w:eastAsia="Times New Roman" w:hAnsi="Times New Roman" w:cs="Times New Roman"/>
          <w:color w:val="FF0000"/>
          <w:sz w:val="24"/>
          <w:szCs w:val="24"/>
          <w:lang w:eastAsia="ru-RU"/>
        </w:rPr>
        <w:t xml:space="preserve"> </w:t>
      </w:r>
      <w:r w:rsidRPr="00B57559">
        <w:rPr>
          <w:rFonts w:ascii="Times New Roman" w:eastAsia="Times New Roman" w:hAnsi="Times New Roman" w:cs="Times New Roman"/>
          <w:sz w:val="24"/>
          <w:szCs w:val="24"/>
          <w:lang w:eastAsia="ru-RU"/>
        </w:rPr>
        <w:t xml:space="preserve">сельсовет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4.9. Ссудодатель вправе произвести отчуждение вещи или передать ее в возмездное пользование третьему лицу. При этом к новому собственнику или пользователю </w:t>
      </w:r>
      <w:r w:rsidRPr="00B57559">
        <w:rPr>
          <w:rFonts w:ascii="Times New Roman" w:eastAsia="Times New Roman" w:hAnsi="Times New Roman" w:cs="Times New Roman"/>
          <w:sz w:val="24"/>
          <w:szCs w:val="24"/>
          <w:lang w:eastAsia="ru-RU"/>
        </w:rPr>
        <w:lastRenderedPageBreak/>
        <w:t>переходят права по ранее заключенному договору безвозмездного пользования, а его права в отношении вещи обременяются правами ссудополучателя.</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4.10. Ссудополучатель обязан поддерживать вещь, полученную в безвозмездное пользование, в исправном состоянии, включая осуществление текущего и капитального ремонта, и нести все расходы на ее содержание, если иное не предусмотрено договором безвозмездного пользования.</w:t>
      </w:r>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5. Особенности передачи </w:t>
      </w:r>
      <w:proofErr w:type="gramStart"/>
      <w:r w:rsidRPr="00B57559">
        <w:rPr>
          <w:rFonts w:ascii="Times New Roman" w:eastAsia="Times New Roman" w:hAnsi="Times New Roman" w:cs="Times New Roman"/>
          <w:sz w:val="24"/>
          <w:szCs w:val="24"/>
          <w:lang w:eastAsia="ru-RU"/>
        </w:rPr>
        <w:t>муниципального</w:t>
      </w:r>
      <w:proofErr w:type="gramEnd"/>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имущества в аренду</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5.1. Муниципальное имущество передается в аренду в соответствии                         с  разделом 2 настоящего Порядка.</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5.2. Арендодателем муниципального имущества выступают:</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Администрация;</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муниципальные предприятия и учреждения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владеющие муниципальным имуществом на праве хозяйственного ведения или оперативного управления; </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доверительные управляющие – при условии обязательного согласования предоставления муниципального имущества в аренду с Администрацией.</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5.3. Для оформления договора аренды муниципального иму</w:t>
      </w:r>
      <w:r w:rsidR="0096720F">
        <w:rPr>
          <w:rFonts w:ascii="Times New Roman" w:eastAsia="Times New Roman" w:hAnsi="Times New Roman" w:cs="Times New Roman"/>
          <w:sz w:val="24"/>
          <w:szCs w:val="24"/>
          <w:lang w:eastAsia="ru-RU"/>
        </w:rPr>
        <w:t xml:space="preserve">щества сельского поселения </w:t>
      </w:r>
      <w:proofErr w:type="spellStart"/>
      <w:r w:rsidR="0096720F">
        <w:rPr>
          <w:rFonts w:ascii="Times New Roman" w:eastAsia="Times New Roman" w:hAnsi="Times New Roman" w:cs="Times New Roman"/>
          <w:sz w:val="24"/>
          <w:szCs w:val="24"/>
          <w:lang w:eastAsia="ru-RU"/>
        </w:rPr>
        <w:t>Санзяповский</w:t>
      </w:r>
      <w:r w:rsidRPr="00B57559">
        <w:rPr>
          <w:rFonts w:ascii="Times New Roman" w:eastAsia="Times New Roman" w:hAnsi="Times New Roman" w:cs="Times New Roman"/>
          <w:sz w:val="24"/>
          <w:szCs w:val="24"/>
          <w:lang w:eastAsia="ru-RU"/>
        </w:rPr>
        <w:t>сельсовет</w:t>
      </w:r>
      <w:proofErr w:type="spellEnd"/>
      <w:r w:rsidRPr="00B57559">
        <w:rPr>
          <w:rFonts w:ascii="Times New Roman" w:eastAsia="Times New Roman" w:hAnsi="Times New Roman" w:cs="Times New Roman"/>
          <w:sz w:val="24"/>
          <w:szCs w:val="24"/>
          <w:lang w:eastAsia="ru-RU"/>
        </w:rPr>
        <w:t xml:space="preserve">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w:t>
      </w:r>
      <w:r w:rsidRPr="00B57559">
        <w:rPr>
          <w:rFonts w:ascii="Times New Roman" w:eastAsia="Times New Roman" w:hAnsi="Times New Roman" w:cs="Times New Roman"/>
          <w:bCs/>
          <w:sz w:val="24"/>
          <w:szCs w:val="24"/>
          <w:lang w:eastAsia="ru-RU"/>
        </w:rPr>
        <w:t>без проведения торгов</w:t>
      </w:r>
      <w:r w:rsidRPr="00B57559">
        <w:rPr>
          <w:rFonts w:ascii="Times New Roman" w:eastAsia="Times New Roman" w:hAnsi="Times New Roman" w:cs="Times New Roman"/>
          <w:sz w:val="24"/>
          <w:szCs w:val="24"/>
          <w:lang w:eastAsia="ru-RU"/>
        </w:rPr>
        <w:t xml:space="preserve"> представляются следующие документы:</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bCs/>
          <w:sz w:val="24"/>
          <w:szCs w:val="24"/>
          <w:lang w:eastAsia="ru-RU"/>
        </w:rPr>
        <w:t>а) заявление о предоставлении муниципального имущества в пользование по форме, утвержденной Администрацией;</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bCs/>
          <w:sz w:val="24"/>
          <w:szCs w:val="24"/>
          <w:lang w:eastAsia="ru-RU"/>
        </w:rPr>
        <w:t>б) документ, подтверждающий личность заявителя, а в случае обращения представителя – документ, подтверждающий полномочия представителя в соответствии с законодательством Российской Федерации, и их копии;</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bCs/>
          <w:sz w:val="24"/>
          <w:szCs w:val="24"/>
          <w:lang w:eastAsia="ru-RU"/>
        </w:rPr>
        <w:t xml:space="preserve">в) учредительные документы юридического лица со всеми изменениями и дополнениями на дату подачи заявления и их копии; </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bCs/>
          <w:sz w:val="24"/>
          <w:szCs w:val="24"/>
          <w:lang w:eastAsia="ru-RU"/>
        </w:rPr>
        <w:t>г)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физического лица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bCs/>
          <w:sz w:val="24"/>
          <w:szCs w:val="24"/>
          <w:lang w:eastAsia="ru-RU"/>
        </w:rPr>
        <w:t>д) решение об одобрении или о совершении крупной сделки или его      копия –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заявителя заключение договора или обеспечение его исполнения являются крупной сделкой;</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bCs/>
          <w:sz w:val="24"/>
          <w:szCs w:val="24"/>
          <w:lang w:eastAsia="ru-RU"/>
        </w:rPr>
        <w:t>е)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 в случае, если заявителем является иностранное юридическое лицо, и его копия;</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bCs/>
          <w:sz w:val="24"/>
          <w:szCs w:val="24"/>
          <w:lang w:eastAsia="ru-RU"/>
        </w:rPr>
        <w:t>ж) перечень муниципального имущества, предполагаемого к передаче в аренду;</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з) выписка из ЕГРЮЛ;</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и) выписка из ЕГРИП;</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 выписка из ЕГРН;</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л) </w:t>
      </w:r>
      <w:r w:rsidRPr="00B57559">
        <w:rPr>
          <w:rFonts w:ascii="Times New Roman" w:eastAsia="Calibri" w:hAnsi="Times New Roman" w:cs="Times New Roman"/>
          <w:sz w:val="24"/>
          <w:szCs w:val="24"/>
          <w:lang w:eastAsia="ru-RU"/>
        </w:rPr>
        <w:t>выписка из Единого реестра субъектов малого и среднего предпринимательства</w:t>
      </w:r>
      <w:r w:rsidRPr="00B57559">
        <w:rPr>
          <w:rFonts w:ascii="Times New Roman" w:eastAsia="Times New Roman" w:hAnsi="Times New Roman" w:cs="Times New Roman"/>
          <w:sz w:val="24"/>
          <w:szCs w:val="24"/>
          <w:lang w:eastAsia="ru-RU"/>
        </w:rPr>
        <w:t>;</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м) копия технической документации всех объектов недвижимости, включенных в перечень муниципального имущества, предполагаемого к передаче в аренду.</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lastRenderedPageBreak/>
        <w:t>Документы, указанные в подпунктах "а</w:t>
      </w:r>
      <w:proofErr w:type="gramStart"/>
      <w:r w:rsidRPr="00B57559">
        <w:rPr>
          <w:rFonts w:ascii="Times New Roman" w:eastAsia="Times New Roman" w:hAnsi="Times New Roman" w:cs="Times New Roman"/>
          <w:sz w:val="24"/>
          <w:szCs w:val="24"/>
          <w:lang w:eastAsia="ru-RU"/>
        </w:rPr>
        <w:t>"-</w:t>
      </w:r>
      <w:proofErr w:type="gramEnd"/>
      <w:r w:rsidRPr="00B57559">
        <w:rPr>
          <w:rFonts w:ascii="Times New Roman" w:eastAsia="Times New Roman" w:hAnsi="Times New Roman" w:cs="Times New Roman"/>
          <w:sz w:val="24"/>
          <w:szCs w:val="24"/>
          <w:lang w:eastAsia="ru-RU"/>
        </w:rPr>
        <w:t>"ж" настоящего пункта, представляются в Администрацию заявителем самостоятельно непосредственно в адрес Администрации, в том числе через РГАУ МФЦ, посредством почтовой связи</w:t>
      </w:r>
      <w:r w:rsidRPr="00B57559">
        <w:rPr>
          <w:rFonts w:ascii="Times New Roman" w:eastAsia="Calibri" w:hAnsi="Times New Roman" w:cs="Times New Roman"/>
          <w:sz w:val="24"/>
          <w:szCs w:val="24"/>
          <w:lang w:eastAsia="ru-RU"/>
        </w:rPr>
        <w:t>, через</w:t>
      </w:r>
      <w:r w:rsidRPr="00B57559">
        <w:rPr>
          <w:rFonts w:ascii="Times New Roman" w:eastAsia="Times New Roman" w:hAnsi="Times New Roman" w:cs="Times New Roman"/>
          <w:sz w:val="24"/>
          <w:szCs w:val="24"/>
          <w:lang w:eastAsia="ru-RU"/>
        </w:rPr>
        <w:t xml:space="preserve"> "</w:t>
      </w:r>
      <w:r w:rsidRPr="00B57559">
        <w:rPr>
          <w:rFonts w:ascii="Times New Roman" w:eastAsia="Calibri" w:hAnsi="Times New Roman" w:cs="Times New Roman"/>
          <w:sz w:val="24"/>
          <w:szCs w:val="24"/>
          <w:lang w:eastAsia="ru-RU"/>
        </w:rPr>
        <w:t>личный кабинет</w:t>
      </w:r>
      <w:r w:rsidRPr="00B57559">
        <w:rPr>
          <w:rFonts w:ascii="Times New Roman" w:eastAsia="Times New Roman" w:hAnsi="Times New Roman" w:cs="Times New Roman"/>
          <w:sz w:val="24"/>
          <w:szCs w:val="24"/>
          <w:lang w:eastAsia="ru-RU"/>
        </w:rPr>
        <w:t>"</w:t>
      </w:r>
      <w:r w:rsidRPr="00B57559">
        <w:rPr>
          <w:rFonts w:ascii="Times New Roman" w:eastAsia="Calibri" w:hAnsi="Times New Roman" w:cs="Times New Roman"/>
          <w:sz w:val="24"/>
          <w:szCs w:val="24"/>
          <w:lang w:eastAsia="ru-RU"/>
        </w:rPr>
        <w:t xml:space="preserve"> на РПГУ</w:t>
      </w:r>
      <w:r w:rsidRPr="00B57559">
        <w:rPr>
          <w:rFonts w:ascii="Times New Roman" w:eastAsia="Times New Roman" w:hAnsi="Times New Roman" w:cs="Times New Roman"/>
          <w:sz w:val="24"/>
          <w:szCs w:val="24"/>
          <w:lang w:eastAsia="ru-RU"/>
        </w:rPr>
        <w:t xml:space="preserve"> с использованием квалифицированной электронной подписи для заверения документов или при личном обращении заявителя.</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Документы, указанные в подпунктах "з</w:t>
      </w:r>
      <w:proofErr w:type="gramStart"/>
      <w:r w:rsidRPr="00B57559">
        <w:rPr>
          <w:rFonts w:ascii="Times New Roman" w:eastAsia="Times New Roman" w:hAnsi="Times New Roman" w:cs="Times New Roman"/>
          <w:sz w:val="24"/>
          <w:szCs w:val="24"/>
          <w:lang w:eastAsia="ru-RU"/>
        </w:rPr>
        <w:t>"-</w:t>
      </w:r>
      <w:proofErr w:type="gramEnd"/>
      <w:r w:rsidRPr="00B57559">
        <w:rPr>
          <w:rFonts w:ascii="Times New Roman" w:eastAsia="Times New Roman" w:hAnsi="Times New Roman" w:cs="Times New Roman"/>
          <w:sz w:val="24"/>
          <w:szCs w:val="24"/>
          <w:lang w:eastAsia="ru-RU"/>
        </w:rPr>
        <w:t xml:space="preserve">"л" настоящего пункта, запрашиваются Администрацией в органах, предоставляющих государственные и (или) муниципальные услуги, в иных государственных органах, органах местного самоуправления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либо подведомственных государственным органам или органам местного самоуправления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организациях, участвующих в предоставлении государственных и (или) муниципальных услуг, в распоряжении которых находятся указанные документы, если они не представлены заявителем по собственной инициативе.</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5.4. Сроки аренды муниципального имущества определяются договором аренды.</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5.5. </w:t>
      </w:r>
      <w:proofErr w:type="gramStart"/>
      <w:r w:rsidRPr="00B57559">
        <w:rPr>
          <w:rFonts w:ascii="Times New Roman" w:eastAsia="Times New Roman" w:hAnsi="Times New Roman" w:cs="Times New Roman"/>
          <w:sz w:val="24"/>
          <w:szCs w:val="24"/>
          <w:lang w:eastAsia="ru-RU"/>
        </w:rPr>
        <w:t>Размер годовой арендной платы при предоставлении муниципальног</w:t>
      </w:r>
      <w:r w:rsidR="0096720F">
        <w:rPr>
          <w:rFonts w:ascii="Times New Roman" w:eastAsia="Times New Roman" w:hAnsi="Times New Roman" w:cs="Times New Roman"/>
          <w:sz w:val="24"/>
          <w:szCs w:val="24"/>
          <w:lang w:eastAsia="ru-RU"/>
        </w:rPr>
        <w:t xml:space="preserve">о имущества сельского поселения </w:t>
      </w:r>
      <w:proofErr w:type="spellStart"/>
      <w:r w:rsidR="0096720F">
        <w:rPr>
          <w:rFonts w:ascii="Times New Roman" w:eastAsia="Times New Roman" w:hAnsi="Times New Roman" w:cs="Times New Roman"/>
          <w:sz w:val="24"/>
          <w:szCs w:val="24"/>
          <w:lang w:eastAsia="ru-RU"/>
        </w:rPr>
        <w:t>Санзяповский</w:t>
      </w:r>
      <w:proofErr w:type="spellEnd"/>
      <w:r w:rsidRPr="00B57559">
        <w:rPr>
          <w:rFonts w:ascii="Times New Roman" w:eastAsia="Times New Roman" w:hAnsi="Times New Roman" w:cs="Times New Roman"/>
          <w:sz w:val="24"/>
          <w:szCs w:val="24"/>
          <w:lang w:eastAsia="ru-RU"/>
        </w:rPr>
        <w:t xml:space="preserve"> сельсовет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без проведения торгов субъектам малого и среднего предпринимательства, социально ориентированным некоммерческим организациям, политическим партиям, муниципальным учреждениям, федеральным органам исполнительной власти,  государственным органам Республики Башкортостан и органам местного самоуправления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определяется в соответствии с Методикой.</w:t>
      </w:r>
      <w:proofErr w:type="gramEnd"/>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B57559">
        <w:rPr>
          <w:rFonts w:ascii="Times New Roman" w:eastAsia="Times New Roman" w:hAnsi="Times New Roman" w:cs="Times New Roman"/>
          <w:sz w:val="24"/>
          <w:szCs w:val="24"/>
          <w:lang w:eastAsia="ru-RU"/>
        </w:rPr>
        <w:t>Размер годовой арендной платы при предоставлении муниципального имущества сельского посе</w:t>
      </w:r>
      <w:r w:rsidR="0096720F">
        <w:rPr>
          <w:rFonts w:ascii="Times New Roman" w:eastAsia="Times New Roman" w:hAnsi="Times New Roman" w:cs="Times New Roman"/>
          <w:sz w:val="24"/>
          <w:szCs w:val="24"/>
          <w:lang w:eastAsia="ru-RU"/>
        </w:rPr>
        <w:t xml:space="preserve">ления </w:t>
      </w:r>
      <w:proofErr w:type="spellStart"/>
      <w:r w:rsidR="0096720F">
        <w:rPr>
          <w:rFonts w:ascii="Times New Roman" w:eastAsia="Times New Roman" w:hAnsi="Times New Roman" w:cs="Times New Roman"/>
          <w:sz w:val="24"/>
          <w:szCs w:val="24"/>
          <w:lang w:eastAsia="ru-RU"/>
        </w:rPr>
        <w:t>Санзяповский</w:t>
      </w:r>
      <w:proofErr w:type="spellEnd"/>
      <w:r w:rsidRPr="00B57559">
        <w:rPr>
          <w:rFonts w:ascii="Times New Roman" w:eastAsia="Times New Roman" w:hAnsi="Times New Roman" w:cs="Times New Roman"/>
          <w:sz w:val="24"/>
          <w:szCs w:val="24"/>
          <w:lang w:eastAsia="ru-RU"/>
        </w:rPr>
        <w:t xml:space="preserve"> сельсовет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без проведения торгов индивидуальным предпринимателям, не являющимся субъектами малого и среднего предпринимательства, и юридическим лицам, за исключением лиц, указанных в абзаце первом настоящего пункта, определяется в соответствии с отчетом независимого оценщика, произведенным согласно требованиям Федерального закона "Об оценочной деятельности в Российской Федерации</w:t>
      </w:r>
      <w:proofErr w:type="gramEnd"/>
      <w:r w:rsidRPr="00B57559">
        <w:rPr>
          <w:rFonts w:ascii="Times New Roman" w:eastAsia="Times New Roman" w:hAnsi="Times New Roman" w:cs="Times New Roman"/>
          <w:sz w:val="24"/>
          <w:szCs w:val="24"/>
          <w:lang w:eastAsia="ru-RU"/>
        </w:rPr>
        <w:t>", за счет средств арендодателя.</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Размер годовой арендной платы в отношении имущества, передаваемого в пользование</w:t>
      </w:r>
      <w:r w:rsidRPr="00B57559">
        <w:rPr>
          <w:rFonts w:ascii="Times New Roman" w:eastAsia="Times New Roman" w:hAnsi="Times New Roman" w:cs="Times New Roman"/>
          <w:color w:val="FF0000"/>
          <w:sz w:val="24"/>
          <w:szCs w:val="24"/>
          <w:lang w:eastAsia="ru-RU"/>
        </w:rPr>
        <w:t xml:space="preserve"> </w:t>
      </w:r>
      <w:r w:rsidRPr="00B57559">
        <w:rPr>
          <w:rFonts w:ascii="Times New Roman" w:eastAsia="Times New Roman" w:hAnsi="Times New Roman" w:cs="Times New Roman"/>
          <w:sz w:val="24"/>
          <w:szCs w:val="24"/>
          <w:lang w:eastAsia="ru-RU"/>
        </w:rPr>
        <w:t>по результатам проведения торгов на право заключения договоров аренды, устанавливается на основании итогового протокола конкурса (аукциона).</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Условия, сроки внесения и расчетные счета для перечисления арендной платы определяются договором аренды.</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5.6. При заключении договора аренды на новый срок с субъектами малого и среднего предпринимательства размер годовой арендной платы устанавливается в соответствии с Методикой в случае, если арендуемое имущество включено в соответствующий перечень свободного от прав третьих лиц муниципального имущества, предоставляемого на льготных условиях, в порядке, установленном законодательством Российской Федерации.</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5.7. Размер арендной платы при предоставлении муниципального имущества без проведения торгов подлежит изменению по требованию арендодателя в следующих случаях:</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а) изменение коэффициента расчета годовой арендной платы;</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б) изменение состава арендованного имущества;</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в) изменение вида разрешенного использования арендуемого имущества;</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г) проведение переоценки размера годовой арендной платы в соответствии с новым отчетом независимого оценщика, произведенным согласно требованиям Федерального закона "Об оценочной деятельности в Российской Федерации".</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lastRenderedPageBreak/>
        <w:t>5.8. Арендатор оплачивает предоставленные ему коммунальные и иные услуги по счету, выставленному арендодателем, либо по отдельным договорам, заключаемым им с обслуживающими организациями.</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 Арендная плата за землю и платежи за пользование другими природными ресурсами не включаются в состав годовой арендной платы за пользование муниципальным имуществом, а определяются и вносятся в порядке, установленном законодательством.</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5.9. Арендодатель и арендатор оформляют договор о передаче муниципального имущества в аренду по форме, утвержденной Администрацией.</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5.10. Право пользования земельным участком, который занят зданием или сооружением, переходит арендатору на срок аренды недвижимого имущества и оформляется в установленном законодательством порядке.</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6. Особенности передачи </w:t>
      </w:r>
      <w:proofErr w:type="gramStart"/>
      <w:r w:rsidRPr="00B57559">
        <w:rPr>
          <w:rFonts w:ascii="Times New Roman" w:eastAsia="Times New Roman" w:hAnsi="Times New Roman" w:cs="Times New Roman"/>
          <w:sz w:val="24"/>
          <w:szCs w:val="24"/>
          <w:lang w:eastAsia="ru-RU"/>
        </w:rPr>
        <w:t>государственного</w:t>
      </w:r>
      <w:proofErr w:type="gramEnd"/>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имущества в субаренду</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6.1. Арендатор по согласованию с Администрацией, муниципальными органами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муниципальными учреждениями (предприятиями), за которыми муниципальное имущество закреплено на праве оперативного управления (хозяйственного ведения), может передать третьим лицам в субаренду арендуемое им муниципальное имущество без проведения торгов в соответствии с законодательством, настоящим Порядком и договором аренды.</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6.2. При передаче имущества в субаренду ответственным за использование имущества перед арендодателем является арендатор.</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Передача объекта аренды в субаренду допускается только при отсутствии задолженности по арендной плате, коммунальным и эксплуатационным услугам, а также уплате штрафных санкций (при их наличии).</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Передача в субаренду муниципального имущества и оформление договоров субаренды муниципального имущества осуществляются в порядке, предусмотренном законодательством и настоящим Порядком для договоров аренды муниципального имущества.</w:t>
      </w:r>
    </w:p>
    <w:p w:rsidR="007C2A7F" w:rsidRPr="00B57559" w:rsidRDefault="007C2A7F" w:rsidP="007C2A7F">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6.3. Для оформления договора субаренды муниципальног</w:t>
      </w:r>
      <w:r w:rsidR="0096720F">
        <w:rPr>
          <w:rFonts w:ascii="Times New Roman" w:eastAsia="Times New Roman" w:hAnsi="Times New Roman" w:cs="Times New Roman"/>
          <w:sz w:val="24"/>
          <w:szCs w:val="24"/>
          <w:lang w:eastAsia="ru-RU"/>
        </w:rPr>
        <w:t xml:space="preserve">о имущества сельского поселения </w:t>
      </w:r>
      <w:proofErr w:type="spellStart"/>
      <w:r w:rsidR="0096720F">
        <w:rPr>
          <w:rFonts w:ascii="Times New Roman" w:eastAsia="Times New Roman" w:hAnsi="Times New Roman" w:cs="Times New Roman"/>
          <w:sz w:val="24"/>
          <w:szCs w:val="24"/>
          <w:lang w:eastAsia="ru-RU"/>
        </w:rPr>
        <w:t>Санзяповский</w:t>
      </w:r>
      <w:r w:rsidRPr="00B57559">
        <w:rPr>
          <w:rFonts w:ascii="Times New Roman" w:eastAsia="Times New Roman" w:hAnsi="Times New Roman" w:cs="Times New Roman"/>
          <w:sz w:val="24"/>
          <w:szCs w:val="24"/>
          <w:lang w:eastAsia="ru-RU"/>
        </w:rPr>
        <w:t>сельсовет</w:t>
      </w:r>
      <w:proofErr w:type="spellEnd"/>
      <w:r w:rsidRPr="00B57559">
        <w:rPr>
          <w:rFonts w:ascii="Times New Roman" w:eastAsia="Times New Roman" w:hAnsi="Times New Roman" w:cs="Times New Roman"/>
          <w:sz w:val="24"/>
          <w:szCs w:val="24"/>
          <w:lang w:eastAsia="ru-RU"/>
        </w:rPr>
        <w:t xml:space="preserve">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без проведения торгов представляются следующие документы:</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bCs/>
          <w:sz w:val="24"/>
          <w:szCs w:val="24"/>
          <w:lang w:eastAsia="ru-RU"/>
        </w:rPr>
        <w:t>а) заявление о предоставлении муниципального имущества в пользование по форме, утвержденной Администрацией;</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bCs/>
          <w:sz w:val="24"/>
          <w:szCs w:val="24"/>
          <w:lang w:eastAsia="ru-RU"/>
        </w:rPr>
        <w:t>б) документ, подтверждающий личность заявителя, а в случае обращения представителя – документ, подтверждающий полномочия представителя в соответствии с законодательством Российской Федерации, и их копии;</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bCs/>
          <w:sz w:val="24"/>
          <w:szCs w:val="24"/>
          <w:lang w:eastAsia="ru-RU"/>
        </w:rPr>
        <w:t xml:space="preserve">в) учредительные документы юридического лица со всеми изменениями и дополнениями на дату подачи заявления и их копии; </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bCs/>
          <w:sz w:val="24"/>
          <w:szCs w:val="24"/>
          <w:lang w:eastAsia="ru-RU"/>
        </w:rPr>
        <w:t>г)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bCs/>
          <w:sz w:val="24"/>
          <w:szCs w:val="24"/>
          <w:lang w:eastAsia="ru-RU"/>
        </w:rPr>
        <w:t>д) документы, подтверждающие отсутствие задолженности по коммунальным и эксплуатационным услугам;</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bCs/>
          <w:sz w:val="24"/>
          <w:szCs w:val="24"/>
          <w:lang w:eastAsia="ru-RU"/>
        </w:rPr>
        <w:t xml:space="preserve">е) решение об одобрении или о совершении крупной сделки или его      копия – в случае, если требование о необходимости наличия такого решения для совершения </w:t>
      </w:r>
      <w:r w:rsidRPr="00B57559">
        <w:rPr>
          <w:rFonts w:ascii="Times New Roman" w:eastAsia="Times New Roman" w:hAnsi="Times New Roman" w:cs="Times New Roman"/>
          <w:bCs/>
          <w:sz w:val="24"/>
          <w:szCs w:val="24"/>
          <w:lang w:eastAsia="ru-RU"/>
        </w:rPr>
        <w:lastRenderedPageBreak/>
        <w:t>крупной сделки установлено законодательством Российской Федерации, учредительными документами юридического лица и для заявителя заключение договора или обеспечение его исполнения являются крупной сделкой;</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bCs/>
          <w:sz w:val="24"/>
          <w:szCs w:val="24"/>
          <w:lang w:eastAsia="ru-RU"/>
        </w:rPr>
        <w:t>ж)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 в случае, если заявителем является иностранное юридическое лицо, и его копия;</w:t>
      </w:r>
    </w:p>
    <w:p w:rsidR="007C2A7F" w:rsidRPr="00B57559" w:rsidRDefault="007C2A7F" w:rsidP="007C2A7F">
      <w:pPr>
        <w:widowControl w:val="0"/>
        <w:autoSpaceDE w:val="0"/>
        <w:autoSpaceDN w:val="0"/>
        <w:spacing w:after="0" w:line="240" w:lineRule="auto"/>
        <w:ind w:firstLine="708"/>
        <w:jc w:val="both"/>
        <w:rPr>
          <w:rFonts w:ascii="Times New Roman" w:eastAsia="Times New Roman" w:hAnsi="Times New Roman" w:cs="Times New Roman"/>
          <w:bCs/>
          <w:sz w:val="24"/>
          <w:szCs w:val="24"/>
          <w:lang w:eastAsia="ru-RU"/>
        </w:rPr>
      </w:pPr>
      <w:r w:rsidRPr="00B57559">
        <w:rPr>
          <w:rFonts w:ascii="Times New Roman" w:eastAsia="Times New Roman" w:hAnsi="Times New Roman" w:cs="Times New Roman"/>
          <w:bCs/>
          <w:sz w:val="24"/>
          <w:szCs w:val="24"/>
          <w:lang w:eastAsia="ru-RU"/>
        </w:rPr>
        <w:t>з) перечень государственного имущества, предполагаемого к передаче в субаренду;</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и) выписка из ЕГРЮЛ;</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 выписка из ЕГРИП;</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л) выписка из ЕГРН;</w:t>
      </w:r>
    </w:p>
    <w:p w:rsidR="007C2A7F" w:rsidRPr="00B57559" w:rsidRDefault="007C2A7F" w:rsidP="007C2A7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м) </w:t>
      </w:r>
      <w:r w:rsidRPr="00B57559">
        <w:rPr>
          <w:rFonts w:ascii="Times New Roman" w:eastAsia="Calibri" w:hAnsi="Times New Roman" w:cs="Times New Roman"/>
          <w:sz w:val="24"/>
          <w:szCs w:val="24"/>
          <w:lang w:eastAsia="ru-RU"/>
        </w:rPr>
        <w:t>выписка из Единого реестра субъектов малого и среднего предпринимательства</w:t>
      </w:r>
      <w:r w:rsidRPr="00B57559">
        <w:rPr>
          <w:rFonts w:ascii="Times New Roman" w:eastAsia="Times New Roman" w:hAnsi="Times New Roman" w:cs="Times New Roman"/>
          <w:sz w:val="24"/>
          <w:szCs w:val="24"/>
          <w:lang w:eastAsia="ru-RU"/>
        </w:rPr>
        <w:t>;</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н) копия технической документации всех объектов недвижимости, включенных в перечень муниципального имущества, предполагаемого к передаче в субаренду.</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Документы, указанные в подпунктах "а</w:t>
      </w:r>
      <w:proofErr w:type="gramStart"/>
      <w:r w:rsidRPr="00B57559">
        <w:rPr>
          <w:rFonts w:ascii="Times New Roman" w:eastAsia="Times New Roman" w:hAnsi="Times New Roman" w:cs="Times New Roman"/>
          <w:sz w:val="24"/>
          <w:szCs w:val="24"/>
          <w:lang w:eastAsia="ru-RU"/>
        </w:rPr>
        <w:t>"-</w:t>
      </w:r>
      <w:proofErr w:type="gramEnd"/>
      <w:r w:rsidRPr="00B57559">
        <w:rPr>
          <w:rFonts w:ascii="Times New Roman" w:eastAsia="Times New Roman" w:hAnsi="Times New Roman" w:cs="Times New Roman"/>
          <w:sz w:val="24"/>
          <w:szCs w:val="24"/>
          <w:lang w:eastAsia="ru-RU"/>
        </w:rPr>
        <w:t>"з" настоящего пункта, представляются в Администрацию заявителем самостоятельно непосредственно в адрес Администрации, в том числе через РГАУ МФЦ, посредством почтовой связи, через "личный кабинет" на РПГУ с использованием квалифицированной электронной подписи для заверения документов или при личном обращении заявителя.</w:t>
      </w:r>
    </w:p>
    <w:p w:rsidR="007C2A7F" w:rsidRPr="00B57559" w:rsidRDefault="007C2A7F" w:rsidP="007C2A7F">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Документы, указанные в подпунктах "и</w:t>
      </w:r>
      <w:proofErr w:type="gramStart"/>
      <w:r w:rsidRPr="00B57559">
        <w:rPr>
          <w:rFonts w:ascii="Times New Roman" w:eastAsia="Times New Roman" w:hAnsi="Times New Roman" w:cs="Times New Roman"/>
          <w:sz w:val="24"/>
          <w:szCs w:val="24"/>
          <w:lang w:eastAsia="ru-RU"/>
        </w:rPr>
        <w:t>"-</w:t>
      </w:r>
      <w:proofErr w:type="gramEnd"/>
      <w:r w:rsidRPr="00B57559">
        <w:rPr>
          <w:rFonts w:ascii="Times New Roman" w:eastAsia="Times New Roman" w:hAnsi="Times New Roman" w:cs="Times New Roman"/>
          <w:sz w:val="24"/>
          <w:szCs w:val="24"/>
          <w:lang w:eastAsia="ru-RU"/>
        </w:rPr>
        <w:t>"м"</w:t>
      </w:r>
      <w:r w:rsidRPr="00B57559">
        <w:rPr>
          <w:rFonts w:ascii="Times New Roman" w:eastAsia="Times New Roman" w:hAnsi="Times New Roman" w:cs="Times New Roman"/>
          <w:color w:val="0563C1"/>
          <w:sz w:val="24"/>
          <w:szCs w:val="24"/>
          <w:u w:val="single"/>
          <w:lang w:eastAsia="ru-RU"/>
        </w:rPr>
        <w:t xml:space="preserve"> </w:t>
      </w:r>
      <w:r w:rsidRPr="00B57559">
        <w:rPr>
          <w:rFonts w:ascii="Times New Roman" w:eastAsia="Times New Roman" w:hAnsi="Times New Roman" w:cs="Times New Roman"/>
          <w:sz w:val="24"/>
          <w:szCs w:val="24"/>
          <w:lang w:eastAsia="ru-RU"/>
        </w:rPr>
        <w:t xml:space="preserve">настоящего пункта, запрашиваются Администрацией в органах, предоставляющих государственные и (или) муниципальные услуги, в иных государственных органах, органах местного самоуправления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либо подведомственных государственным органам или органам местного самоуправления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организациях, участвующих в предоставлении государственных и (или) муниципальных услуг, в распоряжении которых находятся указанные документы, если они не представлены заявителем по собственной инициативе.</w:t>
      </w:r>
    </w:p>
    <w:p w:rsidR="007C2A7F" w:rsidRPr="00B57559" w:rsidRDefault="007C2A7F" w:rsidP="007C2A7F">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6.4. </w:t>
      </w:r>
      <w:proofErr w:type="gramStart"/>
      <w:r w:rsidRPr="00B57559">
        <w:rPr>
          <w:rFonts w:ascii="Times New Roman" w:eastAsia="Times New Roman" w:hAnsi="Times New Roman" w:cs="Times New Roman"/>
          <w:sz w:val="24"/>
          <w:szCs w:val="24"/>
          <w:lang w:eastAsia="ru-RU"/>
        </w:rPr>
        <w:t>В месячный срок с момента согласования заявки о передаче в субаренду части арендуемого имущества договор субаренды по форме</w:t>
      </w:r>
      <w:proofErr w:type="gramEnd"/>
      <w:r w:rsidRPr="00B57559">
        <w:rPr>
          <w:rFonts w:ascii="Times New Roman" w:eastAsia="Times New Roman" w:hAnsi="Times New Roman" w:cs="Times New Roman"/>
          <w:sz w:val="24"/>
          <w:szCs w:val="24"/>
          <w:lang w:eastAsia="ru-RU"/>
        </w:rPr>
        <w:t>, утвержденной Администрацией, должен быть представлен заявителем в Администрацию.</w:t>
      </w:r>
    </w:p>
    <w:p w:rsidR="007C2A7F" w:rsidRPr="00B57559" w:rsidRDefault="007C2A7F" w:rsidP="007C2A7F">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ab/>
        <w:t>6.5. Арендная плата за субаренду муниципального имущества перечисляется на расчетный счет арендатора, включая налог на добавленную стоимость.</w:t>
      </w:r>
      <w:r w:rsidRPr="00B57559">
        <w:rPr>
          <w:rFonts w:ascii="Times New Roman" w:eastAsia="Times New Roman" w:hAnsi="Times New Roman" w:cs="Times New Roman"/>
          <w:sz w:val="24"/>
          <w:szCs w:val="24"/>
          <w:lang w:eastAsia="ru-RU"/>
        </w:rPr>
        <w:tab/>
      </w: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Разница в стоимости арендной платы по договору субаренды, превышающая стоимость основной арендной платы муниципального имущества, переданного в субаренду, перечисляется арендодателю. В случае</w:t>
      </w:r>
      <w:proofErr w:type="gramStart"/>
      <w:r w:rsidRPr="00B57559">
        <w:rPr>
          <w:rFonts w:ascii="Times New Roman" w:eastAsia="Times New Roman" w:hAnsi="Times New Roman" w:cs="Times New Roman"/>
          <w:sz w:val="24"/>
          <w:szCs w:val="24"/>
          <w:lang w:eastAsia="ru-RU"/>
        </w:rPr>
        <w:t>,</w:t>
      </w:r>
      <w:proofErr w:type="gramEnd"/>
      <w:r w:rsidRPr="00B57559">
        <w:rPr>
          <w:rFonts w:ascii="Times New Roman" w:eastAsia="Times New Roman" w:hAnsi="Times New Roman" w:cs="Times New Roman"/>
          <w:sz w:val="24"/>
          <w:szCs w:val="24"/>
          <w:lang w:eastAsia="ru-RU"/>
        </w:rPr>
        <w:t xml:space="preserve"> если получателем арендных платежей по договору аренды является </w:t>
      </w:r>
      <w:r w:rsidRPr="00B57559">
        <w:rPr>
          <w:rFonts w:ascii="Times New Roman" w:eastAsia="Calibri" w:hAnsi="Times New Roman" w:cs="Times New Roman"/>
          <w:sz w:val="24"/>
          <w:szCs w:val="24"/>
        </w:rPr>
        <w:t>Администрация,</w:t>
      </w:r>
      <w:r w:rsidRPr="00B57559">
        <w:rPr>
          <w:rFonts w:ascii="Times New Roman" w:eastAsia="Times New Roman" w:hAnsi="Times New Roman" w:cs="Times New Roman"/>
          <w:sz w:val="24"/>
          <w:szCs w:val="24"/>
          <w:lang w:eastAsia="ru-RU"/>
        </w:rPr>
        <w:t xml:space="preserve"> разница арендной платы по договору субаренды перечисляет</w:t>
      </w:r>
      <w:r w:rsidR="0096720F">
        <w:rPr>
          <w:rFonts w:ascii="Times New Roman" w:eastAsia="Times New Roman" w:hAnsi="Times New Roman" w:cs="Times New Roman"/>
          <w:sz w:val="24"/>
          <w:szCs w:val="24"/>
          <w:lang w:eastAsia="ru-RU"/>
        </w:rPr>
        <w:t xml:space="preserve">ся в бюджет сельского поселения </w:t>
      </w:r>
      <w:proofErr w:type="spellStart"/>
      <w:r w:rsidR="0096720F">
        <w:rPr>
          <w:rFonts w:ascii="Times New Roman" w:eastAsia="Times New Roman" w:hAnsi="Times New Roman" w:cs="Times New Roman"/>
          <w:sz w:val="24"/>
          <w:szCs w:val="24"/>
          <w:lang w:eastAsia="ru-RU"/>
        </w:rPr>
        <w:t>Санзяповский</w:t>
      </w:r>
      <w:proofErr w:type="spellEnd"/>
      <w:r w:rsidRPr="00B57559">
        <w:rPr>
          <w:rFonts w:ascii="Times New Roman" w:eastAsia="Times New Roman" w:hAnsi="Times New Roman" w:cs="Times New Roman"/>
          <w:color w:val="FF0000"/>
          <w:sz w:val="24"/>
          <w:szCs w:val="24"/>
          <w:lang w:eastAsia="ru-RU"/>
        </w:rPr>
        <w:t xml:space="preserve"> </w:t>
      </w:r>
      <w:r w:rsidRPr="00B57559">
        <w:rPr>
          <w:rFonts w:ascii="Times New Roman" w:eastAsia="Times New Roman" w:hAnsi="Times New Roman" w:cs="Times New Roman"/>
          <w:sz w:val="24"/>
          <w:szCs w:val="24"/>
          <w:lang w:eastAsia="ru-RU"/>
        </w:rPr>
        <w:t xml:space="preserve">сельсовет </w:t>
      </w:r>
      <w:r w:rsidRPr="00B57559">
        <w:rPr>
          <w:rFonts w:ascii="Times New Roman" w:eastAsia="Calibri" w:hAnsi="Times New Roman" w:cs="Times New Roman"/>
          <w:sz w:val="24"/>
          <w:szCs w:val="24"/>
        </w:rPr>
        <w:t xml:space="preserve">муниципального района </w:t>
      </w:r>
      <w:proofErr w:type="spellStart"/>
      <w:r w:rsidRPr="00B57559">
        <w:rPr>
          <w:rFonts w:ascii="Times New Roman" w:eastAsia="Calibri" w:hAnsi="Times New Roman" w:cs="Times New Roman"/>
          <w:sz w:val="24"/>
          <w:szCs w:val="24"/>
        </w:rPr>
        <w:t>Кугарчинский</w:t>
      </w:r>
      <w:proofErr w:type="spellEnd"/>
      <w:r w:rsidRPr="00B57559">
        <w:rPr>
          <w:rFonts w:ascii="Times New Roman" w:eastAsia="Calibri" w:hAnsi="Times New Roman" w:cs="Times New Roman"/>
          <w:sz w:val="24"/>
          <w:szCs w:val="24"/>
        </w:rPr>
        <w:t xml:space="preserve"> район</w:t>
      </w:r>
      <w:r w:rsidRPr="00B57559">
        <w:rPr>
          <w:rFonts w:ascii="Times New Roman" w:eastAsia="Times New Roman" w:hAnsi="Times New Roman" w:cs="Times New Roman"/>
          <w:sz w:val="24"/>
          <w:szCs w:val="24"/>
          <w:lang w:eastAsia="ru-RU"/>
        </w:rPr>
        <w:t xml:space="preserve"> Республики Башкортостан.</w:t>
      </w: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bl>
      <w:tblPr>
        <w:tblpPr w:leftFromText="180" w:rightFromText="180" w:vertAnchor="text" w:horzAnchor="page" w:tblpX="7186" w:tblpY="-277"/>
        <w:tblW w:w="0" w:type="auto"/>
        <w:tblLook w:val="04A0" w:firstRow="1" w:lastRow="0" w:firstColumn="1" w:lastColumn="0" w:noHBand="0" w:noVBand="1"/>
      </w:tblPr>
      <w:tblGrid>
        <w:gridCol w:w="3425"/>
      </w:tblGrid>
      <w:tr w:rsidR="007C2A7F" w:rsidRPr="00B57559" w:rsidTr="007C2A7F">
        <w:tc>
          <w:tcPr>
            <w:tcW w:w="3425" w:type="dxa"/>
            <w:hideMark/>
          </w:tcPr>
          <w:p w:rsidR="007C2A7F" w:rsidRPr="00B57559" w:rsidRDefault="007C2A7F" w:rsidP="007C2A7F">
            <w:pPr>
              <w:widowControl w:val="0"/>
              <w:spacing w:after="0" w:line="240" w:lineRule="auto"/>
              <w:ind w:right="-144"/>
              <w:jc w:val="both"/>
              <w:rPr>
                <w:rFonts w:ascii="Times New Roman" w:eastAsia="Times New Roman" w:hAnsi="Times New Roman" w:cs="Times New Roman"/>
                <w:sz w:val="24"/>
                <w:szCs w:val="24"/>
                <w:lang w:eastAsia="ru-RU"/>
              </w:rPr>
            </w:pPr>
          </w:p>
          <w:p w:rsidR="007C2A7F" w:rsidRPr="00B57559" w:rsidRDefault="007C2A7F" w:rsidP="007C2A7F">
            <w:pPr>
              <w:widowControl w:val="0"/>
              <w:spacing w:after="0" w:line="240" w:lineRule="auto"/>
              <w:ind w:right="-144"/>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Приложение № 2</w:t>
            </w:r>
          </w:p>
          <w:p w:rsidR="007C2A7F" w:rsidRPr="00B57559" w:rsidRDefault="0096720F" w:rsidP="007C2A7F">
            <w:pPr>
              <w:widowControl w:val="0"/>
              <w:spacing w:after="0" w:line="240" w:lineRule="auto"/>
              <w:ind w:right="-14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решению Совета СП </w:t>
            </w:r>
            <w:proofErr w:type="spellStart"/>
            <w:r>
              <w:rPr>
                <w:rFonts w:ascii="Times New Roman" w:eastAsia="Times New Roman" w:hAnsi="Times New Roman" w:cs="Times New Roman"/>
                <w:sz w:val="24"/>
                <w:szCs w:val="24"/>
                <w:lang w:eastAsia="ru-RU"/>
              </w:rPr>
              <w:t>Санзяп</w:t>
            </w:r>
            <w:r w:rsidR="007C2A7F" w:rsidRPr="00B57559">
              <w:rPr>
                <w:rFonts w:ascii="Times New Roman" w:eastAsia="Times New Roman" w:hAnsi="Times New Roman" w:cs="Times New Roman"/>
                <w:sz w:val="24"/>
                <w:szCs w:val="24"/>
                <w:lang w:eastAsia="ru-RU"/>
              </w:rPr>
              <w:t>овский</w:t>
            </w:r>
            <w:proofErr w:type="spellEnd"/>
            <w:r w:rsidR="007C2A7F" w:rsidRPr="00B57559">
              <w:rPr>
                <w:rFonts w:ascii="Times New Roman" w:eastAsia="Times New Roman" w:hAnsi="Times New Roman" w:cs="Times New Roman"/>
                <w:sz w:val="24"/>
                <w:szCs w:val="24"/>
                <w:lang w:eastAsia="ru-RU"/>
              </w:rPr>
              <w:t xml:space="preserve"> сельсовет </w:t>
            </w:r>
          </w:p>
          <w:p w:rsidR="007C2A7F" w:rsidRPr="00B57559" w:rsidRDefault="007C2A7F" w:rsidP="007C2A7F">
            <w:pPr>
              <w:widowControl w:val="0"/>
              <w:spacing w:after="0" w:line="240" w:lineRule="auto"/>
              <w:ind w:right="-144"/>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муниципального района </w:t>
            </w:r>
          </w:p>
          <w:p w:rsidR="007C2A7F" w:rsidRPr="00B57559" w:rsidRDefault="007C2A7F" w:rsidP="007C2A7F">
            <w:pPr>
              <w:widowControl w:val="0"/>
              <w:spacing w:after="0" w:line="240" w:lineRule="auto"/>
              <w:ind w:right="-144"/>
              <w:jc w:val="both"/>
              <w:rPr>
                <w:rFonts w:ascii="Times New Roman" w:eastAsia="Times New Roman" w:hAnsi="Times New Roman" w:cs="Times New Roman"/>
                <w:sz w:val="24"/>
                <w:szCs w:val="24"/>
                <w:lang w:eastAsia="ru-RU"/>
              </w:rPr>
            </w:pP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w:t>
            </w:r>
          </w:p>
          <w:p w:rsidR="007C2A7F" w:rsidRPr="00B57559" w:rsidRDefault="007C2A7F" w:rsidP="007C2A7F">
            <w:pPr>
              <w:widowControl w:val="0"/>
              <w:spacing w:after="0" w:line="240" w:lineRule="auto"/>
              <w:ind w:right="-144"/>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Республики Башкортостан</w:t>
            </w:r>
          </w:p>
          <w:p w:rsidR="007C2A7F" w:rsidRPr="00B57559" w:rsidRDefault="0096720F" w:rsidP="007C2A7F">
            <w:pPr>
              <w:widowControl w:val="0"/>
              <w:spacing w:after="0" w:line="240" w:lineRule="auto"/>
              <w:ind w:right="-144" w:hanging="7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08.04.2022 года №106</w:t>
            </w:r>
          </w:p>
        </w:tc>
      </w:tr>
    </w:tbl>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contextualSpacing/>
        <w:jc w:val="center"/>
        <w:rPr>
          <w:rFonts w:ascii="Times New Roman" w:eastAsia="Calibri" w:hAnsi="Times New Roman" w:cs="Times New Roman"/>
          <w:sz w:val="24"/>
          <w:szCs w:val="24"/>
        </w:rPr>
      </w:pPr>
      <w:r w:rsidRPr="00B57559">
        <w:rPr>
          <w:rFonts w:ascii="Times New Roman" w:eastAsia="Calibri" w:hAnsi="Times New Roman" w:cs="Times New Roman"/>
          <w:sz w:val="24"/>
          <w:szCs w:val="24"/>
        </w:rPr>
        <w:t xml:space="preserve">Методика определения годовой арендной платы </w:t>
      </w:r>
    </w:p>
    <w:p w:rsidR="007C2A7F" w:rsidRPr="00B57559" w:rsidRDefault="007C2A7F" w:rsidP="007C2A7F">
      <w:pPr>
        <w:autoSpaceDE w:val="0"/>
        <w:autoSpaceDN w:val="0"/>
        <w:adjustRightInd w:val="0"/>
        <w:spacing w:after="0" w:line="240" w:lineRule="auto"/>
        <w:contextualSpacing/>
        <w:jc w:val="center"/>
        <w:rPr>
          <w:rFonts w:ascii="Times New Roman" w:eastAsia="Calibri" w:hAnsi="Times New Roman" w:cs="Times New Roman"/>
          <w:sz w:val="24"/>
          <w:szCs w:val="24"/>
        </w:rPr>
      </w:pPr>
      <w:r w:rsidRPr="00B57559">
        <w:rPr>
          <w:rFonts w:ascii="Times New Roman" w:eastAsia="Calibri" w:hAnsi="Times New Roman" w:cs="Times New Roman"/>
          <w:sz w:val="24"/>
          <w:szCs w:val="24"/>
        </w:rPr>
        <w:t>за пользование муниципальным</w:t>
      </w:r>
      <w:r w:rsidR="0096720F">
        <w:rPr>
          <w:rFonts w:ascii="Times New Roman" w:eastAsia="Calibri" w:hAnsi="Times New Roman" w:cs="Times New Roman"/>
          <w:sz w:val="24"/>
          <w:szCs w:val="24"/>
        </w:rPr>
        <w:t xml:space="preserve"> имуществом сельского поселения </w:t>
      </w:r>
      <w:proofErr w:type="spellStart"/>
      <w:r w:rsidR="0096720F">
        <w:rPr>
          <w:rFonts w:ascii="Times New Roman" w:eastAsia="Calibri" w:hAnsi="Times New Roman" w:cs="Times New Roman"/>
          <w:sz w:val="24"/>
          <w:szCs w:val="24"/>
        </w:rPr>
        <w:t>Санзяповский</w:t>
      </w:r>
      <w:proofErr w:type="spellEnd"/>
      <w:r w:rsidRPr="00B57559">
        <w:rPr>
          <w:rFonts w:ascii="Times New Roman" w:eastAsia="Calibri" w:hAnsi="Times New Roman" w:cs="Times New Roman"/>
          <w:sz w:val="24"/>
          <w:szCs w:val="24"/>
        </w:rPr>
        <w:t xml:space="preserve"> сельсовет муниципального района </w:t>
      </w:r>
      <w:proofErr w:type="spellStart"/>
      <w:r w:rsidRPr="00B57559">
        <w:rPr>
          <w:rFonts w:ascii="Times New Roman" w:eastAsia="Calibri" w:hAnsi="Times New Roman" w:cs="Times New Roman"/>
          <w:sz w:val="24"/>
          <w:szCs w:val="24"/>
        </w:rPr>
        <w:t>Кугарчинский</w:t>
      </w:r>
      <w:proofErr w:type="spellEnd"/>
      <w:r w:rsidRPr="00B57559">
        <w:rPr>
          <w:rFonts w:ascii="Times New Roman" w:eastAsia="Calibri" w:hAnsi="Times New Roman" w:cs="Times New Roman"/>
          <w:sz w:val="24"/>
          <w:szCs w:val="24"/>
        </w:rPr>
        <w:t xml:space="preserve"> район Республики Башкортостан </w:t>
      </w:r>
    </w:p>
    <w:p w:rsidR="007C2A7F" w:rsidRPr="00B57559" w:rsidRDefault="007C2A7F" w:rsidP="007C2A7F">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p>
    <w:p w:rsidR="007C2A7F" w:rsidRPr="00B57559" w:rsidRDefault="007C2A7F" w:rsidP="007C2A7F">
      <w:pPr>
        <w:autoSpaceDE w:val="0"/>
        <w:autoSpaceDN w:val="0"/>
        <w:adjustRightInd w:val="0"/>
        <w:spacing w:after="0" w:line="240" w:lineRule="auto"/>
        <w:ind w:firstLine="708"/>
        <w:jc w:val="center"/>
        <w:rPr>
          <w:rFonts w:ascii="Times New Roman" w:eastAsia="Calibri" w:hAnsi="Times New Roman" w:cs="Times New Roman"/>
          <w:sz w:val="24"/>
          <w:szCs w:val="24"/>
        </w:rPr>
      </w:pPr>
      <w:r w:rsidRPr="00B57559">
        <w:rPr>
          <w:rFonts w:ascii="Times New Roman" w:eastAsia="Calibri" w:hAnsi="Times New Roman" w:cs="Times New Roman"/>
          <w:sz w:val="24"/>
          <w:szCs w:val="24"/>
        </w:rPr>
        <w:t>1. Общие положения</w:t>
      </w:r>
    </w:p>
    <w:p w:rsidR="007C2A7F" w:rsidRPr="00B57559" w:rsidRDefault="007C2A7F" w:rsidP="007C2A7F">
      <w:pPr>
        <w:autoSpaceDE w:val="0"/>
        <w:autoSpaceDN w:val="0"/>
        <w:adjustRightInd w:val="0"/>
        <w:spacing w:after="0" w:line="240" w:lineRule="auto"/>
        <w:ind w:firstLine="708"/>
        <w:jc w:val="both"/>
        <w:rPr>
          <w:rFonts w:ascii="Times New Roman" w:eastAsia="Calibri" w:hAnsi="Times New Roman" w:cs="Times New Roman"/>
          <w:sz w:val="24"/>
          <w:szCs w:val="24"/>
        </w:rPr>
      </w:pPr>
    </w:p>
    <w:p w:rsidR="007C2A7F" w:rsidRPr="00B57559" w:rsidRDefault="007C2A7F" w:rsidP="007C2A7F">
      <w:pPr>
        <w:autoSpaceDE w:val="0"/>
        <w:autoSpaceDN w:val="0"/>
        <w:adjustRightInd w:val="0"/>
        <w:spacing w:after="0" w:line="240" w:lineRule="auto"/>
        <w:ind w:firstLine="708"/>
        <w:jc w:val="both"/>
        <w:rPr>
          <w:rFonts w:ascii="Times New Roman" w:eastAsia="Calibri" w:hAnsi="Times New Roman" w:cs="Times New Roman"/>
          <w:sz w:val="24"/>
          <w:szCs w:val="24"/>
        </w:rPr>
      </w:pPr>
      <w:r w:rsidRPr="00B57559">
        <w:rPr>
          <w:rFonts w:ascii="Times New Roman" w:eastAsia="Calibri" w:hAnsi="Times New Roman" w:cs="Times New Roman"/>
          <w:sz w:val="24"/>
          <w:szCs w:val="24"/>
        </w:rPr>
        <w:t xml:space="preserve">1.1. </w:t>
      </w:r>
      <w:proofErr w:type="gramStart"/>
      <w:r w:rsidRPr="00B57559">
        <w:rPr>
          <w:rFonts w:ascii="Times New Roman" w:eastAsia="Calibri" w:hAnsi="Times New Roman" w:cs="Times New Roman"/>
          <w:sz w:val="24"/>
          <w:szCs w:val="24"/>
        </w:rPr>
        <w:t>Настоящая Методика регламентирует порядок определения годовой арендной платы за пользование муниципальным</w:t>
      </w:r>
      <w:r w:rsidR="0096720F">
        <w:rPr>
          <w:rFonts w:ascii="Times New Roman" w:eastAsia="Calibri" w:hAnsi="Times New Roman" w:cs="Times New Roman"/>
          <w:sz w:val="24"/>
          <w:szCs w:val="24"/>
        </w:rPr>
        <w:t xml:space="preserve"> имуществом сельского поселения </w:t>
      </w:r>
      <w:proofErr w:type="spellStart"/>
      <w:r w:rsidR="0096720F">
        <w:rPr>
          <w:rFonts w:ascii="Times New Roman" w:eastAsia="Calibri" w:hAnsi="Times New Roman" w:cs="Times New Roman"/>
          <w:sz w:val="24"/>
          <w:szCs w:val="24"/>
        </w:rPr>
        <w:t>Санзяповский</w:t>
      </w:r>
      <w:proofErr w:type="spellEnd"/>
      <w:r w:rsidRPr="00B57559">
        <w:rPr>
          <w:rFonts w:ascii="Times New Roman" w:eastAsia="Calibri" w:hAnsi="Times New Roman" w:cs="Times New Roman"/>
          <w:sz w:val="24"/>
          <w:szCs w:val="24"/>
        </w:rPr>
        <w:t xml:space="preserve"> сельсовет муниципального района </w:t>
      </w:r>
      <w:proofErr w:type="spellStart"/>
      <w:r w:rsidRPr="00B57559">
        <w:rPr>
          <w:rFonts w:ascii="Times New Roman" w:eastAsia="Calibri" w:hAnsi="Times New Roman" w:cs="Times New Roman"/>
          <w:sz w:val="24"/>
          <w:szCs w:val="24"/>
        </w:rPr>
        <w:t>Кугарчинский</w:t>
      </w:r>
      <w:proofErr w:type="spellEnd"/>
      <w:r w:rsidRPr="00B57559">
        <w:rPr>
          <w:rFonts w:ascii="Times New Roman" w:eastAsia="Calibri" w:hAnsi="Times New Roman" w:cs="Times New Roman"/>
          <w:sz w:val="24"/>
          <w:szCs w:val="24"/>
        </w:rPr>
        <w:t xml:space="preserve"> район Республики Башкортостан, переданным в аренду (субаренду) юридическим, физическим лицам и индивидуальным предпринимателям в соответствии с законодательством и Порядком оформления прав пользования муниципальным имуществом сельског</w:t>
      </w:r>
      <w:r w:rsidR="0096720F">
        <w:rPr>
          <w:rFonts w:ascii="Times New Roman" w:eastAsia="Calibri" w:hAnsi="Times New Roman" w:cs="Times New Roman"/>
          <w:sz w:val="24"/>
          <w:szCs w:val="24"/>
        </w:rPr>
        <w:t xml:space="preserve">о поселения </w:t>
      </w:r>
      <w:proofErr w:type="spellStart"/>
      <w:r w:rsidR="0096720F">
        <w:rPr>
          <w:rFonts w:ascii="Times New Roman" w:eastAsia="Calibri" w:hAnsi="Times New Roman" w:cs="Times New Roman"/>
          <w:sz w:val="24"/>
          <w:szCs w:val="24"/>
        </w:rPr>
        <w:t>Санзяповский</w:t>
      </w:r>
      <w:proofErr w:type="spellEnd"/>
      <w:r w:rsidRPr="00B57559">
        <w:rPr>
          <w:rFonts w:ascii="Times New Roman" w:eastAsia="Calibri" w:hAnsi="Times New Roman" w:cs="Times New Roman"/>
          <w:sz w:val="24"/>
          <w:szCs w:val="24"/>
        </w:rPr>
        <w:t xml:space="preserve"> сельсовет муниципального района </w:t>
      </w:r>
      <w:proofErr w:type="spellStart"/>
      <w:r w:rsidRPr="00B57559">
        <w:rPr>
          <w:rFonts w:ascii="Times New Roman" w:eastAsia="Calibri" w:hAnsi="Times New Roman" w:cs="Times New Roman"/>
          <w:sz w:val="24"/>
          <w:szCs w:val="24"/>
        </w:rPr>
        <w:t>Кугарчинский</w:t>
      </w:r>
      <w:proofErr w:type="spellEnd"/>
      <w:r w:rsidRPr="00B57559">
        <w:rPr>
          <w:rFonts w:ascii="Times New Roman" w:eastAsia="Calibri" w:hAnsi="Times New Roman" w:cs="Times New Roman"/>
          <w:sz w:val="24"/>
          <w:szCs w:val="24"/>
        </w:rPr>
        <w:t xml:space="preserve"> район Республики Башкортостан.</w:t>
      </w:r>
      <w:proofErr w:type="gramEnd"/>
    </w:p>
    <w:p w:rsidR="007C2A7F" w:rsidRPr="00B57559" w:rsidRDefault="007C2A7F" w:rsidP="007C2A7F">
      <w:pPr>
        <w:autoSpaceDE w:val="0"/>
        <w:autoSpaceDN w:val="0"/>
        <w:adjustRightInd w:val="0"/>
        <w:spacing w:after="0" w:line="240" w:lineRule="auto"/>
        <w:ind w:firstLine="708"/>
        <w:jc w:val="both"/>
        <w:rPr>
          <w:rFonts w:ascii="Times New Roman" w:eastAsia="Calibri" w:hAnsi="Times New Roman" w:cs="Times New Roman"/>
          <w:sz w:val="24"/>
          <w:szCs w:val="24"/>
        </w:rPr>
      </w:pPr>
      <w:r w:rsidRPr="00B57559">
        <w:rPr>
          <w:rFonts w:ascii="Times New Roman" w:eastAsia="Calibri" w:hAnsi="Times New Roman" w:cs="Times New Roman"/>
          <w:sz w:val="24"/>
          <w:szCs w:val="24"/>
        </w:rPr>
        <w:t>1.2. Размер годовой арендной платы в каждом конкретном случае оформляется в виде расчета арендной платы, который является неотъемлемой частью договора аренды (субаренды).</w:t>
      </w:r>
    </w:p>
    <w:p w:rsidR="007C2A7F" w:rsidRPr="00B57559" w:rsidRDefault="007C2A7F" w:rsidP="007C2A7F">
      <w:pPr>
        <w:autoSpaceDE w:val="0"/>
        <w:autoSpaceDN w:val="0"/>
        <w:adjustRightInd w:val="0"/>
        <w:spacing w:after="0" w:line="240" w:lineRule="auto"/>
        <w:ind w:firstLine="708"/>
        <w:jc w:val="both"/>
        <w:rPr>
          <w:rFonts w:ascii="Times New Roman" w:eastAsia="Calibri" w:hAnsi="Times New Roman" w:cs="Times New Roman"/>
          <w:sz w:val="24"/>
          <w:szCs w:val="24"/>
        </w:rPr>
      </w:pPr>
      <w:r w:rsidRPr="00B57559">
        <w:rPr>
          <w:rFonts w:ascii="Times New Roman" w:eastAsia="Calibri" w:hAnsi="Times New Roman" w:cs="Times New Roman"/>
          <w:sz w:val="24"/>
          <w:szCs w:val="24"/>
        </w:rPr>
        <w:t xml:space="preserve">1.3. Для целей расчета стоимости арендной платы количество дней в году принимается </w:t>
      </w:r>
      <w:proofErr w:type="gramStart"/>
      <w:r w:rsidRPr="00B57559">
        <w:rPr>
          <w:rFonts w:ascii="Times New Roman" w:eastAsia="Calibri" w:hAnsi="Times New Roman" w:cs="Times New Roman"/>
          <w:sz w:val="24"/>
          <w:szCs w:val="24"/>
        </w:rPr>
        <w:t>равным</w:t>
      </w:r>
      <w:proofErr w:type="gramEnd"/>
      <w:r w:rsidRPr="00B57559">
        <w:rPr>
          <w:rFonts w:ascii="Times New Roman" w:eastAsia="Calibri" w:hAnsi="Times New Roman" w:cs="Times New Roman"/>
          <w:sz w:val="24"/>
          <w:szCs w:val="24"/>
        </w:rPr>
        <w:t xml:space="preserve"> 365.</w:t>
      </w:r>
    </w:p>
    <w:p w:rsidR="007C2A7F" w:rsidRPr="00B57559" w:rsidRDefault="007C2A7F" w:rsidP="007C2A7F">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1.4. </w:t>
      </w:r>
      <w:proofErr w:type="gramStart"/>
      <w:r w:rsidRPr="00B57559">
        <w:rPr>
          <w:rFonts w:ascii="Times New Roman" w:eastAsia="Times New Roman" w:hAnsi="Times New Roman" w:cs="Times New Roman"/>
          <w:sz w:val="24"/>
          <w:szCs w:val="24"/>
          <w:lang w:eastAsia="ru-RU"/>
        </w:rPr>
        <w:t>При заключении с субъектами малого и среднего предпринимательства и физическими лицами, не являющимися индивидуальными предпринимателями и применяющими специальный налоговый режим "Налог на профессиональный доход", договоров аренды в отношении муниципальног</w:t>
      </w:r>
      <w:r w:rsidR="0096720F">
        <w:rPr>
          <w:rFonts w:ascii="Times New Roman" w:eastAsia="Times New Roman" w:hAnsi="Times New Roman" w:cs="Times New Roman"/>
          <w:sz w:val="24"/>
          <w:szCs w:val="24"/>
          <w:lang w:eastAsia="ru-RU"/>
        </w:rPr>
        <w:t xml:space="preserve">о имущества сельского поселения </w:t>
      </w:r>
      <w:proofErr w:type="spellStart"/>
      <w:r w:rsidR="0096720F">
        <w:rPr>
          <w:rFonts w:ascii="Times New Roman" w:eastAsia="Times New Roman" w:hAnsi="Times New Roman" w:cs="Times New Roman"/>
          <w:sz w:val="24"/>
          <w:szCs w:val="24"/>
          <w:lang w:eastAsia="ru-RU"/>
        </w:rPr>
        <w:t>Санзяповский</w:t>
      </w:r>
      <w:r w:rsidRPr="00B57559">
        <w:rPr>
          <w:rFonts w:ascii="Times New Roman" w:eastAsia="Times New Roman" w:hAnsi="Times New Roman" w:cs="Times New Roman"/>
          <w:sz w:val="24"/>
          <w:szCs w:val="24"/>
          <w:lang w:eastAsia="ru-RU"/>
        </w:rPr>
        <w:t>сельсовет</w:t>
      </w:r>
      <w:proofErr w:type="spellEnd"/>
      <w:r w:rsidRPr="00B57559">
        <w:rPr>
          <w:rFonts w:ascii="Times New Roman" w:eastAsia="Times New Roman" w:hAnsi="Times New Roman" w:cs="Times New Roman"/>
          <w:sz w:val="24"/>
          <w:szCs w:val="24"/>
          <w:lang w:eastAsia="ru-RU"/>
        </w:rPr>
        <w:t xml:space="preserve">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за исключением договоров аренды, заключенных на срок до 30 календарных дней, арендная плата вносится в следующем порядке (далее – льготный порядок):</w:t>
      </w:r>
      <w:proofErr w:type="gramEnd"/>
    </w:p>
    <w:p w:rsidR="007C2A7F" w:rsidRPr="00B57559" w:rsidRDefault="007C2A7F" w:rsidP="007C2A7F">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в первый год аренды – 40 процентов от размера арендной платы;</w:t>
      </w:r>
    </w:p>
    <w:p w:rsidR="007C2A7F" w:rsidRPr="00B57559" w:rsidRDefault="007C2A7F" w:rsidP="007C2A7F">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во второй год аренды – 60 процентов от размера арендной платы;</w:t>
      </w:r>
    </w:p>
    <w:p w:rsidR="007C2A7F" w:rsidRPr="00B57559" w:rsidRDefault="007C2A7F" w:rsidP="007C2A7F">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в третий год аренды – 80 процентов от размера арендной платы;</w:t>
      </w:r>
    </w:p>
    <w:p w:rsidR="007C2A7F" w:rsidRPr="00B57559" w:rsidRDefault="007C2A7F" w:rsidP="007C2A7F">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в четвертый год аренды и далее – 100 процентов от размера арендной платы.</w:t>
      </w:r>
    </w:p>
    <w:p w:rsidR="007C2A7F" w:rsidRPr="00B57559" w:rsidRDefault="007C2A7F" w:rsidP="007C2A7F">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При расчете годовой арендной платы с применением коэффициента К</w:t>
      </w:r>
      <w:proofErr w:type="gramStart"/>
      <w:r w:rsidRPr="00B57559">
        <w:rPr>
          <w:rFonts w:ascii="Times New Roman" w:eastAsia="Times New Roman" w:hAnsi="Times New Roman" w:cs="Times New Roman"/>
          <w:sz w:val="24"/>
          <w:szCs w:val="24"/>
          <w:lang w:eastAsia="ru-RU"/>
        </w:rPr>
        <w:t>2</w:t>
      </w:r>
      <w:proofErr w:type="gramEnd"/>
      <w:r w:rsidRPr="00B57559">
        <w:rPr>
          <w:rFonts w:ascii="Times New Roman" w:eastAsia="Times New Roman" w:hAnsi="Times New Roman" w:cs="Times New Roman"/>
          <w:sz w:val="24"/>
          <w:szCs w:val="24"/>
          <w:lang w:eastAsia="ru-RU"/>
        </w:rPr>
        <w:t>, указанного в разделе 2 настоящей Методики, менее 1,0 применение в отношении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 "Налог на профессиональный доход", льготного порядка, указанного в настоящем пункте, не допускается.</w:t>
      </w:r>
    </w:p>
    <w:p w:rsidR="007C2A7F" w:rsidRPr="00B57559" w:rsidRDefault="007C2A7F" w:rsidP="007C2A7F">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В случае</w:t>
      </w:r>
      <w:proofErr w:type="gramStart"/>
      <w:r w:rsidRPr="00B57559">
        <w:rPr>
          <w:rFonts w:ascii="Times New Roman" w:eastAsia="Times New Roman" w:hAnsi="Times New Roman" w:cs="Times New Roman"/>
          <w:sz w:val="24"/>
          <w:szCs w:val="24"/>
          <w:lang w:eastAsia="ru-RU"/>
        </w:rPr>
        <w:t>,</w:t>
      </w:r>
      <w:proofErr w:type="gramEnd"/>
      <w:r w:rsidRPr="00B57559">
        <w:rPr>
          <w:rFonts w:ascii="Times New Roman" w:eastAsia="Times New Roman" w:hAnsi="Times New Roman" w:cs="Times New Roman"/>
          <w:sz w:val="24"/>
          <w:szCs w:val="24"/>
          <w:lang w:eastAsia="ru-RU"/>
        </w:rPr>
        <w:t xml:space="preserve"> если в отношении арендатора муниципального имущества при расчете годовой арендной платы применен льготный порядок, то в отношении субарендатора данный льготный порядок не применяется.</w:t>
      </w:r>
    </w:p>
    <w:p w:rsidR="007C2A7F" w:rsidRPr="00B57559" w:rsidRDefault="007C2A7F" w:rsidP="007C2A7F">
      <w:pPr>
        <w:autoSpaceDE w:val="0"/>
        <w:autoSpaceDN w:val="0"/>
        <w:adjustRightInd w:val="0"/>
        <w:spacing w:after="0" w:line="240" w:lineRule="auto"/>
        <w:ind w:left="720" w:firstLine="709"/>
        <w:contextualSpacing/>
        <w:jc w:val="center"/>
        <w:rPr>
          <w:rFonts w:ascii="Times New Roman" w:eastAsia="Calibri" w:hAnsi="Times New Roman" w:cs="Times New Roman"/>
          <w:sz w:val="24"/>
          <w:szCs w:val="24"/>
        </w:rPr>
      </w:pPr>
    </w:p>
    <w:p w:rsidR="007C2A7F" w:rsidRPr="00B57559" w:rsidRDefault="007C2A7F" w:rsidP="007C2A7F">
      <w:pPr>
        <w:autoSpaceDE w:val="0"/>
        <w:autoSpaceDN w:val="0"/>
        <w:adjustRightInd w:val="0"/>
        <w:spacing w:after="0" w:line="240" w:lineRule="auto"/>
        <w:ind w:left="720" w:firstLine="709"/>
        <w:contextualSpacing/>
        <w:jc w:val="center"/>
        <w:rPr>
          <w:rFonts w:ascii="Times New Roman" w:eastAsia="Calibri" w:hAnsi="Times New Roman" w:cs="Times New Roman"/>
          <w:sz w:val="24"/>
          <w:szCs w:val="24"/>
        </w:rPr>
      </w:pPr>
      <w:r w:rsidRPr="00B57559">
        <w:rPr>
          <w:rFonts w:ascii="Times New Roman" w:eastAsia="Calibri" w:hAnsi="Times New Roman" w:cs="Times New Roman"/>
          <w:sz w:val="24"/>
          <w:szCs w:val="24"/>
        </w:rPr>
        <w:t>2. Расчет годовой арендной платы за пользование</w:t>
      </w:r>
    </w:p>
    <w:p w:rsidR="007C2A7F" w:rsidRPr="00B57559" w:rsidRDefault="007C2A7F" w:rsidP="007C2A7F">
      <w:pPr>
        <w:autoSpaceDE w:val="0"/>
        <w:autoSpaceDN w:val="0"/>
        <w:adjustRightInd w:val="0"/>
        <w:spacing w:after="0" w:line="240" w:lineRule="auto"/>
        <w:ind w:left="720" w:firstLine="709"/>
        <w:contextualSpacing/>
        <w:jc w:val="center"/>
        <w:rPr>
          <w:rFonts w:ascii="Times New Roman" w:eastAsia="Calibri" w:hAnsi="Times New Roman" w:cs="Times New Roman"/>
          <w:sz w:val="24"/>
          <w:szCs w:val="24"/>
        </w:rPr>
      </w:pPr>
      <w:r w:rsidRPr="00B57559">
        <w:rPr>
          <w:rFonts w:ascii="Times New Roman" w:eastAsia="Calibri" w:hAnsi="Times New Roman" w:cs="Times New Roman"/>
          <w:sz w:val="24"/>
          <w:szCs w:val="24"/>
        </w:rPr>
        <w:t>объектами муниципального нежилого фонда</w:t>
      </w:r>
    </w:p>
    <w:p w:rsidR="007C2A7F" w:rsidRPr="00B57559" w:rsidRDefault="007C2A7F" w:rsidP="007C2A7F">
      <w:pPr>
        <w:autoSpaceDE w:val="0"/>
        <w:autoSpaceDN w:val="0"/>
        <w:adjustRightInd w:val="0"/>
        <w:spacing w:after="0" w:line="240" w:lineRule="auto"/>
        <w:ind w:left="720" w:firstLine="709"/>
        <w:contextualSpacing/>
        <w:jc w:val="center"/>
        <w:rPr>
          <w:rFonts w:ascii="Times New Roman" w:eastAsia="Calibri" w:hAnsi="Times New Roman" w:cs="Times New Roman"/>
          <w:b/>
          <w:sz w:val="24"/>
          <w:szCs w:val="24"/>
        </w:rPr>
      </w:pP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lastRenderedPageBreak/>
        <w:t>2.1. Размер годовой арендной платы за пользование объектами муниципального нежилого фонда рассчитывается по формуле:</w:t>
      </w:r>
    </w:p>
    <w:p w:rsidR="007C2A7F" w:rsidRPr="00B57559" w:rsidRDefault="007C2A7F" w:rsidP="007C2A7F">
      <w:pPr>
        <w:autoSpaceDE w:val="0"/>
        <w:autoSpaceDN w:val="0"/>
        <w:adjustRightInd w:val="0"/>
        <w:spacing w:after="0" w:line="240" w:lineRule="auto"/>
        <w:ind w:left="720" w:firstLine="709"/>
        <w:contextualSpacing/>
        <w:jc w:val="both"/>
        <w:rPr>
          <w:rFonts w:ascii="Times New Roman" w:eastAsia="Calibri" w:hAnsi="Times New Roman" w:cs="Times New Roman"/>
          <w:sz w:val="24"/>
          <w:szCs w:val="24"/>
        </w:rPr>
      </w:pP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spellStart"/>
      <w:r w:rsidRPr="00B57559">
        <w:rPr>
          <w:rFonts w:ascii="Times New Roman" w:eastAsia="Times New Roman" w:hAnsi="Times New Roman" w:cs="Times New Roman"/>
          <w:sz w:val="24"/>
          <w:szCs w:val="24"/>
          <w:lang w:eastAsia="ru-RU"/>
        </w:rPr>
        <w:t>Апл</w:t>
      </w:r>
      <w:proofErr w:type="spellEnd"/>
      <w:proofErr w:type="gramStart"/>
      <w:r w:rsidRPr="00B57559">
        <w:rPr>
          <w:rFonts w:ascii="Times New Roman" w:eastAsia="Times New Roman" w:hAnsi="Times New Roman" w:cs="Times New Roman"/>
          <w:sz w:val="24"/>
          <w:szCs w:val="24"/>
          <w:lang w:eastAsia="ru-RU"/>
        </w:rPr>
        <w:t xml:space="preserve"> = </w:t>
      </w:r>
      <w:proofErr w:type="spellStart"/>
      <w:r w:rsidRPr="00B57559">
        <w:rPr>
          <w:rFonts w:ascii="Times New Roman" w:eastAsia="Times New Roman" w:hAnsi="Times New Roman" w:cs="Times New Roman"/>
          <w:sz w:val="24"/>
          <w:szCs w:val="24"/>
          <w:lang w:eastAsia="ru-RU"/>
        </w:rPr>
        <w:t>С</w:t>
      </w:r>
      <w:proofErr w:type="gramEnd"/>
      <w:r w:rsidRPr="00B57559">
        <w:rPr>
          <w:rFonts w:ascii="Times New Roman" w:eastAsia="Times New Roman" w:hAnsi="Times New Roman" w:cs="Times New Roman"/>
          <w:sz w:val="24"/>
          <w:szCs w:val="24"/>
          <w:lang w:eastAsia="ru-RU"/>
        </w:rPr>
        <w:t>с</w:t>
      </w:r>
      <w:proofErr w:type="spellEnd"/>
      <w:r w:rsidRPr="00B57559">
        <w:rPr>
          <w:rFonts w:ascii="Times New Roman" w:eastAsia="Times New Roman" w:hAnsi="Times New Roman" w:cs="Times New Roman"/>
          <w:sz w:val="24"/>
          <w:szCs w:val="24"/>
          <w:lang w:eastAsia="ru-RU"/>
        </w:rPr>
        <w:t xml:space="preserve"> x S x К1 x К2 x К3 x К4 x К5 x К6 x К7 x К8 x К9 х Кл х (1 + </w:t>
      </w:r>
      <w:proofErr w:type="spellStart"/>
      <w:r w:rsidRPr="00B57559">
        <w:rPr>
          <w:rFonts w:ascii="Times New Roman" w:eastAsia="Times New Roman" w:hAnsi="Times New Roman" w:cs="Times New Roman"/>
          <w:sz w:val="24"/>
          <w:szCs w:val="24"/>
          <w:lang w:eastAsia="ru-RU"/>
        </w:rPr>
        <w:t>Кндс</w:t>
      </w:r>
      <w:proofErr w:type="spellEnd"/>
      <w:r w:rsidRPr="00B57559">
        <w:rPr>
          <w:rFonts w:ascii="Times New Roman" w:eastAsia="Times New Roman" w:hAnsi="Times New Roman" w:cs="Times New Roman"/>
          <w:sz w:val="24"/>
          <w:szCs w:val="24"/>
          <w:lang w:eastAsia="ru-RU"/>
        </w:rPr>
        <w:t xml:space="preserve">), </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где: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spellStart"/>
      <w:r w:rsidRPr="00B57559">
        <w:rPr>
          <w:rFonts w:ascii="Times New Roman" w:eastAsia="Times New Roman" w:hAnsi="Times New Roman" w:cs="Times New Roman"/>
          <w:sz w:val="24"/>
          <w:szCs w:val="24"/>
          <w:lang w:eastAsia="ru-RU"/>
        </w:rPr>
        <w:t>Апл</w:t>
      </w:r>
      <w:proofErr w:type="spellEnd"/>
      <w:r w:rsidRPr="00B57559">
        <w:rPr>
          <w:rFonts w:ascii="Times New Roman" w:eastAsia="Times New Roman" w:hAnsi="Times New Roman" w:cs="Times New Roman"/>
          <w:sz w:val="24"/>
          <w:szCs w:val="24"/>
          <w:lang w:eastAsia="ru-RU"/>
        </w:rPr>
        <w:t xml:space="preserve"> – арендная плата;</w:t>
      </w:r>
    </w:p>
    <w:p w:rsidR="007C2A7F" w:rsidRPr="00B57559" w:rsidRDefault="007C2A7F" w:rsidP="007C2A7F">
      <w:pPr>
        <w:autoSpaceDE w:val="0"/>
        <w:autoSpaceDN w:val="0"/>
        <w:adjustRightInd w:val="0"/>
        <w:spacing w:after="0" w:line="240" w:lineRule="auto"/>
        <w:ind w:firstLine="540"/>
        <w:contextualSpacing/>
        <w:jc w:val="both"/>
        <w:rPr>
          <w:rFonts w:ascii="Times New Roman" w:eastAsia="Calibri" w:hAnsi="Times New Roman" w:cs="Times New Roman"/>
          <w:sz w:val="24"/>
          <w:szCs w:val="24"/>
        </w:rPr>
      </w:pPr>
      <w:proofErr w:type="spellStart"/>
      <w:r w:rsidRPr="00B57559">
        <w:rPr>
          <w:rFonts w:ascii="Times New Roman" w:eastAsia="Calibri" w:hAnsi="Times New Roman" w:cs="Times New Roman"/>
          <w:sz w:val="24"/>
          <w:szCs w:val="24"/>
        </w:rPr>
        <w:t>Сс</w:t>
      </w:r>
      <w:proofErr w:type="spellEnd"/>
      <w:r w:rsidRPr="00B57559">
        <w:rPr>
          <w:rFonts w:ascii="Times New Roman" w:eastAsia="Calibri" w:hAnsi="Times New Roman" w:cs="Times New Roman"/>
          <w:sz w:val="24"/>
          <w:szCs w:val="24"/>
        </w:rPr>
        <w:t xml:space="preserve"> – средний размер стоимости одного квадратного метра, определенный независимым оценщиком в соответствии с законодательством, регулирующим оценочную деятельность в Российской Федерации;</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S – общая площадь арендуемого объекта муниципального нежилого фонда;</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w:t>
      </w:r>
      <w:proofErr w:type="gramStart"/>
      <w:r w:rsidRPr="00B57559">
        <w:rPr>
          <w:rFonts w:ascii="Times New Roman" w:eastAsia="Times New Roman" w:hAnsi="Times New Roman" w:cs="Times New Roman"/>
          <w:sz w:val="24"/>
          <w:szCs w:val="24"/>
          <w:lang w:eastAsia="ru-RU"/>
        </w:rPr>
        <w:t>1</w:t>
      </w:r>
      <w:proofErr w:type="gramEnd"/>
      <w:r w:rsidRPr="00B57559">
        <w:rPr>
          <w:rFonts w:ascii="Times New Roman" w:eastAsia="Times New Roman" w:hAnsi="Times New Roman" w:cs="Times New Roman"/>
          <w:sz w:val="24"/>
          <w:szCs w:val="24"/>
          <w:lang w:eastAsia="ru-RU"/>
        </w:rPr>
        <w:t xml:space="preserve"> – коэффициент, учитывающий территориально-экономическую зону расположения арендуемого объекта муниципального нежилого фонда;</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w:t>
      </w:r>
      <w:proofErr w:type="gramStart"/>
      <w:r w:rsidRPr="00B57559">
        <w:rPr>
          <w:rFonts w:ascii="Times New Roman" w:eastAsia="Times New Roman" w:hAnsi="Times New Roman" w:cs="Times New Roman"/>
          <w:sz w:val="24"/>
          <w:szCs w:val="24"/>
          <w:lang w:eastAsia="ru-RU"/>
        </w:rPr>
        <w:t>2</w:t>
      </w:r>
      <w:proofErr w:type="gramEnd"/>
      <w:r w:rsidRPr="00B57559">
        <w:rPr>
          <w:rFonts w:ascii="Times New Roman" w:eastAsia="Times New Roman" w:hAnsi="Times New Roman" w:cs="Times New Roman"/>
          <w:sz w:val="24"/>
          <w:szCs w:val="24"/>
          <w:lang w:eastAsia="ru-RU"/>
        </w:rPr>
        <w:t xml:space="preserve"> – коэффициент вида разрешенного использования:</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а) К</w:t>
      </w:r>
      <w:proofErr w:type="gramStart"/>
      <w:r w:rsidRPr="00B57559">
        <w:rPr>
          <w:rFonts w:ascii="Times New Roman" w:eastAsia="Times New Roman" w:hAnsi="Times New Roman" w:cs="Times New Roman"/>
          <w:sz w:val="24"/>
          <w:szCs w:val="24"/>
          <w:lang w:eastAsia="ru-RU"/>
        </w:rPr>
        <w:t>2</w:t>
      </w:r>
      <w:proofErr w:type="gramEnd"/>
      <w:r w:rsidRPr="00B57559">
        <w:rPr>
          <w:rFonts w:ascii="Times New Roman" w:eastAsia="Times New Roman" w:hAnsi="Times New Roman" w:cs="Times New Roman"/>
          <w:sz w:val="24"/>
          <w:szCs w:val="24"/>
          <w:lang w:eastAsia="ru-RU"/>
        </w:rPr>
        <w:t xml:space="preserve"> = 3,0 при использовании объектов муниципального нежилого фонда для осуществления предоставления краткосрочных займов;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б) К</w:t>
      </w:r>
      <w:proofErr w:type="gramStart"/>
      <w:r w:rsidRPr="00B57559">
        <w:rPr>
          <w:rFonts w:ascii="Times New Roman" w:eastAsia="Times New Roman" w:hAnsi="Times New Roman" w:cs="Times New Roman"/>
          <w:sz w:val="24"/>
          <w:szCs w:val="24"/>
          <w:lang w:eastAsia="ru-RU"/>
        </w:rPr>
        <w:t>2</w:t>
      </w:r>
      <w:proofErr w:type="gramEnd"/>
      <w:r w:rsidRPr="00B57559">
        <w:rPr>
          <w:rFonts w:ascii="Times New Roman" w:eastAsia="Times New Roman" w:hAnsi="Times New Roman" w:cs="Times New Roman"/>
          <w:sz w:val="24"/>
          <w:szCs w:val="24"/>
          <w:lang w:eastAsia="ru-RU"/>
        </w:rPr>
        <w:t xml:space="preserve"> = 2,0 при использовании объектов муниципального нежилого фонда под:</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осуществление организованных торгов на товарном и (или) финансовом рынках;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пункта обмена валюты;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банкомата;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терминала по приему платежей;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ресторана;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бара;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ночного клуба;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гостиницы;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в) К</w:t>
      </w:r>
      <w:proofErr w:type="gramStart"/>
      <w:r w:rsidRPr="00B57559">
        <w:rPr>
          <w:rFonts w:ascii="Times New Roman" w:eastAsia="Times New Roman" w:hAnsi="Times New Roman" w:cs="Times New Roman"/>
          <w:sz w:val="24"/>
          <w:szCs w:val="24"/>
          <w:lang w:eastAsia="ru-RU"/>
        </w:rPr>
        <w:t>2</w:t>
      </w:r>
      <w:proofErr w:type="gramEnd"/>
      <w:r w:rsidRPr="00B57559">
        <w:rPr>
          <w:rFonts w:ascii="Times New Roman" w:eastAsia="Times New Roman" w:hAnsi="Times New Roman" w:cs="Times New Roman"/>
          <w:sz w:val="24"/>
          <w:szCs w:val="24"/>
          <w:lang w:eastAsia="ru-RU"/>
        </w:rPr>
        <w:t xml:space="preserve"> = 1,5 при использовании объектов муниципального нежилого фонда под:</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терминала по хранению и </w:t>
      </w:r>
      <w:proofErr w:type="spellStart"/>
      <w:r w:rsidRPr="00B57559">
        <w:rPr>
          <w:rFonts w:ascii="Times New Roman" w:eastAsia="Times New Roman" w:hAnsi="Times New Roman" w:cs="Times New Roman"/>
          <w:sz w:val="24"/>
          <w:szCs w:val="24"/>
          <w:lang w:eastAsia="ru-RU"/>
        </w:rPr>
        <w:t>растаможиванию</w:t>
      </w:r>
      <w:proofErr w:type="spellEnd"/>
      <w:r w:rsidRPr="00B57559">
        <w:rPr>
          <w:rFonts w:ascii="Times New Roman" w:eastAsia="Times New Roman" w:hAnsi="Times New Roman" w:cs="Times New Roman"/>
          <w:sz w:val="24"/>
          <w:szCs w:val="24"/>
          <w:lang w:eastAsia="ru-RU"/>
        </w:rPr>
        <w:t xml:space="preserve"> грузов;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w:t>
      </w:r>
      <w:proofErr w:type="gramStart"/>
      <w:r w:rsidRPr="00B57559">
        <w:rPr>
          <w:rFonts w:ascii="Times New Roman" w:eastAsia="Times New Roman" w:hAnsi="Times New Roman" w:cs="Times New Roman"/>
          <w:sz w:val="24"/>
          <w:szCs w:val="24"/>
          <w:lang w:eastAsia="ru-RU"/>
        </w:rPr>
        <w:t>фитнес-клуба</w:t>
      </w:r>
      <w:proofErr w:type="gramEnd"/>
      <w:r w:rsidRPr="00B57559">
        <w:rPr>
          <w:rFonts w:ascii="Times New Roman" w:eastAsia="Times New Roman" w:hAnsi="Times New Roman" w:cs="Times New Roman"/>
          <w:sz w:val="24"/>
          <w:szCs w:val="24"/>
          <w:lang w:eastAsia="ru-RU"/>
        </w:rPr>
        <w:t xml:space="preserve">;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обслуживание и ремонт транспортных средств;</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осуществление торговой, производственной деятельности;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административно-управленческого персонала;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выполнение работ по строительству, ремонту и эксплуатации жилого и нежилого фонда;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оказание услуг связи, сотовой системы радиотелефонной связи, информационно-телекоммуникационных сетей (размещение оборудования);</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г) К</w:t>
      </w:r>
      <w:proofErr w:type="gramStart"/>
      <w:r w:rsidRPr="00B57559">
        <w:rPr>
          <w:rFonts w:ascii="Times New Roman" w:eastAsia="Times New Roman" w:hAnsi="Times New Roman" w:cs="Times New Roman"/>
          <w:sz w:val="24"/>
          <w:szCs w:val="24"/>
          <w:lang w:eastAsia="ru-RU"/>
        </w:rPr>
        <w:t>2</w:t>
      </w:r>
      <w:proofErr w:type="gramEnd"/>
      <w:r w:rsidRPr="00B57559">
        <w:rPr>
          <w:rFonts w:ascii="Times New Roman" w:eastAsia="Times New Roman" w:hAnsi="Times New Roman" w:cs="Times New Roman"/>
          <w:sz w:val="24"/>
          <w:szCs w:val="24"/>
          <w:lang w:eastAsia="ru-RU"/>
        </w:rPr>
        <w:t xml:space="preserve"> = 1,2 при использовании объектов муниципального нежилого фонда под:</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мойки транспортных средств;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хранение товарно-материальных ценностей (под склады, за исключением складских помещений, входящих в единый имущественный комплекс предприятий торговли);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игровых автоматов без денежного выигрыша;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размещение торговых (</w:t>
      </w:r>
      <w:proofErr w:type="spellStart"/>
      <w:r w:rsidRPr="00B57559">
        <w:rPr>
          <w:rFonts w:ascii="Times New Roman" w:eastAsia="Times New Roman" w:hAnsi="Times New Roman" w:cs="Times New Roman"/>
          <w:sz w:val="24"/>
          <w:szCs w:val="24"/>
          <w:lang w:eastAsia="ru-RU"/>
        </w:rPr>
        <w:t>вендинговых</w:t>
      </w:r>
      <w:proofErr w:type="spellEnd"/>
      <w:r w:rsidRPr="00B57559">
        <w:rPr>
          <w:rFonts w:ascii="Times New Roman" w:eastAsia="Times New Roman" w:hAnsi="Times New Roman" w:cs="Times New Roman"/>
          <w:sz w:val="24"/>
          <w:szCs w:val="24"/>
          <w:lang w:eastAsia="ru-RU"/>
        </w:rPr>
        <w:t xml:space="preserve">) автоматов;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интернет-кафе и компьютерного клуба;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бильярдного клуба;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выполнение проектно-изыскательских работ;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оказание ритуальных услуг;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оказание юридических услуг;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оказание бухгалтерских услуг;</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д) К</w:t>
      </w:r>
      <w:proofErr w:type="gramStart"/>
      <w:r w:rsidRPr="00B57559">
        <w:rPr>
          <w:rFonts w:ascii="Times New Roman" w:eastAsia="Times New Roman" w:hAnsi="Times New Roman" w:cs="Times New Roman"/>
          <w:sz w:val="24"/>
          <w:szCs w:val="24"/>
          <w:lang w:eastAsia="ru-RU"/>
        </w:rPr>
        <w:t>2</w:t>
      </w:r>
      <w:proofErr w:type="gramEnd"/>
      <w:r w:rsidRPr="00B57559">
        <w:rPr>
          <w:rFonts w:ascii="Times New Roman" w:eastAsia="Times New Roman" w:hAnsi="Times New Roman" w:cs="Times New Roman"/>
          <w:sz w:val="24"/>
          <w:szCs w:val="24"/>
          <w:lang w:eastAsia="ru-RU"/>
        </w:rPr>
        <w:t xml:space="preserve"> = 1,0 при использовании объектов муниципального нежилого фонда под:</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организацию </w:t>
      </w:r>
      <w:proofErr w:type="spellStart"/>
      <w:r w:rsidRPr="00B57559">
        <w:rPr>
          <w:rFonts w:ascii="Times New Roman" w:eastAsia="Times New Roman" w:hAnsi="Times New Roman" w:cs="Times New Roman"/>
          <w:sz w:val="24"/>
          <w:szCs w:val="24"/>
          <w:lang w:eastAsia="ru-RU"/>
        </w:rPr>
        <w:t>коворкинга</w:t>
      </w:r>
      <w:proofErr w:type="spellEnd"/>
      <w:r w:rsidRPr="00B57559">
        <w:rPr>
          <w:rFonts w:ascii="Times New Roman" w:eastAsia="Times New Roman" w:hAnsi="Times New Roman" w:cs="Times New Roman"/>
          <w:sz w:val="24"/>
          <w:szCs w:val="24"/>
          <w:lang w:eastAsia="ru-RU"/>
        </w:rPr>
        <w:t xml:space="preserve">;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размещение банкомата в сельской местности;</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стоматологию;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лечебную косметологию;</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lastRenderedPageBreak/>
        <w:t>производство продуктов питания;</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ремонт и обслуживание оргтехники;</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осуществление фармацевтической (</w:t>
      </w:r>
      <w:proofErr w:type="spellStart"/>
      <w:r w:rsidRPr="00B57559">
        <w:rPr>
          <w:rFonts w:ascii="Times New Roman" w:eastAsia="Times New Roman" w:hAnsi="Times New Roman" w:cs="Times New Roman"/>
          <w:sz w:val="24"/>
          <w:szCs w:val="24"/>
          <w:lang w:eastAsia="ru-RU"/>
        </w:rPr>
        <w:t>аптечно</w:t>
      </w:r>
      <w:proofErr w:type="spellEnd"/>
      <w:r w:rsidRPr="00B57559">
        <w:rPr>
          <w:rFonts w:ascii="Times New Roman" w:eastAsia="Times New Roman" w:hAnsi="Times New Roman" w:cs="Times New Roman"/>
          <w:sz w:val="24"/>
          <w:szCs w:val="24"/>
          <w:lang w:eastAsia="ru-RU"/>
        </w:rPr>
        <w:t>-лекарственной) деятельности;</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магазина по реализации овощей и фруктов сельскохозяйственными товаропроизводителями, основными </w:t>
      </w:r>
      <w:proofErr w:type="gramStart"/>
      <w:r w:rsidRPr="00B57559">
        <w:rPr>
          <w:rFonts w:ascii="Times New Roman" w:eastAsia="Times New Roman" w:hAnsi="Times New Roman" w:cs="Times New Roman"/>
          <w:sz w:val="24"/>
          <w:szCs w:val="24"/>
          <w:lang w:eastAsia="ru-RU"/>
        </w:rPr>
        <w:t>видами</w:t>
      </w:r>
      <w:proofErr w:type="gramEnd"/>
      <w:r w:rsidRPr="00B57559">
        <w:rPr>
          <w:rFonts w:ascii="Times New Roman" w:eastAsia="Times New Roman" w:hAnsi="Times New Roman" w:cs="Times New Roman"/>
          <w:sz w:val="24"/>
          <w:szCs w:val="24"/>
          <w:lang w:eastAsia="ru-RU"/>
        </w:rPr>
        <w:t xml:space="preserve"> деятельности которых являются производство и продажа своей продукции;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прочие виды деятельности;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е) К</w:t>
      </w:r>
      <w:proofErr w:type="gramStart"/>
      <w:r w:rsidRPr="00B57559">
        <w:rPr>
          <w:rFonts w:ascii="Times New Roman" w:eastAsia="Times New Roman" w:hAnsi="Times New Roman" w:cs="Times New Roman"/>
          <w:sz w:val="24"/>
          <w:szCs w:val="24"/>
          <w:lang w:eastAsia="ru-RU"/>
        </w:rPr>
        <w:t>2</w:t>
      </w:r>
      <w:proofErr w:type="gramEnd"/>
      <w:r w:rsidRPr="00B57559">
        <w:rPr>
          <w:rFonts w:ascii="Times New Roman" w:eastAsia="Times New Roman" w:hAnsi="Times New Roman" w:cs="Times New Roman"/>
          <w:sz w:val="24"/>
          <w:szCs w:val="24"/>
          <w:lang w:eastAsia="ru-RU"/>
        </w:rPr>
        <w:t xml:space="preserve"> = 0,8 при использовании объектов муниципального нежилого фонда под:</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осуществление сельскохозяйственного производства;</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организацию общественного питания, за исключением баров и ресторанов;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солярия, сауны, бани, парикмахерской;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магазина оптики;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оказание медицинских лечебных услуг;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художественного салона;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использование сложной вещи культурного и спортивного назначения;</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специализированного комиссионного магазина;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оказание образовательных услуг;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ж) К</w:t>
      </w:r>
      <w:proofErr w:type="gramStart"/>
      <w:r w:rsidRPr="00B57559">
        <w:rPr>
          <w:rFonts w:ascii="Times New Roman" w:eastAsia="Times New Roman" w:hAnsi="Times New Roman" w:cs="Times New Roman"/>
          <w:sz w:val="24"/>
          <w:szCs w:val="24"/>
          <w:lang w:eastAsia="ru-RU"/>
        </w:rPr>
        <w:t>2</w:t>
      </w:r>
      <w:proofErr w:type="gramEnd"/>
      <w:r w:rsidRPr="00B57559">
        <w:rPr>
          <w:rFonts w:ascii="Times New Roman" w:eastAsia="Times New Roman" w:hAnsi="Times New Roman" w:cs="Times New Roman"/>
          <w:sz w:val="24"/>
          <w:szCs w:val="24"/>
          <w:lang w:eastAsia="ru-RU"/>
        </w:rPr>
        <w:t xml:space="preserve"> = 0,5 при использовании объектов муниципального нежилого фонда под:</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реализацию периодической печатной продукции;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оказание фот</w:t>
      </w:r>
      <w:proofErr w:type="gramStart"/>
      <w:r w:rsidRPr="00B57559">
        <w:rPr>
          <w:rFonts w:ascii="Times New Roman" w:eastAsia="Times New Roman" w:hAnsi="Times New Roman" w:cs="Times New Roman"/>
          <w:sz w:val="24"/>
          <w:szCs w:val="24"/>
          <w:lang w:eastAsia="ru-RU"/>
        </w:rPr>
        <w:t>о-</w:t>
      </w:r>
      <w:proofErr w:type="gramEnd"/>
      <w:r w:rsidRPr="00B57559">
        <w:rPr>
          <w:rFonts w:ascii="Times New Roman" w:eastAsia="Times New Roman" w:hAnsi="Times New Roman" w:cs="Times New Roman"/>
          <w:sz w:val="24"/>
          <w:szCs w:val="24"/>
          <w:lang w:eastAsia="ru-RU"/>
        </w:rPr>
        <w:t xml:space="preserve"> и </w:t>
      </w:r>
      <w:proofErr w:type="spellStart"/>
      <w:r w:rsidRPr="00B57559">
        <w:rPr>
          <w:rFonts w:ascii="Times New Roman" w:eastAsia="Times New Roman" w:hAnsi="Times New Roman" w:cs="Times New Roman"/>
          <w:sz w:val="24"/>
          <w:szCs w:val="24"/>
          <w:lang w:eastAsia="ru-RU"/>
        </w:rPr>
        <w:t>видеоуслуг</w:t>
      </w:r>
      <w:proofErr w:type="spellEnd"/>
      <w:r w:rsidRPr="00B57559">
        <w:rPr>
          <w:rFonts w:ascii="Times New Roman" w:eastAsia="Times New Roman" w:hAnsi="Times New Roman" w:cs="Times New Roman"/>
          <w:sz w:val="24"/>
          <w:szCs w:val="24"/>
          <w:lang w:eastAsia="ru-RU"/>
        </w:rPr>
        <w:t xml:space="preserve">;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гаражи;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з) К</w:t>
      </w:r>
      <w:proofErr w:type="gramStart"/>
      <w:r w:rsidRPr="00B57559">
        <w:rPr>
          <w:rFonts w:ascii="Times New Roman" w:eastAsia="Times New Roman" w:hAnsi="Times New Roman" w:cs="Times New Roman"/>
          <w:sz w:val="24"/>
          <w:szCs w:val="24"/>
          <w:lang w:eastAsia="ru-RU"/>
        </w:rPr>
        <w:t>2</w:t>
      </w:r>
      <w:proofErr w:type="gramEnd"/>
      <w:r w:rsidRPr="00B57559">
        <w:rPr>
          <w:rFonts w:ascii="Times New Roman" w:eastAsia="Times New Roman" w:hAnsi="Times New Roman" w:cs="Times New Roman"/>
          <w:sz w:val="24"/>
          <w:szCs w:val="24"/>
          <w:lang w:eastAsia="ru-RU"/>
        </w:rPr>
        <w:t xml:space="preserve"> = 0,4 при использовании объектов муниципального нежилого фонда для:</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производства товаров и услуг для инвалидов;</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оказания физкультурно-оздоровительных услуг и организации занятий спортом;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осуществления культурно-просветительской деятельности;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бытового обслуживания населения (ремонт обуви, швейных и трикотажных изделий, радиоэлектронной аппаратуры, бытовых машин и приборов, ремонт и изготовление металлоизделий, ремонт мебели, прачечные, химчистки, услуги проката);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ведения научно-исследовательских работ;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и) К</w:t>
      </w:r>
      <w:proofErr w:type="gramStart"/>
      <w:r w:rsidRPr="00B57559">
        <w:rPr>
          <w:rFonts w:ascii="Times New Roman" w:eastAsia="Times New Roman" w:hAnsi="Times New Roman" w:cs="Times New Roman"/>
          <w:sz w:val="24"/>
          <w:szCs w:val="24"/>
          <w:lang w:eastAsia="ru-RU"/>
        </w:rPr>
        <w:t>2</w:t>
      </w:r>
      <w:proofErr w:type="gramEnd"/>
      <w:r w:rsidRPr="00B57559">
        <w:rPr>
          <w:rFonts w:ascii="Times New Roman" w:eastAsia="Times New Roman" w:hAnsi="Times New Roman" w:cs="Times New Roman"/>
          <w:sz w:val="24"/>
          <w:szCs w:val="24"/>
          <w:lang w:eastAsia="ru-RU"/>
        </w:rPr>
        <w:t xml:space="preserve"> = 0,1 при использовании объектов муниципального нежилого фонда под:</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производство иммунобиологических препаратов, предназначенных для борьбы с эпидемиями и эпизоотиями;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организацию общественного питания для создания необходимых условий для организации питания только работников организаций здания, права на которые принадлежат лицу, передающему имущество под данный вид использования;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школы, детского дома, дома ребенка (грудника), детского санатория, детского сада и яслей;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мест проживания для престарелых, инвалидов и социально незащищенных слоев населения;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осуществление розничной торговли хлебобулочными изделиями   (на площадь помещения, используемого в целях реализации данных видов товаров);</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размещение книжного магазина;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проведение бесплатной социально-педагогической и досуговой работы с детьми и молодежью;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осуществление патриотического воспитания граждан;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обслуживание социально незащищенных слоев населения;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 К</w:t>
      </w:r>
      <w:proofErr w:type="gramStart"/>
      <w:r w:rsidRPr="00B57559">
        <w:rPr>
          <w:rFonts w:ascii="Times New Roman" w:eastAsia="Times New Roman" w:hAnsi="Times New Roman" w:cs="Times New Roman"/>
          <w:sz w:val="24"/>
          <w:szCs w:val="24"/>
          <w:lang w:eastAsia="ru-RU"/>
        </w:rPr>
        <w:t>2</w:t>
      </w:r>
      <w:proofErr w:type="gramEnd"/>
      <w:r w:rsidRPr="00B57559">
        <w:rPr>
          <w:rFonts w:ascii="Times New Roman" w:eastAsia="Times New Roman" w:hAnsi="Times New Roman" w:cs="Times New Roman"/>
          <w:sz w:val="24"/>
          <w:szCs w:val="24"/>
          <w:lang w:eastAsia="ru-RU"/>
        </w:rPr>
        <w:t xml:space="preserve"> = 0,01 при использовании объектов муниципального нежилого фонда для:</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осуществления капитального ремонта и реконструкции зданий и сооружений, которые отнесены к памятникам архитектуры, истории и культуры (на период проведения этих работ в соответствии с утвержденными проектами);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размещения прачечной </w:t>
      </w:r>
      <w:proofErr w:type="gramStart"/>
      <w:r w:rsidRPr="00B57559">
        <w:rPr>
          <w:rFonts w:ascii="Times New Roman" w:eastAsia="Times New Roman" w:hAnsi="Times New Roman" w:cs="Times New Roman"/>
          <w:sz w:val="24"/>
          <w:szCs w:val="24"/>
          <w:lang w:eastAsia="ru-RU"/>
        </w:rPr>
        <w:t xml:space="preserve">на основании заключенного в соответствии с законодательством Российской Федерации муниципального контракта на организацию </w:t>
      </w:r>
      <w:r w:rsidRPr="00B57559">
        <w:rPr>
          <w:rFonts w:ascii="Times New Roman" w:eastAsia="Times New Roman" w:hAnsi="Times New Roman" w:cs="Times New Roman"/>
          <w:sz w:val="24"/>
          <w:szCs w:val="24"/>
          <w:lang w:eastAsia="ru-RU"/>
        </w:rPr>
        <w:lastRenderedPageBreak/>
        <w:t>оказания услуг по стирке</w:t>
      </w:r>
      <w:proofErr w:type="gramEnd"/>
      <w:r w:rsidRPr="00B57559">
        <w:rPr>
          <w:rFonts w:ascii="Times New Roman" w:eastAsia="Times New Roman" w:hAnsi="Times New Roman" w:cs="Times New Roman"/>
          <w:sz w:val="24"/>
          <w:szCs w:val="24"/>
          <w:lang w:eastAsia="ru-RU"/>
        </w:rPr>
        <w:t xml:space="preserve"> и обработке белья (на площадь помещения, используемого в целях оказания данного вида услуг);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организации питания для дошкольных образовательных организаций, общеобразовательных организаций, профессиональных образовательных организаций, образовательных организаций высшего образования на основании заключенного в соответствии с законодательством Российской Федерации муниципального контракта (на площадь помещения, используемого в целях оказания данных видов услуг);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организации общественного питания, которое осуществляется в соответствии с законодательством Российской Федерации на основании муниципальных контрактов на организацию питания в учреждениях здравоохранения (на площадь помещения, используемого в целях оказания данного вида услуг);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К3 – коэффициент основного вида деятельности арендатора:</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а) К3 = 2,0 при использовании объектов государственного нежилого фонда:</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кредитной организацией, подразделением инкассации;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негосударственным пенсионным фондом;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б) К3 = 1,5 при использовании объектов муниципального нежилого фонда:</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организациями, осуществляющими операции с ценными бумагами и валютой;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инвестиционными и аудиторскими организациями;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рекламными агентствами;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в) К3 = 1,2 при использовании объектов муниципального нежилого фонда:</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организациями, занимающимися маркетинговыми исследованиями, консультациями по вопросам коммерческой деятельности и финансов;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сыскными и охранными бюро;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информационными агентствами;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организациями, осуществляющими операции с недвижимостью;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г) К3 = 1,0 при использовании объектов муниципального нежилого фонда:</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экскурсионными и туристическими бюро;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кредитными организациями, подразделениями инкассации в сельской местности;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страховыми компаниями;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ликвидационными комиссиями коммерческих банков;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частнопрактикующими нотариусами;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коммерческими организациями, которые не указаны в настоящем перечне;</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д) К3 = 0,8 при использовании объектов муниципального нежилого фонда:</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прочими видами деятельности арендаторов, не вошедшими в виды деятельности арендатора, указанными в подпунктах "а</w:t>
      </w:r>
      <w:proofErr w:type="gramStart"/>
      <w:r w:rsidRPr="00B57559">
        <w:rPr>
          <w:rFonts w:ascii="Times New Roman" w:eastAsia="Times New Roman" w:hAnsi="Times New Roman" w:cs="Times New Roman"/>
          <w:sz w:val="24"/>
          <w:szCs w:val="24"/>
          <w:lang w:eastAsia="ru-RU"/>
        </w:rPr>
        <w:t>"-</w:t>
      </w:r>
      <w:proofErr w:type="gramEnd"/>
      <w:r w:rsidRPr="00B57559">
        <w:rPr>
          <w:rFonts w:ascii="Times New Roman" w:eastAsia="Times New Roman" w:hAnsi="Times New Roman" w:cs="Times New Roman"/>
          <w:sz w:val="24"/>
          <w:szCs w:val="24"/>
          <w:lang w:eastAsia="ru-RU"/>
        </w:rPr>
        <w:t xml:space="preserve">"г", "е"-"к" коэффициента основного вида деятельности арендатора К3;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е) К3 = 0,5 при использовании объектов муниципального нежилого фонда:</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территориальными органами федеральных органов исполнительной власти (федеральных государственных органов);</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адвокатами и адвокатскими образованиями;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юридическими консультациями;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информационно-вычислительными центрами;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фермерскими хозяйствами;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ж) К3 = 0,4 при использовании объектов муниципального нежилого фонда:</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некоммерческими организациями, которые не указаны в разделе 2 настоящей Методики;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некоммерческими спортивными и культурно-просветительными организациями;</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организациями средств массовой информации и книгоиздания;</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предприятиями почтовой связи с долей государства в уставном капитале;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з) К3 = 0,2 при использовании объектов муниципального нежилого фонда:</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религиозными организациями;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lastRenderedPageBreak/>
        <w:t xml:space="preserve">некоммерческими организациями, осуществляющими патриотическое воспитание граждан, оказывающими содействие органам государственной власти в реализации молодежной политики;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общественными объединениями пожарной охраны, созданными по инициативе физических и юридических лиц для участия в профилактике и тушении пожаров и проведении аварийно-спасательных работ;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объединениями муниципальных образований, созданными в форме ассоциаций;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и) К3 = 0,1 при использовании объектов муниципального нежилого фонда:</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организациями (в том числе негосударственными, общественными, благотворительными), проводящими бесплатную социально-педагогическую и досуговую работу с детьми и молодежью;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организациями, осуществляющими обслуживание социально незащищенных слоев населения;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 К3=0,01 при использовании объектов муниципального нежилого фонда:</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обществами и организациями инвалидов, ветеранов, партиями, профсоюзами, благотворительными фондами;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творческими союзами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органами службы занятости населения;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фондами государственного обязательного медицинского страхования;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медицинскими организациями, осуществляющими медицинское обслуживание и находящимися на бюджетном и бюджетно-страховом финансировании (больницами, поликлиниками, диспансерами, госпиталями, станциями скорой помощи, станциями переливания крови и т.д.), состоящими в перечне медицинских организаций, участвующих в реализации программы государственных гарантий бесплатного оказания гражданам Российской Федерации медицинской помощи в Республике Башкортостан;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правоохранительными органами (органами внутренних дел, судами, прокуратурой и т.д.), военными комиссариатами и сборными пунктами, организациями гражданской обороны;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государственными и муниципальными учреждениями;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специализированной некоммерческой организацией, осуществляющей подготовку и реализацию мероприятий по развитию межнационального и международного сотрудничества;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крестьянскими (фермерскими) хозяйствами, осуществляющими капитальный ремонт или реконструкцию арендованного помещения (на срок проведения ремонта или реконструкции в соответствии с нормативными сроками производства работ согласно утвержденной проектно-сметной документации, но не превышающий срока действия договора аренды);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торгово-промышленной палатой;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резидентами территорий опережающего социально-экономического развития, включенными в реестр резидентов территорий опережающего социально-экономического развития, создаваемых на территориях </w:t>
      </w:r>
      <w:proofErr w:type="spellStart"/>
      <w:r w:rsidRPr="00B57559">
        <w:rPr>
          <w:rFonts w:ascii="Times New Roman" w:eastAsia="Times New Roman" w:hAnsi="Times New Roman" w:cs="Times New Roman"/>
          <w:sz w:val="24"/>
          <w:szCs w:val="24"/>
          <w:lang w:eastAsia="ru-RU"/>
        </w:rPr>
        <w:t>монопрофильных</w:t>
      </w:r>
      <w:proofErr w:type="spellEnd"/>
      <w:r w:rsidRPr="00B57559">
        <w:rPr>
          <w:rFonts w:ascii="Times New Roman" w:eastAsia="Times New Roman" w:hAnsi="Times New Roman" w:cs="Times New Roman"/>
          <w:sz w:val="24"/>
          <w:szCs w:val="24"/>
          <w:lang w:eastAsia="ru-RU"/>
        </w:rPr>
        <w:t xml:space="preserve"> муниципальных образований Российской Федерации (моногородов) в соответствии с Федеральным </w:t>
      </w:r>
      <w:hyperlink r:id="rId7" w:history="1">
        <w:r w:rsidRPr="00B57559">
          <w:rPr>
            <w:rFonts w:ascii="Times New Roman" w:eastAsia="Times New Roman" w:hAnsi="Times New Roman" w:cs="Times New Roman"/>
            <w:sz w:val="24"/>
            <w:szCs w:val="24"/>
            <w:lang w:eastAsia="ru-RU"/>
          </w:rPr>
          <w:t>законом</w:t>
        </w:r>
      </w:hyperlink>
      <w:r w:rsidRPr="00B57559">
        <w:rPr>
          <w:rFonts w:ascii="Times New Roman" w:eastAsia="Times New Roman" w:hAnsi="Times New Roman" w:cs="Times New Roman"/>
          <w:sz w:val="24"/>
          <w:szCs w:val="24"/>
          <w:lang w:eastAsia="ru-RU"/>
        </w:rPr>
        <w:t xml:space="preserve"> "О территориях опережающего социально-экономического развития в Российской Федерации";</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автономной некоммерческой организацией, единственным учредителем которой является орган исполнительной власти;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инфраструктурой поддержки социально ориентированных некоммерческих организаций;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социально ориентированной некоммерческой организацией, удовлетворяющей одному из следующих условий на момент обращения:</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lastRenderedPageBreak/>
        <w:t xml:space="preserve">оказывающей населению услуги в социальной сфере за счет средств бюджета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бюджетов муниципальных районов и сельских поселений муниципального района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w:t>
      </w:r>
    </w:p>
    <w:p w:rsidR="007C2A7F" w:rsidRPr="00B57559" w:rsidRDefault="007C2A7F" w:rsidP="007C2A7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реализующей не менее одного социального проекта (программы, мероприятия)  за счет сре</w:t>
      </w:r>
      <w:proofErr w:type="gramStart"/>
      <w:r w:rsidRPr="00B57559">
        <w:rPr>
          <w:rFonts w:ascii="Times New Roman" w:eastAsia="Times New Roman" w:hAnsi="Times New Roman" w:cs="Times New Roman"/>
          <w:sz w:val="24"/>
          <w:szCs w:val="24"/>
          <w:lang w:eastAsia="ru-RU"/>
        </w:rPr>
        <w:t>дств гр</w:t>
      </w:r>
      <w:proofErr w:type="gramEnd"/>
      <w:r w:rsidRPr="00B57559">
        <w:rPr>
          <w:rFonts w:ascii="Times New Roman" w:eastAsia="Times New Roman" w:hAnsi="Times New Roman" w:cs="Times New Roman"/>
          <w:sz w:val="24"/>
          <w:szCs w:val="24"/>
          <w:lang w:eastAsia="ru-RU"/>
        </w:rPr>
        <w:t>антов федеральных и региональных операторов, республиканских органов исполнительной власти на момент обращения по одному из   приоритетных  направлений деятельности,   установленных  пунктом 2 статьи 3 Закона Республики Башкортостан "О государственной поддержке социально ориентированных некоммерческих организаций в Республике Башкортостан";</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w:t>
      </w:r>
      <w:proofErr w:type="gramStart"/>
      <w:r w:rsidRPr="00B57559">
        <w:rPr>
          <w:rFonts w:ascii="Times New Roman" w:eastAsia="Times New Roman" w:hAnsi="Times New Roman" w:cs="Times New Roman"/>
          <w:sz w:val="24"/>
          <w:szCs w:val="24"/>
          <w:lang w:eastAsia="ru-RU"/>
        </w:rPr>
        <w:t>4</w:t>
      </w:r>
      <w:proofErr w:type="gramEnd"/>
      <w:r w:rsidRPr="00B57559">
        <w:rPr>
          <w:rFonts w:ascii="Times New Roman" w:eastAsia="Times New Roman" w:hAnsi="Times New Roman" w:cs="Times New Roman"/>
          <w:sz w:val="24"/>
          <w:szCs w:val="24"/>
          <w:lang w:eastAsia="ru-RU"/>
        </w:rPr>
        <w:t xml:space="preserve"> – коэффициент расположения арендуемого объекта муниципального нежилого фонда в здании (строении):</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а) К</w:t>
      </w:r>
      <w:proofErr w:type="gramStart"/>
      <w:r w:rsidRPr="00B57559">
        <w:rPr>
          <w:rFonts w:ascii="Times New Roman" w:eastAsia="Times New Roman" w:hAnsi="Times New Roman" w:cs="Times New Roman"/>
          <w:sz w:val="24"/>
          <w:szCs w:val="24"/>
          <w:lang w:eastAsia="ru-RU"/>
        </w:rPr>
        <w:t>4</w:t>
      </w:r>
      <w:proofErr w:type="gramEnd"/>
      <w:r w:rsidRPr="00B57559">
        <w:rPr>
          <w:rFonts w:ascii="Times New Roman" w:eastAsia="Times New Roman" w:hAnsi="Times New Roman" w:cs="Times New Roman"/>
          <w:sz w:val="24"/>
          <w:szCs w:val="24"/>
          <w:lang w:eastAsia="ru-RU"/>
        </w:rPr>
        <w:t xml:space="preserve"> = 1,0 при расположении в надземной части здания (строения), а также при аренде здания, строения;</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б) К</w:t>
      </w:r>
      <w:proofErr w:type="gramStart"/>
      <w:r w:rsidRPr="00B57559">
        <w:rPr>
          <w:rFonts w:ascii="Times New Roman" w:eastAsia="Times New Roman" w:hAnsi="Times New Roman" w:cs="Times New Roman"/>
          <w:sz w:val="24"/>
          <w:szCs w:val="24"/>
          <w:lang w:eastAsia="ru-RU"/>
        </w:rPr>
        <w:t>4</w:t>
      </w:r>
      <w:proofErr w:type="gramEnd"/>
      <w:r w:rsidRPr="00B57559">
        <w:rPr>
          <w:rFonts w:ascii="Times New Roman" w:eastAsia="Times New Roman" w:hAnsi="Times New Roman" w:cs="Times New Roman"/>
          <w:sz w:val="24"/>
          <w:szCs w:val="24"/>
          <w:lang w:eastAsia="ru-RU"/>
        </w:rPr>
        <w:t xml:space="preserve"> = 0,8 при расположении в чердачном помещении (мансарде);</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в) К</w:t>
      </w:r>
      <w:proofErr w:type="gramStart"/>
      <w:r w:rsidRPr="00B57559">
        <w:rPr>
          <w:rFonts w:ascii="Times New Roman" w:eastAsia="Times New Roman" w:hAnsi="Times New Roman" w:cs="Times New Roman"/>
          <w:sz w:val="24"/>
          <w:szCs w:val="24"/>
          <w:lang w:eastAsia="ru-RU"/>
        </w:rPr>
        <w:t>4</w:t>
      </w:r>
      <w:proofErr w:type="gramEnd"/>
      <w:r w:rsidRPr="00B57559">
        <w:rPr>
          <w:rFonts w:ascii="Times New Roman" w:eastAsia="Times New Roman" w:hAnsi="Times New Roman" w:cs="Times New Roman"/>
          <w:sz w:val="24"/>
          <w:szCs w:val="24"/>
          <w:lang w:eastAsia="ru-RU"/>
        </w:rPr>
        <w:t xml:space="preserve"> = 0,7 при расположении в цокольном помещении;</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г) К</w:t>
      </w:r>
      <w:proofErr w:type="gramStart"/>
      <w:r w:rsidRPr="00B57559">
        <w:rPr>
          <w:rFonts w:ascii="Times New Roman" w:eastAsia="Times New Roman" w:hAnsi="Times New Roman" w:cs="Times New Roman"/>
          <w:sz w:val="24"/>
          <w:szCs w:val="24"/>
          <w:lang w:eastAsia="ru-RU"/>
        </w:rPr>
        <w:t>4</w:t>
      </w:r>
      <w:proofErr w:type="gramEnd"/>
      <w:r w:rsidRPr="00B57559">
        <w:rPr>
          <w:rFonts w:ascii="Times New Roman" w:eastAsia="Times New Roman" w:hAnsi="Times New Roman" w:cs="Times New Roman"/>
          <w:sz w:val="24"/>
          <w:szCs w:val="24"/>
          <w:lang w:eastAsia="ru-RU"/>
        </w:rPr>
        <w:t xml:space="preserve"> = 0,5 при расположении в подвальном помещении;</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К5 – коэффициент </w:t>
      </w:r>
      <w:proofErr w:type="gramStart"/>
      <w:r w:rsidRPr="00B57559">
        <w:rPr>
          <w:rFonts w:ascii="Times New Roman" w:eastAsia="Times New Roman" w:hAnsi="Times New Roman" w:cs="Times New Roman"/>
          <w:sz w:val="24"/>
          <w:szCs w:val="24"/>
          <w:lang w:eastAsia="ru-RU"/>
        </w:rPr>
        <w:t>использования мест общего пользования арендуемого объекта муниципального нежилого фонда</w:t>
      </w:r>
      <w:proofErr w:type="gramEnd"/>
      <w:r w:rsidRPr="00B57559">
        <w:rPr>
          <w:rFonts w:ascii="Times New Roman" w:eastAsia="Times New Roman" w:hAnsi="Times New Roman" w:cs="Times New Roman"/>
          <w:sz w:val="24"/>
          <w:szCs w:val="24"/>
          <w:lang w:eastAsia="ru-RU"/>
        </w:rPr>
        <w:t>;</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а) К5 = 1 – при аренде здания, строения;</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б) К5 = 1,2 – при аренде нежилого помещения;</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w:t>
      </w:r>
      <w:proofErr w:type="gramStart"/>
      <w:r w:rsidRPr="00B57559">
        <w:rPr>
          <w:rFonts w:ascii="Times New Roman" w:eastAsia="Times New Roman" w:hAnsi="Times New Roman" w:cs="Times New Roman"/>
          <w:sz w:val="24"/>
          <w:szCs w:val="24"/>
          <w:lang w:eastAsia="ru-RU"/>
        </w:rPr>
        <w:t>6</w:t>
      </w:r>
      <w:proofErr w:type="gramEnd"/>
      <w:r w:rsidRPr="00B57559">
        <w:rPr>
          <w:rFonts w:ascii="Times New Roman" w:eastAsia="Times New Roman" w:hAnsi="Times New Roman" w:cs="Times New Roman"/>
          <w:sz w:val="24"/>
          <w:szCs w:val="24"/>
          <w:lang w:eastAsia="ru-RU"/>
        </w:rPr>
        <w:t xml:space="preserve"> – коэффициент типа здания (строения) арендуемого объекта:</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а) К</w:t>
      </w:r>
      <w:proofErr w:type="gramStart"/>
      <w:r w:rsidRPr="00B57559">
        <w:rPr>
          <w:rFonts w:ascii="Times New Roman" w:eastAsia="Times New Roman" w:hAnsi="Times New Roman" w:cs="Times New Roman"/>
          <w:sz w:val="24"/>
          <w:szCs w:val="24"/>
          <w:lang w:eastAsia="ru-RU"/>
        </w:rPr>
        <w:t>6</w:t>
      </w:r>
      <w:proofErr w:type="gramEnd"/>
      <w:r w:rsidRPr="00B57559">
        <w:rPr>
          <w:rFonts w:ascii="Times New Roman" w:eastAsia="Times New Roman" w:hAnsi="Times New Roman" w:cs="Times New Roman"/>
          <w:sz w:val="24"/>
          <w:szCs w:val="24"/>
          <w:lang w:eastAsia="ru-RU"/>
        </w:rPr>
        <w:t xml:space="preserve"> = 0,04 – производственное или складское, неотапливаемое;</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б) К</w:t>
      </w:r>
      <w:proofErr w:type="gramStart"/>
      <w:r w:rsidRPr="00B57559">
        <w:rPr>
          <w:rFonts w:ascii="Times New Roman" w:eastAsia="Times New Roman" w:hAnsi="Times New Roman" w:cs="Times New Roman"/>
          <w:sz w:val="24"/>
          <w:szCs w:val="24"/>
          <w:lang w:eastAsia="ru-RU"/>
        </w:rPr>
        <w:t>6</w:t>
      </w:r>
      <w:proofErr w:type="gramEnd"/>
      <w:r w:rsidRPr="00B57559">
        <w:rPr>
          <w:rFonts w:ascii="Times New Roman" w:eastAsia="Times New Roman" w:hAnsi="Times New Roman" w:cs="Times New Roman"/>
          <w:sz w:val="24"/>
          <w:szCs w:val="24"/>
          <w:lang w:eastAsia="ru-RU"/>
        </w:rPr>
        <w:t xml:space="preserve"> = 0,06 – производственное или складское, отапливаемое;</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в) К</w:t>
      </w:r>
      <w:proofErr w:type="gramStart"/>
      <w:r w:rsidRPr="00B57559">
        <w:rPr>
          <w:rFonts w:ascii="Times New Roman" w:eastAsia="Times New Roman" w:hAnsi="Times New Roman" w:cs="Times New Roman"/>
          <w:sz w:val="24"/>
          <w:szCs w:val="24"/>
          <w:lang w:eastAsia="ru-RU"/>
        </w:rPr>
        <w:t>6</w:t>
      </w:r>
      <w:proofErr w:type="gramEnd"/>
      <w:r w:rsidRPr="00B57559">
        <w:rPr>
          <w:rFonts w:ascii="Times New Roman" w:eastAsia="Times New Roman" w:hAnsi="Times New Roman" w:cs="Times New Roman"/>
          <w:sz w:val="24"/>
          <w:szCs w:val="24"/>
          <w:lang w:eastAsia="ru-RU"/>
        </w:rPr>
        <w:t xml:space="preserve"> = 0,08 – прочие типы зданий (строений);</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г) К</w:t>
      </w:r>
      <w:proofErr w:type="gramStart"/>
      <w:r w:rsidRPr="00B57559">
        <w:rPr>
          <w:rFonts w:ascii="Times New Roman" w:eastAsia="Times New Roman" w:hAnsi="Times New Roman" w:cs="Times New Roman"/>
          <w:sz w:val="24"/>
          <w:szCs w:val="24"/>
          <w:lang w:eastAsia="ru-RU"/>
        </w:rPr>
        <w:t>6</w:t>
      </w:r>
      <w:proofErr w:type="gramEnd"/>
      <w:r w:rsidRPr="00B57559">
        <w:rPr>
          <w:rFonts w:ascii="Times New Roman" w:eastAsia="Times New Roman" w:hAnsi="Times New Roman" w:cs="Times New Roman"/>
          <w:sz w:val="24"/>
          <w:szCs w:val="24"/>
          <w:lang w:eastAsia="ru-RU"/>
        </w:rPr>
        <w:t xml:space="preserve"> = 0,09 – административное;</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w:t>
      </w:r>
      <w:proofErr w:type="gramStart"/>
      <w:r w:rsidRPr="00B57559">
        <w:rPr>
          <w:rFonts w:ascii="Times New Roman" w:eastAsia="Times New Roman" w:hAnsi="Times New Roman" w:cs="Times New Roman"/>
          <w:sz w:val="24"/>
          <w:szCs w:val="24"/>
          <w:lang w:eastAsia="ru-RU"/>
        </w:rPr>
        <w:t>7</w:t>
      </w:r>
      <w:proofErr w:type="gramEnd"/>
      <w:r w:rsidRPr="00B57559">
        <w:rPr>
          <w:rFonts w:ascii="Times New Roman" w:eastAsia="Times New Roman" w:hAnsi="Times New Roman" w:cs="Times New Roman"/>
          <w:sz w:val="24"/>
          <w:szCs w:val="24"/>
          <w:lang w:eastAsia="ru-RU"/>
        </w:rPr>
        <w:t xml:space="preserve"> – коэффициент качества строительного материала:</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а) К</w:t>
      </w:r>
      <w:proofErr w:type="gramStart"/>
      <w:r w:rsidRPr="00B57559">
        <w:rPr>
          <w:rFonts w:ascii="Times New Roman" w:eastAsia="Times New Roman" w:hAnsi="Times New Roman" w:cs="Times New Roman"/>
          <w:sz w:val="24"/>
          <w:szCs w:val="24"/>
          <w:lang w:eastAsia="ru-RU"/>
        </w:rPr>
        <w:t>7</w:t>
      </w:r>
      <w:proofErr w:type="gramEnd"/>
      <w:r w:rsidRPr="00B57559">
        <w:rPr>
          <w:rFonts w:ascii="Times New Roman" w:eastAsia="Times New Roman" w:hAnsi="Times New Roman" w:cs="Times New Roman"/>
          <w:sz w:val="24"/>
          <w:szCs w:val="24"/>
          <w:lang w:eastAsia="ru-RU"/>
        </w:rPr>
        <w:t xml:space="preserve"> = 1,5 – кирпичное здание (строение);</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б) К</w:t>
      </w:r>
      <w:proofErr w:type="gramStart"/>
      <w:r w:rsidRPr="00B57559">
        <w:rPr>
          <w:rFonts w:ascii="Times New Roman" w:eastAsia="Times New Roman" w:hAnsi="Times New Roman" w:cs="Times New Roman"/>
          <w:sz w:val="24"/>
          <w:szCs w:val="24"/>
          <w:lang w:eastAsia="ru-RU"/>
        </w:rPr>
        <w:t>7</w:t>
      </w:r>
      <w:proofErr w:type="gramEnd"/>
      <w:r w:rsidRPr="00B57559">
        <w:rPr>
          <w:rFonts w:ascii="Times New Roman" w:eastAsia="Times New Roman" w:hAnsi="Times New Roman" w:cs="Times New Roman"/>
          <w:sz w:val="24"/>
          <w:szCs w:val="24"/>
          <w:lang w:eastAsia="ru-RU"/>
        </w:rPr>
        <w:t xml:space="preserve"> = 1,0 – железобетонное здание (строение);</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в) К</w:t>
      </w:r>
      <w:proofErr w:type="gramStart"/>
      <w:r w:rsidRPr="00B57559">
        <w:rPr>
          <w:rFonts w:ascii="Times New Roman" w:eastAsia="Times New Roman" w:hAnsi="Times New Roman" w:cs="Times New Roman"/>
          <w:sz w:val="24"/>
          <w:szCs w:val="24"/>
          <w:lang w:eastAsia="ru-RU"/>
        </w:rPr>
        <w:t>7</w:t>
      </w:r>
      <w:proofErr w:type="gramEnd"/>
      <w:r w:rsidRPr="00B57559">
        <w:rPr>
          <w:rFonts w:ascii="Times New Roman" w:eastAsia="Times New Roman" w:hAnsi="Times New Roman" w:cs="Times New Roman"/>
          <w:sz w:val="24"/>
          <w:szCs w:val="24"/>
          <w:lang w:eastAsia="ru-RU"/>
        </w:rPr>
        <w:t xml:space="preserve"> = 0,8 – прочее;</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К8 – коэффициент инфляции (устанавливается равным 1,0);</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w:t>
      </w:r>
      <w:proofErr w:type="gramStart"/>
      <w:r w:rsidRPr="00B57559">
        <w:rPr>
          <w:rFonts w:ascii="Times New Roman" w:eastAsia="Times New Roman" w:hAnsi="Times New Roman" w:cs="Times New Roman"/>
          <w:sz w:val="24"/>
          <w:szCs w:val="24"/>
          <w:lang w:eastAsia="ru-RU"/>
        </w:rPr>
        <w:t>9</w:t>
      </w:r>
      <w:proofErr w:type="gramEnd"/>
      <w:r w:rsidRPr="00B57559">
        <w:rPr>
          <w:rFonts w:ascii="Times New Roman" w:eastAsia="Times New Roman" w:hAnsi="Times New Roman" w:cs="Times New Roman"/>
          <w:sz w:val="24"/>
          <w:szCs w:val="24"/>
          <w:lang w:eastAsia="ru-RU"/>
        </w:rPr>
        <w:t xml:space="preserve"> – коэффициент износа:</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а) К</w:t>
      </w:r>
      <w:proofErr w:type="gramStart"/>
      <w:r w:rsidRPr="00B57559">
        <w:rPr>
          <w:rFonts w:ascii="Times New Roman" w:eastAsia="Times New Roman" w:hAnsi="Times New Roman" w:cs="Times New Roman"/>
          <w:sz w:val="24"/>
          <w:szCs w:val="24"/>
          <w:lang w:eastAsia="ru-RU"/>
        </w:rPr>
        <w:t>9</w:t>
      </w:r>
      <w:proofErr w:type="gramEnd"/>
      <w:r w:rsidRPr="00B57559">
        <w:rPr>
          <w:rFonts w:ascii="Times New Roman" w:eastAsia="Times New Roman" w:hAnsi="Times New Roman" w:cs="Times New Roman"/>
          <w:sz w:val="24"/>
          <w:szCs w:val="24"/>
          <w:lang w:eastAsia="ru-RU"/>
        </w:rPr>
        <w:t xml:space="preserve"> = (100% - % износа) / 100%;</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spellStart"/>
      <w:r w:rsidRPr="00B57559">
        <w:rPr>
          <w:rFonts w:ascii="Times New Roman" w:eastAsia="Times New Roman" w:hAnsi="Times New Roman" w:cs="Times New Roman"/>
          <w:sz w:val="24"/>
          <w:szCs w:val="24"/>
          <w:lang w:eastAsia="ru-RU"/>
        </w:rPr>
        <w:t>Кндс</w:t>
      </w:r>
      <w:proofErr w:type="spellEnd"/>
      <w:r w:rsidRPr="00B57559">
        <w:rPr>
          <w:rFonts w:ascii="Times New Roman" w:eastAsia="Times New Roman" w:hAnsi="Times New Roman" w:cs="Times New Roman"/>
          <w:sz w:val="24"/>
          <w:szCs w:val="24"/>
          <w:lang w:eastAsia="ru-RU"/>
        </w:rPr>
        <w:t xml:space="preserve"> – коэффициент, учитывающий налог на добавленную стоимость (устанавливается равным 20%, или </w:t>
      </w:r>
      <w:proofErr w:type="spellStart"/>
      <w:r w:rsidRPr="00B57559">
        <w:rPr>
          <w:rFonts w:ascii="Times New Roman" w:eastAsia="Times New Roman" w:hAnsi="Times New Roman" w:cs="Times New Roman"/>
          <w:sz w:val="24"/>
          <w:szCs w:val="24"/>
          <w:lang w:eastAsia="ru-RU"/>
        </w:rPr>
        <w:t>Кндс</w:t>
      </w:r>
      <w:proofErr w:type="spellEnd"/>
      <w:r w:rsidRPr="00B57559">
        <w:rPr>
          <w:rFonts w:ascii="Times New Roman" w:eastAsia="Times New Roman" w:hAnsi="Times New Roman" w:cs="Times New Roman"/>
          <w:sz w:val="24"/>
          <w:szCs w:val="24"/>
          <w:lang w:eastAsia="ru-RU"/>
        </w:rPr>
        <w:t xml:space="preserve"> = 0,20);</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Кл – льготный коэффициент:</w:t>
      </w:r>
    </w:p>
    <w:p w:rsidR="007C2A7F" w:rsidRPr="00B57559" w:rsidRDefault="007C2A7F" w:rsidP="007C2A7F">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B57559">
        <w:rPr>
          <w:rFonts w:ascii="Times New Roman" w:eastAsia="Times New Roman" w:hAnsi="Times New Roman" w:cs="Times New Roman"/>
          <w:sz w:val="24"/>
          <w:szCs w:val="24"/>
          <w:lang w:eastAsia="ru-RU"/>
        </w:rPr>
        <w:t>Кл = 0,01 при предоставлении социально ориентированным некоммерческим организациям, субъектам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в аренду неиспользуемого муниципального имущества, входящего в перечень свободных площадей и незагруженных мощностей предприятий и организаций государственного и муниципального сектора, предлагаемых для передачи в аренду (лизинг) субъектам малого предпринимательства, физическим лицам</w:t>
      </w:r>
      <w:proofErr w:type="gramEnd"/>
      <w:r w:rsidRPr="00B57559">
        <w:rPr>
          <w:rFonts w:ascii="Times New Roman" w:eastAsia="Times New Roman" w:hAnsi="Times New Roman" w:cs="Times New Roman"/>
          <w:sz w:val="24"/>
          <w:szCs w:val="24"/>
          <w:lang w:eastAsia="ru-RU"/>
        </w:rPr>
        <w:t xml:space="preserve">, </w:t>
      </w:r>
      <w:proofErr w:type="gramStart"/>
      <w:r w:rsidRPr="00B57559">
        <w:rPr>
          <w:rFonts w:ascii="Times New Roman" w:eastAsia="Times New Roman" w:hAnsi="Times New Roman" w:cs="Times New Roman"/>
          <w:sz w:val="24"/>
          <w:szCs w:val="24"/>
          <w:lang w:eastAsia="ru-RU"/>
        </w:rPr>
        <w:t>не являющимся индивидуальными предпринимателями и применяющим специальный налоговый режим "Налог на профессиональный доход" на момент обращения, в течение первых двух лет, за исключением объектов, закрепленных на праве хозяйственного ведения за муниципальными унитарными предприятиями (во всех остальных случаях Кл = 1).</w:t>
      </w:r>
      <w:proofErr w:type="gramEnd"/>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3. Расчет годовой арендной платы за пользование</w:t>
      </w:r>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муниципальным имуществом и предприятием</w:t>
      </w:r>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(имущественным комплексом)</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lastRenderedPageBreak/>
        <w:t>3.1. Размер годовой арендной платы за пользование муниципальным имуществом и предприятием (имущественным комплексом) рассчитывается по формуле:</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spellStart"/>
      <w:r w:rsidRPr="00B57559">
        <w:rPr>
          <w:rFonts w:ascii="Times New Roman" w:eastAsia="Times New Roman" w:hAnsi="Times New Roman" w:cs="Times New Roman"/>
          <w:sz w:val="24"/>
          <w:szCs w:val="24"/>
          <w:lang w:eastAsia="ru-RU"/>
        </w:rPr>
        <w:t>Апл</w:t>
      </w:r>
      <w:proofErr w:type="spellEnd"/>
      <w:r w:rsidRPr="00B57559">
        <w:rPr>
          <w:rFonts w:ascii="Times New Roman" w:eastAsia="Times New Roman" w:hAnsi="Times New Roman" w:cs="Times New Roman"/>
          <w:sz w:val="24"/>
          <w:szCs w:val="24"/>
          <w:lang w:eastAsia="ru-RU"/>
        </w:rPr>
        <w:t xml:space="preserve"> = К</w:t>
      </w:r>
      <w:proofErr w:type="gramStart"/>
      <w:r w:rsidRPr="00B57559">
        <w:rPr>
          <w:rFonts w:ascii="Times New Roman" w:eastAsia="Times New Roman" w:hAnsi="Times New Roman" w:cs="Times New Roman"/>
          <w:sz w:val="24"/>
          <w:szCs w:val="24"/>
          <w:lang w:eastAsia="ru-RU"/>
        </w:rPr>
        <w:t>1</w:t>
      </w:r>
      <w:proofErr w:type="gramEnd"/>
      <w:r w:rsidRPr="00B57559">
        <w:rPr>
          <w:rFonts w:ascii="Times New Roman" w:eastAsia="Times New Roman" w:hAnsi="Times New Roman" w:cs="Times New Roman"/>
          <w:sz w:val="24"/>
          <w:szCs w:val="24"/>
          <w:lang w:eastAsia="ru-RU"/>
        </w:rPr>
        <w:t xml:space="preserve"> x К2 </w:t>
      </w:r>
      <w:r w:rsidRPr="00B57559">
        <w:rPr>
          <w:rFonts w:ascii="Times New Roman" w:eastAsia="Times New Roman" w:hAnsi="Times New Roman" w:cs="Times New Roman"/>
          <w:sz w:val="24"/>
          <w:szCs w:val="24"/>
          <w:lang w:val="en-US" w:eastAsia="ru-RU"/>
        </w:rPr>
        <w:t>x</w:t>
      </w:r>
      <w:r w:rsidRPr="00B57559">
        <w:rPr>
          <w:rFonts w:ascii="Times New Roman" w:eastAsia="Times New Roman" w:hAnsi="Times New Roman" w:cs="Times New Roman"/>
          <w:sz w:val="24"/>
          <w:szCs w:val="24"/>
          <w:lang w:eastAsia="ru-RU"/>
        </w:rPr>
        <w:t xml:space="preserve"> (</w:t>
      </w:r>
      <w:proofErr w:type="spellStart"/>
      <w:r w:rsidRPr="00B57559">
        <w:rPr>
          <w:rFonts w:ascii="Times New Roman" w:eastAsia="Times New Roman" w:hAnsi="Times New Roman" w:cs="Times New Roman"/>
          <w:sz w:val="24"/>
          <w:szCs w:val="24"/>
          <w:lang w:eastAsia="ru-RU"/>
        </w:rPr>
        <w:t>Ам</w:t>
      </w:r>
      <w:proofErr w:type="spellEnd"/>
      <w:r w:rsidRPr="00B57559">
        <w:rPr>
          <w:rFonts w:ascii="Times New Roman" w:eastAsia="Times New Roman" w:hAnsi="Times New Roman" w:cs="Times New Roman"/>
          <w:sz w:val="24"/>
          <w:szCs w:val="24"/>
          <w:lang w:eastAsia="ru-RU"/>
        </w:rPr>
        <w:t xml:space="preserve"> + НА + НС + ДФВ x (ОА - НДС)) x (1 + Ср) x (1 + </w:t>
      </w:r>
      <w:proofErr w:type="spellStart"/>
      <w:r w:rsidRPr="00B57559">
        <w:rPr>
          <w:rFonts w:ascii="Times New Roman" w:eastAsia="Times New Roman" w:hAnsi="Times New Roman" w:cs="Times New Roman"/>
          <w:sz w:val="24"/>
          <w:szCs w:val="24"/>
          <w:lang w:eastAsia="ru-RU"/>
        </w:rPr>
        <w:t>Кндс</w:t>
      </w:r>
      <w:proofErr w:type="spellEnd"/>
      <w:r w:rsidRPr="00B57559">
        <w:rPr>
          <w:rFonts w:ascii="Times New Roman" w:eastAsia="Times New Roman" w:hAnsi="Times New Roman" w:cs="Times New Roman"/>
          <w:sz w:val="24"/>
          <w:szCs w:val="24"/>
          <w:lang w:eastAsia="ru-RU"/>
        </w:rPr>
        <w:t>) x Кл,</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где:</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spellStart"/>
      <w:r w:rsidRPr="00B57559">
        <w:rPr>
          <w:rFonts w:ascii="Times New Roman" w:eastAsia="Times New Roman" w:hAnsi="Times New Roman" w:cs="Times New Roman"/>
          <w:sz w:val="24"/>
          <w:szCs w:val="24"/>
          <w:lang w:eastAsia="ru-RU"/>
        </w:rPr>
        <w:t>Апл</w:t>
      </w:r>
      <w:proofErr w:type="spellEnd"/>
      <w:r w:rsidRPr="00B57559">
        <w:rPr>
          <w:rFonts w:ascii="Times New Roman" w:eastAsia="Times New Roman" w:hAnsi="Times New Roman" w:cs="Times New Roman"/>
          <w:sz w:val="24"/>
          <w:szCs w:val="24"/>
          <w:lang w:eastAsia="ru-RU"/>
        </w:rPr>
        <w:t xml:space="preserve"> – арендная плата;</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w:t>
      </w:r>
      <w:proofErr w:type="gramStart"/>
      <w:r w:rsidRPr="00B57559">
        <w:rPr>
          <w:rFonts w:ascii="Times New Roman" w:eastAsia="Times New Roman" w:hAnsi="Times New Roman" w:cs="Times New Roman"/>
          <w:sz w:val="24"/>
          <w:szCs w:val="24"/>
          <w:lang w:eastAsia="ru-RU"/>
        </w:rPr>
        <w:t>1</w:t>
      </w:r>
      <w:proofErr w:type="gramEnd"/>
      <w:r w:rsidRPr="00B57559">
        <w:rPr>
          <w:rFonts w:ascii="Times New Roman" w:eastAsia="Times New Roman" w:hAnsi="Times New Roman" w:cs="Times New Roman"/>
          <w:sz w:val="24"/>
          <w:szCs w:val="24"/>
          <w:lang w:eastAsia="ru-RU"/>
        </w:rPr>
        <w:t xml:space="preserve"> – коэффициент, учитывающий территориально-экономическую зону расположения арендуемого объекта муниципального нежилого фонда</w:t>
      </w:r>
      <w:r w:rsidRPr="00B57559">
        <w:rPr>
          <w:rFonts w:ascii="Times New Roman" w:eastAsia="Times New Roman" w:hAnsi="Times New Roman" w:cs="Times New Roman"/>
          <w:sz w:val="24"/>
          <w:szCs w:val="24"/>
          <w:vertAlign w:val="superscript"/>
          <w:lang w:eastAsia="ru-RU"/>
        </w:rPr>
        <w:t>.</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В случаях, когда коэффициент К</w:t>
      </w:r>
      <w:proofErr w:type="gramStart"/>
      <w:r w:rsidRPr="00B57559">
        <w:rPr>
          <w:rFonts w:ascii="Times New Roman" w:eastAsia="Times New Roman" w:hAnsi="Times New Roman" w:cs="Times New Roman"/>
          <w:sz w:val="24"/>
          <w:szCs w:val="24"/>
          <w:lang w:eastAsia="ru-RU"/>
        </w:rPr>
        <w:t>1</w:t>
      </w:r>
      <w:proofErr w:type="gramEnd"/>
      <w:r w:rsidRPr="00B57559">
        <w:rPr>
          <w:rFonts w:ascii="Times New Roman" w:eastAsia="Times New Roman" w:hAnsi="Times New Roman" w:cs="Times New Roman"/>
          <w:sz w:val="24"/>
          <w:szCs w:val="24"/>
          <w:lang w:eastAsia="ru-RU"/>
        </w:rPr>
        <w:t xml:space="preserve"> &lt; 1, при расчете арендной платы принимается К1 = 1;</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w:t>
      </w:r>
      <w:proofErr w:type="gramStart"/>
      <w:r w:rsidRPr="00B57559">
        <w:rPr>
          <w:rFonts w:ascii="Times New Roman" w:eastAsia="Times New Roman" w:hAnsi="Times New Roman" w:cs="Times New Roman"/>
          <w:sz w:val="24"/>
          <w:szCs w:val="24"/>
          <w:lang w:eastAsia="ru-RU"/>
        </w:rPr>
        <w:t>2</w:t>
      </w:r>
      <w:proofErr w:type="gramEnd"/>
      <w:r w:rsidRPr="00B57559">
        <w:rPr>
          <w:rFonts w:ascii="Times New Roman" w:eastAsia="Times New Roman" w:hAnsi="Times New Roman" w:cs="Times New Roman"/>
          <w:sz w:val="24"/>
          <w:szCs w:val="24"/>
          <w:lang w:eastAsia="ru-RU"/>
        </w:rPr>
        <w:t xml:space="preserve"> = 0,1 при передаче объектов централизованной системы горячего водоснабжения, холодного водоснабжения и (или) водоотведения, отдельных объектов таких систем (во всех остальных случаях К2 = 1);</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spellStart"/>
      <w:r w:rsidRPr="00B57559">
        <w:rPr>
          <w:rFonts w:ascii="Times New Roman" w:eastAsia="Times New Roman" w:hAnsi="Times New Roman" w:cs="Times New Roman"/>
          <w:sz w:val="24"/>
          <w:szCs w:val="24"/>
          <w:lang w:eastAsia="ru-RU"/>
        </w:rPr>
        <w:t>Ам</w:t>
      </w:r>
      <w:proofErr w:type="spellEnd"/>
      <w:r w:rsidRPr="00B57559">
        <w:rPr>
          <w:rFonts w:ascii="Times New Roman" w:eastAsia="Times New Roman" w:hAnsi="Times New Roman" w:cs="Times New Roman"/>
          <w:sz w:val="24"/>
          <w:szCs w:val="24"/>
          <w:lang w:eastAsia="ru-RU"/>
        </w:rPr>
        <w:t xml:space="preserve"> – годовая сумма амортизационных отчислений;</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НА – нематериальные активы;</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НС – незавершенное строительство;</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ДФВ – долгосрочные финансовые вложения;</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ОА – оборотные активы;</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НДС – налог на добавленную стоимость по приобретенным ценностям;</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B57559">
        <w:rPr>
          <w:rFonts w:ascii="Times New Roman" w:eastAsia="Times New Roman" w:hAnsi="Times New Roman" w:cs="Times New Roman"/>
          <w:sz w:val="24"/>
          <w:szCs w:val="24"/>
          <w:lang w:eastAsia="ru-RU"/>
        </w:rPr>
        <w:t>Ср</w:t>
      </w:r>
      <w:proofErr w:type="gramEnd"/>
      <w:r w:rsidRPr="00B57559">
        <w:rPr>
          <w:rFonts w:ascii="Times New Roman" w:eastAsia="Times New Roman" w:hAnsi="Times New Roman" w:cs="Times New Roman"/>
          <w:sz w:val="24"/>
          <w:szCs w:val="24"/>
          <w:lang w:eastAsia="ru-RU"/>
        </w:rPr>
        <w:t xml:space="preserve"> – ставка рефинансирования, устанавливаемая Центральным банком Российской Федерации в текущий период времени;</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spellStart"/>
      <w:r w:rsidRPr="00B57559">
        <w:rPr>
          <w:rFonts w:ascii="Times New Roman" w:eastAsia="Times New Roman" w:hAnsi="Times New Roman" w:cs="Times New Roman"/>
          <w:sz w:val="24"/>
          <w:szCs w:val="24"/>
          <w:lang w:eastAsia="ru-RU"/>
        </w:rPr>
        <w:t>Кндс</w:t>
      </w:r>
      <w:proofErr w:type="spellEnd"/>
      <w:r w:rsidRPr="00B57559">
        <w:rPr>
          <w:rFonts w:ascii="Times New Roman" w:eastAsia="Times New Roman" w:hAnsi="Times New Roman" w:cs="Times New Roman"/>
          <w:sz w:val="24"/>
          <w:szCs w:val="24"/>
          <w:lang w:eastAsia="ru-RU"/>
        </w:rPr>
        <w:t xml:space="preserve"> – коэффициент, учитывающий налог на добавленную стоимость;</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Кл – льготный коэффициент:</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B57559">
        <w:rPr>
          <w:rFonts w:ascii="Times New Roman" w:eastAsia="Times New Roman" w:hAnsi="Times New Roman" w:cs="Times New Roman"/>
          <w:sz w:val="24"/>
          <w:szCs w:val="24"/>
          <w:lang w:eastAsia="ru-RU"/>
        </w:rPr>
        <w:t>Кл = 0,01 при предоставлении социально ориентированным некоммерческим организациям, субъектам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в аренду неиспользуемого государственного имущества, входящего в перечень свободных площадей и незагруженных мощностей предприятий и организаций государственного и муниципального сектора, предлагаемых для передачи в аренду (лизинг) субъектам малого предпринимательства, физическим лицам</w:t>
      </w:r>
      <w:proofErr w:type="gramEnd"/>
      <w:r w:rsidRPr="00B57559">
        <w:rPr>
          <w:rFonts w:ascii="Times New Roman" w:eastAsia="Times New Roman" w:hAnsi="Times New Roman" w:cs="Times New Roman"/>
          <w:sz w:val="24"/>
          <w:szCs w:val="24"/>
          <w:lang w:eastAsia="ru-RU"/>
        </w:rPr>
        <w:t xml:space="preserve">, </w:t>
      </w:r>
      <w:proofErr w:type="gramStart"/>
      <w:r w:rsidRPr="00B57559">
        <w:rPr>
          <w:rFonts w:ascii="Times New Roman" w:eastAsia="Times New Roman" w:hAnsi="Times New Roman" w:cs="Times New Roman"/>
          <w:sz w:val="24"/>
          <w:szCs w:val="24"/>
          <w:lang w:eastAsia="ru-RU"/>
        </w:rPr>
        <w:t>не являющимся индивидуальными предпринимателями и применяющим специальный налоговый режим "Налог на профессиональный доход" на момент обращения, в течение первых двух лет, за исключением объектов, закрепленных на праве хозяйственного ведения за муниципальными унитарными предприятиями (во всех остальных случаях Кл = 1).</w:t>
      </w:r>
      <w:proofErr w:type="gramEnd"/>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3.2. Размер годовой арендной платы за пользование муниципальным имуществом (имущественным комплексом), используемым для добычи нефти и газа, рассчитывается по формуле:</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spellStart"/>
      <w:r w:rsidRPr="00B57559">
        <w:rPr>
          <w:rFonts w:ascii="Times New Roman" w:eastAsia="Times New Roman" w:hAnsi="Times New Roman" w:cs="Times New Roman"/>
          <w:sz w:val="24"/>
          <w:szCs w:val="24"/>
          <w:lang w:eastAsia="ru-RU"/>
        </w:rPr>
        <w:t>Апл</w:t>
      </w:r>
      <w:proofErr w:type="spellEnd"/>
      <w:r w:rsidRPr="00B57559">
        <w:rPr>
          <w:rFonts w:ascii="Times New Roman" w:eastAsia="Times New Roman" w:hAnsi="Times New Roman" w:cs="Times New Roman"/>
          <w:sz w:val="24"/>
          <w:szCs w:val="24"/>
          <w:lang w:eastAsia="ru-RU"/>
        </w:rPr>
        <w:t xml:space="preserve"> = БС x </w:t>
      </w:r>
      <w:proofErr w:type="spellStart"/>
      <w:r w:rsidRPr="00B57559">
        <w:rPr>
          <w:rFonts w:ascii="Times New Roman" w:eastAsia="Times New Roman" w:hAnsi="Times New Roman" w:cs="Times New Roman"/>
          <w:sz w:val="24"/>
          <w:szCs w:val="24"/>
          <w:lang w:eastAsia="ru-RU"/>
        </w:rPr>
        <w:t>Квд</w:t>
      </w:r>
      <w:proofErr w:type="spellEnd"/>
      <w:r w:rsidRPr="00B57559">
        <w:rPr>
          <w:rFonts w:ascii="Times New Roman" w:eastAsia="Times New Roman" w:hAnsi="Times New Roman" w:cs="Times New Roman"/>
          <w:sz w:val="24"/>
          <w:szCs w:val="24"/>
          <w:lang w:eastAsia="ru-RU"/>
        </w:rPr>
        <w:t xml:space="preserve"> x Ср x (1 + </w:t>
      </w:r>
      <w:proofErr w:type="spellStart"/>
      <w:r w:rsidRPr="00B57559">
        <w:rPr>
          <w:rFonts w:ascii="Times New Roman" w:eastAsia="Times New Roman" w:hAnsi="Times New Roman" w:cs="Times New Roman"/>
          <w:sz w:val="24"/>
          <w:szCs w:val="24"/>
          <w:lang w:eastAsia="ru-RU"/>
        </w:rPr>
        <w:t>Кндс</w:t>
      </w:r>
      <w:proofErr w:type="spellEnd"/>
      <w:r w:rsidRPr="00B57559">
        <w:rPr>
          <w:rFonts w:ascii="Times New Roman" w:eastAsia="Times New Roman" w:hAnsi="Times New Roman" w:cs="Times New Roman"/>
          <w:sz w:val="24"/>
          <w:szCs w:val="24"/>
          <w:lang w:eastAsia="ru-RU"/>
        </w:rPr>
        <w:t>),</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где:</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spellStart"/>
      <w:r w:rsidRPr="00B57559">
        <w:rPr>
          <w:rFonts w:ascii="Times New Roman" w:eastAsia="Times New Roman" w:hAnsi="Times New Roman" w:cs="Times New Roman"/>
          <w:sz w:val="24"/>
          <w:szCs w:val="24"/>
          <w:lang w:eastAsia="ru-RU"/>
        </w:rPr>
        <w:t>Апл</w:t>
      </w:r>
      <w:proofErr w:type="spellEnd"/>
      <w:r w:rsidRPr="00B57559">
        <w:rPr>
          <w:rFonts w:ascii="Times New Roman" w:eastAsia="Times New Roman" w:hAnsi="Times New Roman" w:cs="Times New Roman"/>
          <w:sz w:val="24"/>
          <w:szCs w:val="24"/>
          <w:lang w:eastAsia="ru-RU"/>
        </w:rPr>
        <w:t xml:space="preserve"> – арендная плата;</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БС – балансовая стоимость арендованного муниципального имущества;</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spellStart"/>
      <w:r w:rsidRPr="00B57559">
        <w:rPr>
          <w:rFonts w:ascii="Times New Roman" w:eastAsia="Times New Roman" w:hAnsi="Times New Roman" w:cs="Times New Roman"/>
          <w:sz w:val="24"/>
          <w:szCs w:val="24"/>
          <w:lang w:eastAsia="ru-RU"/>
        </w:rPr>
        <w:t>Квд</w:t>
      </w:r>
      <w:proofErr w:type="spellEnd"/>
      <w:r w:rsidRPr="00B57559">
        <w:rPr>
          <w:rFonts w:ascii="Times New Roman" w:eastAsia="Times New Roman" w:hAnsi="Times New Roman" w:cs="Times New Roman"/>
          <w:sz w:val="24"/>
          <w:szCs w:val="24"/>
          <w:lang w:eastAsia="ru-RU"/>
        </w:rPr>
        <w:t xml:space="preserve"> – коэффициент вида деятельности;</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spellStart"/>
      <w:r w:rsidRPr="00B57559">
        <w:rPr>
          <w:rFonts w:ascii="Times New Roman" w:eastAsia="Times New Roman" w:hAnsi="Times New Roman" w:cs="Times New Roman"/>
          <w:sz w:val="24"/>
          <w:szCs w:val="24"/>
          <w:lang w:eastAsia="ru-RU"/>
        </w:rPr>
        <w:t>Квд</w:t>
      </w:r>
      <w:proofErr w:type="spellEnd"/>
      <w:r w:rsidRPr="00B57559">
        <w:rPr>
          <w:rFonts w:ascii="Times New Roman" w:eastAsia="Times New Roman" w:hAnsi="Times New Roman" w:cs="Times New Roman"/>
          <w:sz w:val="24"/>
          <w:szCs w:val="24"/>
          <w:lang w:eastAsia="ru-RU"/>
        </w:rPr>
        <w:t xml:space="preserve"> = 1,3 при использовании муниципального имущества для добычи нефти и газа;</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B57559">
        <w:rPr>
          <w:rFonts w:ascii="Times New Roman" w:eastAsia="Times New Roman" w:hAnsi="Times New Roman" w:cs="Times New Roman"/>
          <w:sz w:val="24"/>
          <w:szCs w:val="24"/>
          <w:lang w:eastAsia="ru-RU"/>
        </w:rPr>
        <w:t>Ср</w:t>
      </w:r>
      <w:proofErr w:type="gramEnd"/>
      <w:r w:rsidRPr="00B57559">
        <w:rPr>
          <w:rFonts w:ascii="Times New Roman" w:eastAsia="Times New Roman" w:hAnsi="Times New Roman" w:cs="Times New Roman"/>
          <w:sz w:val="24"/>
          <w:szCs w:val="24"/>
          <w:lang w:eastAsia="ru-RU"/>
        </w:rPr>
        <w:t xml:space="preserve"> – ставка рефинансирования, устанавливаемая Центральным банком Российской Федерации на текущий период времени;</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spellStart"/>
      <w:r w:rsidRPr="00B57559">
        <w:rPr>
          <w:rFonts w:ascii="Times New Roman" w:eastAsia="Times New Roman" w:hAnsi="Times New Roman" w:cs="Times New Roman"/>
          <w:sz w:val="24"/>
          <w:szCs w:val="24"/>
          <w:lang w:eastAsia="ru-RU"/>
        </w:rPr>
        <w:t>Кндс</w:t>
      </w:r>
      <w:proofErr w:type="spellEnd"/>
      <w:r w:rsidRPr="00B57559">
        <w:rPr>
          <w:rFonts w:ascii="Times New Roman" w:eastAsia="Times New Roman" w:hAnsi="Times New Roman" w:cs="Times New Roman"/>
          <w:sz w:val="24"/>
          <w:szCs w:val="24"/>
          <w:lang w:eastAsia="ru-RU"/>
        </w:rPr>
        <w:t xml:space="preserve"> – коэффициент, учитывающий налог на добавленную стоимость.</w:t>
      </w:r>
    </w:p>
    <w:p w:rsidR="007C2A7F" w:rsidRPr="00B57559" w:rsidRDefault="007C2A7F" w:rsidP="007C2A7F">
      <w:pPr>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4. Расчет годовой арендной платы за пользование</w:t>
      </w:r>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lastRenderedPageBreak/>
        <w:t xml:space="preserve">энергетическими объектами, инженерными коммуникациями </w:t>
      </w:r>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и сооружениями, находящимися в муниципальной собственности</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4.1. При передаче в аренду электрических и магистральных тепловых сетей, объектов связи, газоснабжения, водоснабжения и водоотведения, других инженерных коммуникаций и сооружений специализированным организациям размер годовой арендной платы рассчитывается по формуле:</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spellStart"/>
      <w:r w:rsidRPr="00B57559">
        <w:rPr>
          <w:rFonts w:ascii="Times New Roman" w:eastAsia="Times New Roman" w:hAnsi="Times New Roman" w:cs="Times New Roman"/>
          <w:sz w:val="24"/>
          <w:szCs w:val="24"/>
          <w:lang w:eastAsia="ru-RU"/>
        </w:rPr>
        <w:t>Апл</w:t>
      </w:r>
      <w:proofErr w:type="spellEnd"/>
      <w:r w:rsidRPr="00B57559">
        <w:rPr>
          <w:rFonts w:ascii="Times New Roman" w:eastAsia="Times New Roman" w:hAnsi="Times New Roman" w:cs="Times New Roman"/>
          <w:sz w:val="24"/>
          <w:szCs w:val="24"/>
          <w:lang w:eastAsia="ru-RU"/>
        </w:rPr>
        <w:t xml:space="preserve"> = </w:t>
      </w:r>
      <w:proofErr w:type="spellStart"/>
      <w:r w:rsidRPr="00B57559">
        <w:rPr>
          <w:rFonts w:ascii="Times New Roman" w:eastAsia="Times New Roman" w:hAnsi="Times New Roman" w:cs="Times New Roman"/>
          <w:sz w:val="24"/>
          <w:szCs w:val="24"/>
          <w:lang w:eastAsia="ru-RU"/>
        </w:rPr>
        <w:t>Ам</w:t>
      </w:r>
      <w:proofErr w:type="spellEnd"/>
      <w:r w:rsidRPr="00B57559">
        <w:rPr>
          <w:rFonts w:ascii="Times New Roman" w:eastAsia="Times New Roman" w:hAnsi="Times New Roman" w:cs="Times New Roman"/>
          <w:sz w:val="24"/>
          <w:szCs w:val="24"/>
          <w:lang w:eastAsia="ru-RU"/>
        </w:rPr>
        <w:t xml:space="preserve"> x </w:t>
      </w:r>
      <w:proofErr w:type="gramStart"/>
      <w:r w:rsidRPr="00B57559">
        <w:rPr>
          <w:rFonts w:ascii="Times New Roman" w:eastAsia="Times New Roman" w:hAnsi="Times New Roman" w:cs="Times New Roman"/>
          <w:sz w:val="24"/>
          <w:szCs w:val="24"/>
          <w:lang w:eastAsia="ru-RU"/>
        </w:rPr>
        <w:t>П</w:t>
      </w:r>
      <w:proofErr w:type="gramEnd"/>
      <w:r w:rsidRPr="00B57559">
        <w:rPr>
          <w:rFonts w:ascii="Times New Roman" w:eastAsia="Times New Roman" w:hAnsi="Times New Roman" w:cs="Times New Roman"/>
          <w:sz w:val="24"/>
          <w:szCs w:val="24"/>
          <w:lang w:eastAsia="ru-RU"/>
        </w:rPr>
        <w:t xml:space="preserve"> x (1 + </w:t>
      </w:r>
      <w:proofErr w:type="spellStart"/>
      <w:r w:rsidRPr="00B57559">
        <w:rPr>
          <w:rFonts w:ascii="Times New Roman" w:eastAsia="Times New Roman" w:hAnsi="Times New Roman" w:cs="Times New Roman"/>
          <w:sz w:val="24"/>
          <w:szCs w:val="24"/>
          <w:lang w:eastAsia="ru-RU"/>
        </w:rPr>
        <w:t>Кндс</w:t>
      </w:r>
      <w:proofErr w:type="spellEnd"/>
      <w:r w:rsidRPr="00B57559">
        <w:rPr>
          <w:rFonts w:ascii="Times New Roman" w:eastAsia="Times New Roman" w:hAnsi="Times New Roman" w:cs="Times New Roman"/>
          <w:sz w:val="24"/>
          <w:szCs w:val="24"/>
          <w:lang w:eastAsia="ru-RU"/>
        </w:rPr>
        <w:t xml:space="preserve">) x К2 </w:t>
      </w:r>
      <w:r w:rsidRPr="00B57559">
        <w:rPr>
          <w:rFonts w:ascii="Times New Roman" w:eastAsia="Times New Roman" w:hAnsi="Times New Roman" w:cs="Times New Roman"/>
          <w:sz w:val="24"/>
          <w:szCs w:val="24"/>
          <w:lang w:val="en-US" w:eastAsia="ru-RU"/>
        </w:rPr>
        <w:t>x</w:t>
      </w:r>
      <w:r w:rsidRPr="00B57559">
        <w:rPr>
          <w:rFonts w:ascii="Times New Roman" w:eastAsia="Times New Roman" w:hAnsi="Times New Roman" w:cs="Times New Roman"/>
          <w:sz w:val="24"/>
          <w:szCs w:val="24"/>
          <w:lang w:eastAsia="ru-RU"/>
        </w:rPr>
        <w:t xml:space="preserve"> Кл, </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где:</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Алл – арендная плата;</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spellStart"/>
      <w:r w:rsidRPr="00B57559">
        <w:rPr>
          <w:rFonts w:ascii="Times New Roman" w:eastAsia="Times New Roman" w:hAnsi="Times New Roman" w:cs="Times New Roman"/>
          <w:sz w:val="24"/>
          <w:szCs w:val="24"/>
          <w:lang w:eastAsia="ru-RU"/>
        </w:rPr>
        <w:t>Ам</w:t>
      </w:r>
      <w:proofErr w:type="spellEnd"/>
      <w:r w:rsidRPr="00B57559">
        <w:rPr>
          <w:rFonts w:ascii="Times New Roman" w:eastAsia="Times New Roman" w:hAnsi="Times New Roman" w:cs="Times New Roman"/>
          <w:sz w:val="24"/>
          <w:szCs w:val="24"/>
          <w:lang w:eastAsia="ru-RU"/>
        </w:rPr>
        <w:t xml:space="preserve"> – годовая сумма амортизационных отчислений;</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B57559">
        <w:rPr>
          <w:rFonts w:ascii="Times New Roman" w:eastAsia="Times New Roman" w:hAnsi="Times New Roman" w:cs="Times New Roman"/>
          <w:sz w:val="24"/>
          <w:szCs w:val="24"/>
          <w:lang w:eastAsia="ru-RU"/>
        </w:rPr>
        <w:t>П</w:t>
      </w:r>
      <w:proofErr w:type="gramEnd"/>
      <w:r w:rsidRPr="00B57559">
        <w:rPr>
          <w:rFonts w:ascii="Times New Roman" w:eastAsia="Times New Roman" w:hAnsi="Times New Roman" w:cs="Times New Roman"/>
          <w:sz w:val="24"/>
          <w:szCs w:val="24"/>
          <w:lang w:eastAsia="ru-RU"/>
        </w:rPr>
        <w:t xml:space="preserve"> – процент отчисления (устанавливается равным 1%, или П = 0,01);</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spellStart"/>
      <w:r w:rsidRPr="00B57559">
        <w:rPr>
          <w:rFonts w:ascii="Times New Roman" w:eastAsia="Times New Roman" w:hAnsi="Times New Roman" w:cs="Times New Roman"/>
          <w:sz w:val="24"/>
          <w:szCs w:val="24"/>
          <w:lang w:eastAsia="ru-RU"/>
        </w:rPr>
        <w:t>Кндс</w:t>
      </w:r>
      <w:proofErr w:type="spellEnd"/>
      <w:r w:rsidRPr="00B57559">
        <w:rPr>
          <w:rFonts w:ascii="Times New Roman" w:eastAsia="Times New Roman" w:hAnsi="Times New Roman" w:cs="Times New Roman"/>
          <w:sz w:val="24"/>
          <w:szCs w:val="24"/>
          <w:lang w:eastAsia="ru-RU"/>
        </w:rPr>
        <w:t xml:space="preserve"> – коэффициент, учитывающий налог на добавленную стоимость;</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w:t>
      </w:r>
      <w:proofErr w:type="gramStart"/>
      <w:r w:rsidRPr="00B57559">
        <w:rPr>
          <w:rFonts w:ascii="Times New Roman" w:eastAsia="Times New Roman" w:hAnsi="Times New Roman" w:cs="Times New Roman"/>
          <w:sz w:val="24"/>
          <w:szCs w:val="24"/>
          <w:lang w:eastAsia="ru-RU"/>
        </w:rPr>
        <w:t>2</w:t>
      </w:r>
      <w:proofErr w:type="gramEnd"/>
      <w:r w:rsidRPr="00B57559">
        <w:rPr>
          <w:rFonts w:ascii="Times New Roman" w:eastAsia="Times New Roman" w:hAnsi="Times New Roman" w:cs="Times New Roman"/>
          <w:sz w:val="24"/>
          <w:szCs w:val="24"/>
          <w:lang w:eastAsia="ru-RU"/>
        </w:rPr>
        <w:t xml:space="preserve"> = 0,1 при передаче объектов централизованной системы горячего водоснабжения, холодного водоснабжения и (или) водоотведения, отдельных объектов таких систем (во всех остальных случаях К2 = 1);</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Кл – льготный коэффициент;</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B57559">
        <w:rPr>
          <w:rFonts w:ascii="Times New Roman" w:eastAsia="Times New Roman" w:hAnsi="Times New Roman" w:cs="Times New Roman"/>
          <w:sz w:val="24"/>
          <w:szCs w:val="24"/>
          <w:lang w:eastAsia="ru-RU"/>
        </w:rPr>
        <w:t>Кл = 0,01 при предоставлении социально ориентированным некоммерческим организациям, субъектам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в аренду неиспользуемого муниципального имущества, входящего в перечень свободных площадей и незагруженных мощностей предприятий и организаций государственного и муниципального сектора, предлагаемых для передачи в аренду (лизинг) субъектам малого предпринимательства, физическим лицам</w:t>
      </w:r>
      <w:proofErr w:type="gramEnd"/>
      <w:r w:rsidRPr="00B57559">
        <w:rPr>
          <w:rFonts w:ascii="Times New Roman" w:eastAsia="Times New Roman" w:hAnsi="Times New Roman" w:cs="Times New Roman"/>
          <w:sz w:val="24"/>
          <w:szCs w:val="24"/>
          <w:lang w:eastAsia="ru-RU"/>
        </w:rPr>
        <w:t xml:space="preserve">, </w:t>
      </w:r>
      <w:proofErr w:type="gramStart"/>
      <w:r w:rsidRPr="00B57559">
        <w:rPr>
          <w:rFonts w:ascii="Times New Roman" w:eastAsia="Times New Roman" w:hAnsi="Times New Roman" w:cs="Times New Roman"/>
          <w:sz w:val="24"/>
          <w:szCs w:val="24"/>
          <w:lang w:eastAsia="ru-RU"/>
        </w:rPr>
        <w:t>не являющимся индивидуальными предпринимателями и применяющим специальный налоговый режим "Налог на профессиональный доход" на момент обращения, в течение первых двух лет, за исключением объектов, закрепленных на праве хозяйственного ведения за государственными унитарными предприятиями (во всех остальных случаях Кл = 1).</w:t>
      </w:r>
      <w:proofErr w:type="gramEnd"/>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5. Расчет почасовой арендной платы за пользование</w:t>
      </w:r>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объектами муниципального нежилого фонда для проведения</w:t>
      </w:r>
    </w:p>
    <w:p w:rsidR="007C2A7F" w:rsidRPr="00B57559" w:rsidRDefault="007C2A7F" w:rsidP="007C2A7F">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выставок, концертов, ярмарок, презентаций</w:t>
      </w:r>
    </w:p>
    <w:p w:rsidR="007C2A7F" w:rsidRPr="00B57559" w:rsidRDefault="007C2A7F" w:rsidP="007C2A7F">
      <w:pPr>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5.1. Размер почасовой арендной платы за пользование объектами муниципального нежилого фонда для проведения выставок, концертов, ярмарок, презентаций и других единовременных мероприятий рассчитывается по формуле:</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Алл</w:t>
      </w:r>
      <w:proofErr w:type="gramStart"/>
      <w:r w:rsidRPr="00B57559">
        <w:rPr>
          <w:rFonts w:ascii="Times New Roman" w:eastAsia="Times New Roman" w:hAnsi="Times New Roman" w:cs="Times New Roman"/>
          <w:sz w:val="24"/>
          <w:szCs w:val="24"/>
          <w:lang w:eastAsia="ru-RU"/>
        </w:rPr>
        <w:t xml:space="preserve"> = </w:t>
      </w:r>
      <w:proofErr w:type="spellStart"/>
      <w:r w:rsidRPr="00B57559">
        <w:rPr>
          <w:rFonts w:ascii="Times New Roman" w:eastAsia="Times New Roman" w:hAnsi="Times New Roman" w:cs="Times New Roman"/>
          <w:sz w:val="24"/>
          <w:szCs w:val="24"/>
          <w:lang w:eastAsia="ru-RU"/>
        </w:rPr>
        <w:t>С</w:t>
      </w:r>
      <w:proofErr w:type="gramEnd"/>
      <w:r w:rsidRPr="00B57559">
        <w:rPr>
          <w:rFonts w:ascii="Times New Roman" w:eastAsia="Times New Roman" w:hAnsi="Times New Roman" w:cs="Times New Roman"/>
          <w:sz w:val="24"/>
          <w:szCs w:val="24"/>
          <w:lang w:eastAsia="ru-RU"/>
        </w:rPr>
        <w:t>с</w:t>
      </w:r>
      <w:proofErr w:type="spellEnd"/>
      <w:r w:rsidRPr="00B57559">
        <w:rPr>
          <w:rFonts w:ascii="Times New Roman" w:eastAsia="Times New Roman" w:hAnsi="Times New Roman" w:cs="Times New Roman"/>
          <w:sz w:val="24"/>
          <w:szCs w:val="24"/>
          <w:lang w:eastAsia="ru-RU"/>
        </w:rPr>
        <w:t xml:space="preserve"> / (365 x 24) x S x КЧ x </w:t>
      </w:r>
      <w:proofErr w:type="spellStart"/>
      <w:r w:rsidRPr="00B57559">
        <w:rPr>
          <w:rFonts w:ascii="Times New Roman" w:eastAsia="Times New Roman" w:hAnsi="Times New Roman" w:cs="Times New Roman"/>
          <w:sz w:val="24"/>
          <w:szCs w:val="24"/>
          <w:lang w:eastAsia="ru-RU"/>
        </w:rPr>
        <w:t>Ккп</w:t>
      </w:r>
      <w:proofErr w:type="spellEnd"/>
      <w:r w:rsidRPr="00B57559">
        <w:rPr>
          <w:rFonts w:ascii="Times New Roman" w:eastAsia="Times New Roman" w:hAnsi="Times New Roman" w:cs="Times New Roman"/>
          <w:sz w:val="24"/>
          <w:szCs w:val="24"/>
          <w:lang w:eastAsia="ru-RU"/>
        </w:rPr>
        <w:t xml:space="preserve"> x (1 + </w:t>
      </w:r>
      <w:proofErr w:type="spellStart"/>
      <w:r w:rsidRPr="00B57559">
        <w:rPr>
          <w:rFonts w:ascii="Times New Roman" w:eastAsia="Times New Roman" w:hAnsi="Times New Roman" w:cs="Times New Roman"/>
          <w:sz w:val="24"/>
          <w:szCs w:val="24"/>
          <w:lang w:eastAsia="ru-RU"/>
        </w:rPr>
        <w:t>Кндс</w:t>
      </w:r>
      <w:proofErr w:type="spellEnd"/>
      <w:r w:rsidRPr="00B57559">
        <w:rPr>
          <w:rFonts w:ascii="Times New Roman" w:eastAsia="Times New Roman" w:hAnsi="Times New Roman" w:cs="Times New Roman"/>
          <w:sz w:val="24"/>
          <w:szCs w:val="24"/>
          <w:lang w:eastAsia="ru-RU"/>
        </w:rPr>
        <w:t xml:space="preserve">), </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где:</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spellStart"/>
      <w:r w:rsidRPr="00B57559">
        <w:rPr>
          <w:rFonts w:ascii="Times New Roman" w:eastAsia="Times New Roman" w:hAnsi="Times New Roman" w:cs="Times New Roman"/>
          <w:sz w:val="24"/>
          <w:szCs w:val="24"/>
          <w:lang w:eastAsia="ru-RU"/>
        </w:rPr>
        <w:t>Апл</w:t>
      </w:r>
      <w:proofErr w:type="spellEnd"/>
      <w:r w:rsidRPr="00B57559">
        <w:rPr>
          <w:rFonts w:ascii="Times New Roman" w:eastAsia="Times New Roman" w:hAnsi="Times New Roman" w:cs="Times New Roman"/>
          <w:sz w:val="24"/>
          <w:szCs w:val="24"/>
          <w:lang w:eastAsia="ru-RU"/>
        </w:rPr>
        <w:t xml:space="preserve"> – арендная плата;</w:t>
      </w:r>
    </w:p>
    <w:p w:rsidR="007C2A7F" w:rsidRPr="00B57559" w:rsidRDefault="007C2A7F" w:rsidP="007C2A7F">
      <w:pPr>
        <w:autoSpaceDE w:val="0"/>
        <w:autoSpaceDN w:val="0"/>
        <w:adjustRightInd w:val="0"/>
        <w:spacing w:after="0" w:line="240" w:lineRule="auto"/>
        <w:ind w:firstLine="708"/>
        <w:contextualSpacing/>
        <w:jc w:val="both"/>
        <w:rPr>
          <w:rFonts w:ascii="Times New Roman" w:eastAsia="Calibri" w:hAnsi="Times New Roman" w:cs="Times New Roman"/>
          <w:sz w:val="24"/>
          <w:szCs w:val="24"/>
        </w:rPr>
      </w:pPr>
      <w:proofErr w:type="spellStart"/>
      <w:r w:rsidRPr="00B57559">
        <w:rPr>
          <w:rFonts w:ascii="Times New Roman" w:eastAsia="Calibri" w:hAnsi="Times New Roman" w:cs="Times New Roman"/>
          <w:sz w:val="24"/>
          <w:szCs w:val="24"/>
        </w:rPr>
        <w:t>Сс</w:t>
      </w:r>
      <w:proofErr w:type="spellEnd"/>
      <w:r w:rsidRPr="00B57559">
        <w:rPr>
          <w:rFonts w:ascii="Times New Roman" w:eastAsia="Calibri" w:hAnsi="Times New Roman" w:cs="Times New Roman"/>
          <w:sz w:val="24"/>
          <w:szCs w:val="24"/>
        </w:rPr>
        <w:t xml:space="preserve"> – средний размер стоимости одного квадратного метра, определенный независимым оценщиком в соответствии с законодательством, регулирующим оценочную деятельность в Российской Федерации;</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365 – количество дней в году;</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24 – количество часов в сутках;</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S – общая площадь арендуемого объекта муниципального нежилого фонда;</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КЧ – количество часов аренды;</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spellStart"/>
      <w:r w:rsidRPr="00B57559">
        <w:rPr>
          <w:rFonts w:ascii="Times New Roman" w:eastAsia="Times New Roman" w:hAnsi="Times New Roman" w:cs="Times New Roman"/>
          <w:sz w:val="24"/>
          <w:szCs w:val="24"/>
          <w:lang w:eastAsia="ru-RU"/>
        </w:rPr>
        <w:lastRenderedPageBreak/>
        <w:t>Ккп</w:t>
      </w:r>
      <w:proofErr w:type="spellEnd"/>
      <w:r w:rsidRPr="00B57559">
        <w:rPr>
          <w:rFonts w:ascii="Times New Roman" w:eastAsia="Times New Roman" w:hAnsi="Times New Roman" w:cs="Times New Roman"/>
          <w:sz w:val="24"/>
          <w:szCs w:val="24"/>
          <w:lang w:eastAsia="ru-RU"/>
        </w:rPr>
        <w:t xml:space="preserve"> – коэффициент категории пользователя:</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а) </w:t>
      </w:r>
      <w:proofErr w:type="spellStart"/>
      <w:r w:rsidRPr="00B57559">
        <w:rPr>
          <w:rFonts w:ascii="Times New Roman" w:eastAsia="Times New Roman" w:hAnsi="Times New Roman" w:cs="Times New Roman"/>
          <w:sz w:val="24"/>
          <w:szCs w:val="24"/>
          <w:lang w:eastAsia="ru-RU"/>
        </w:rPr>
        <w:t>Ккп</w:t>
      </w:r>
      <w:proofErr w:type="spellEnd"/>
      <w:r w:rsidRPr="00B57559">
        <w:rPr>
          <w:rFonts w:ascii="Times New Roman" w:eastAsia="Times New Roman" w:hAnsi="Times New Roman" w:cs="Times New Roman"/>
          <w:sz w:val="24"/>
          <w:szCs w:val="24"/>
          <w:lang w:eastAsia="ru-RU"/>
        </w:rPr>
        <w:t xml:space="preserve"> = 0,01 при использовании объектов муниципального нежилого фонда под размещение:</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государственного  и муниципального учреждения;</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B57559">
        <w:rPr>
          <w:rFonts w:ascii="Times New Roman" w:eastAsia="Times New Roman" w:hAnsi="Times New Roman" w:cs="Times New Roman"/>
          <w:sz w:val="24"/>
          <w:szCs w:val="24"/>
          <w:lang w:eastAsia="ru-RU"/>
        </w:rPr>
        <w:t>общества и организации инвалидов, ветеранов, общественных движений, партий, союзов, объединений, профсоюзов, благотворительных фондов;</w:t>
      </w:r>
      <w:proofErr w:type="gramEnd"/>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б) </w:t>
      </w:r>
      <w:proofErr w:type="spellStart"/>
      <w:r w:rsidRPr="00B57559">
        <w:rPr>
          <w:rFonts w:ascii="Times New Roman" w:eastAsia="Times New Roman" w:hAnsi="Times New Roman" w:cs="Times New Roman"/>
          <w:sz w:val="24"/>
          <w:szCs w:val="24"/>
          <w:lang w:eastAsia="ru-RU"/>
        </w:rPr>
        <w:t>Ккп</w:t>
      </w:r>
      <w:proofErr w:type="spellEnd"/>
      <w:r w:rsidRPr="00B57559">
        <w:rPr>
          <w:rFonts w:ascii="Times New Roman" w:eastAsia="Times New Roman" w:hAnsi="Times New Roman" w:cs="Times New Roman"/>
          <w:sz w:val="24"/>
          <w:szCs w:val="24"/>
          <w:lang w:eastAsia="ru-RU"/>
        </w:rPr>
        <w:t xml:space="preserve"> = 0,5 при использовании объектов муниципального нежилого фонда под размещение:</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территориального органа федерального органа исполнительной власти;</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некоммерческой организации (благотворительного фонда, общественной организации, их объединений и т.п.);</w:t>
      </w:r>
    </w:p>
    <w:p w:rsidR="007C2A7F" w:rsidRPr="00B57559" w:rsidRDefault="007C2A7F" w:rsidP="007C2A7F">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выставок, ярмарок в муниципальном районе </w:t>
      </w:r>
      <w:proofErr w:type="spellStart"/>
      <w:r w:rsidRPr="00B57559">
        <w:rPr>
          <w:rFonts w:ascii="Times New Roman" w:eastAsia="Times New Roman" w:hAnsi="Times New Roman" w:cs="Times New Roman"/>
          <w:sz w:val="24"/>
          <w:szCs w:val="24"/>
          <w:lang w:eastAsia="ru-RU"/>
        </w:rPr>
        <w:t>Кугарчинский</w:t>
      </w:r>
      <w:proofErr w:type="spellEnd"/>
      <w:r w:rsidRPr="00B57559">
        <w:rPr>
          <w:rFonts w:ascii="Times New Roman" w:eastAsia="Times New Roman" w:hAnsi="Times New Roman" w:cs="Times New Roman"/>
          <w:sz w:val="24"/>
          <w:szCs w:val="24"/>
          <w:lang w:eastAsia="ru-RU"/>
        </w:rPr>
        <w:t xml:space="preserve"> район Республики Башкортостан для </w:t>
      </w:r>
      <w:proofErr w:type="spellStart"/>
      <w:r w:rsidRPr="00B57559">
        <w:rPr>
          <w:rFonts w:ascii="Times New Roman" w:eastAsia="Times New Roman" w:hAnsi="Times New Roman" w:cs="Times New Roman"/>
          <w:sz w:val="24"/>
          <w:szCs w:val="24"/>
          <w:lang w:eastAsia="ru-RU"/>
        </w:rPr>
        <w:t>самозанятых</w:t>
      </w:r>
      <w:proofErr w:type="spellEnd"/>
      <w:r w:rsidRPr="00B57559">
        <w:rPr>
          <w:rFonts w:ascii="Times New Roman" w:eastAsia="Times New Roman" w:hAnsi="Times New Roman" w:cs="Times New Roman"/>
          <w:sz w:val="24"/>
          <w:szCs w:val="24"/>
          <w:lang w:eastAsia="ru-RU"/>
        </w:rPr>
        <w:t xml:space="preserve"> граждан, субъектов малого и среднего предпринимательства, являющихся ремесленниками, мастерами ручного производства, промысловиками, занятыми в сфере изготовления предметов быта, этнической одежды, украшений, сувениров;</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559">
        <w:rPr>
          <w:rFonts w:ascii="Times New Roman" w:eastAsia="Times New Roman" w:hAnsi="Times New Roman" w:cs="Times New Roman"/>
          <w:sz w:val="24"/>
          <w:szCs w:val="24"/>
          <w:lang w:eastAsia="ru-RU"/>
        </w:rPr>
        <w:t xml:space="preserve">в) </w:t>
      </w:r>
      <w:proofErr w:type="spellStart"/>
      <w:r w:rsidRPr="00B57559">
        <w:rPr>
          <w:rFonts w:ascii="Times New Roman" w:eastAsia="Times New Roman" w:hAnsi="Times New Roman" w:cs="Times New Roman"/>
          <w:sz w:val="24"/>
          <w:szCs w:val="24"/>
          <w:lang w:eastAsia="ru-RU"/>
        </w:rPr>
        <w:t>Ккп</w:t>
      </w:r>
      <w:proofErr w:type="spellEnd"/>
      <w:r w:rsidRPr="00B57559">
        <w:rPr>
          <w:rFonts w:ascii="Times New Roman" w:eastAsia="Times New Roman" w:hAnsi="Times New Roman" w:cs="Times New Roman"/>
          <w:sz w:val="24"/>
          <w:szCs w:val="24"/>
          <w:lang w:eastAsia="ru-RU"/>
        </w:rPr>
        <w:t xml:space="preserve"> = 1,0 при использовании объектов муниципального нежилого фонда прочими видами категорий пользователей, не вошедшими в раздел 5 настоящей Методики;</w:t>
      </w:r>
    </w:p>
    <w:p w:rsidR="007C2A7F" w:rsidRPr="00B57559" w:rsidRDefault="007C2A7F" w:rsidP="007C2A7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spellStart"/>
      <w:r w:rsidRPr="00B57559">
        <w:rPr>
          <w:rFonts w:ascii="Times New Roman" w:eastAsia="Times New Roman" w:hAnsi="Times New Roman" w:cs="Times New Roman"/>
          <w:sz w:val="24"/>
          <w:szCs w:val="24"/>
          <w:lang w:eastAsia="ru-RU"/>
        </w:rPr>
        <w:t>Кндс</w:t>
      </w:r>
      <w:proofErr w:type="spellEnd"/>
      <w:r w:rsidRPr="00B57559">
        <w:rPr>
          <w:rFonts w:ascii="Times New Roman" w:eastAsia="Times New Roman" w:hAnsi="Times New Roman" w:cs="Times New Roman"/>
          <w:sz w:val="24"/>
          <w:szCs w:val="24"/>
          <w:lang w:eastAsia="ru-RU"/>
        </w:rPr>
        <w:t xml:space="preserve"> – коэффициент, учитывающий налог на добавленную стоимость</w:t>
      </w:r>
      <w:proofErr w:type="gramStart"/>
      <w:r w:rsidRPr="00B57559">
        <w:rPr>
          <w:rFonts w:ascii="Times New Roman" w:eastAsia="Times New Roman" w:hAnsi="Times New Roman" w:cs="Times New Roman"/>
          <w:sz w:val="24"/>
          <w:szCs w:val="24"/>
          <w:lang w:eastAsia="ru-RU"/>
        </w:rPr>
        <w:t>.».</w:t>
      </w:r>
      <w:proofErr w:type="gramEnd"/>
    </w:p>
    <w:p w:rsidR="007C2A7F" w:rsidRPr="00B57559" w:rsidRDefault="007C2A7F" w:rsidP="007C2A7F">
      <w:pPr>
        <w:spacing w:after="0" w:line="240" w:lineRule="auto"/>
        <w:rPr>
          <w:rFonts w:ascii="Times New Roman" w:eastAsia="Times New Roman" w:hAnsi="Times New Roman" w:cs="Times New Roman"/>
          <w:sz w:val="24"/>
          <w:szCs w:val="24"/>
          <w:lang w:eastAsia="ru-RU"/>
        </w:rPr>
      </w:pPr>
    </w:p>
    <w:p w:rsidR="007C2A7F" w:rsidRPr="00B57559" w:rsidRDefault="007C2A7F" w:rsidP="007C2A7F">
      <w:pPr>
        <w:spacing w:after="0" w:line="240" w:lineRule="auto"/>
        <w:ind w:firstLine="720"/>
        <w:jc w:val="center"/>
        <w:rPr>
          <w:rFonts w:ascii="Times New Roman" w:eastAsia="Times New Roman" w:hAnsi="Times New Roman" w:cs="Times New Roman"/>
          <w:b/>
          <w:sz w:val="24"/>
          <w:szCs w:val="24"/>
          <w:lang w:eastAsia="ru-RU"/>
        </w:rPr>
      </w:pPr>
    </w:p>
    <w:p w:rsidR="004F2BD1" w:rsidRPr="00B57559" w:rsidRDefault="00B054A7">
      <w:pPr>
        <w:rPr>
          <w:sz w:val="24"/>
          <w:szCs w:val="24"/>
        </w:rPr>
      </w:pPr>
      <w:r w:rsidRPr="00B57559">
        <w:rPr>
          <w:sz w:val="24"/>
          <w:szCs w:val="24"/>
        </w:rPr>
        <w:t xml:space="preserve">  </w:t>
      </w:r>
    </w:p>
    <w:sectPr w:rsidR="004F2BD1" w:rsidRPr="00B575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Rom Bsh">
    <w:altName w:val="Cambria"/>
    <w:charset w:val="00"/>
    <w:family w:val="roman"/>
    <w:pitch w:val="variable"/>
    <w:sig w:usb0="00000203" w:usb1="00000000" w:usb2="00000000" w:usb3="00000000" w:csb0="0000001F" w:csb1="00000000"/>
  </w:font>
  <w:font w:name="MS Mincho">
    <w:altName w:val="ＭＳ 明朝"/>
    <w:panose1 w:val="02020609040205080304"/>
    <w:charset w:val="80"/>
    <w:family w:val="modern"/>
    <w:pitch w:val="fixed"/>
    <w:sig w:usb0="E00002FF" w:usb1="6AC7FDFB" w:usb2="00000012" w:usb3="00000000" w:csb0="0002009F" w:csb1="00000000"/>
  </w:font>
  <w:font w:name="a_Helver(15%) Bashkir">
    <w:altName w:val="Segoe Script"/>
    <w:charset w:val="CC"/>
    <w:family w:val="swiss"/>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C87"/>
    <w:rsid w:val="002D745B"/>
    <w:rsid w:val="004F2BD1"/>
    <w:rsid w:val="007C2A7F"/>
    <w:rsid w:val="008F3C87"/>
    <w:rsid w:val="009560A5"/>
    <w:rsid w:val="0096720F"/>
    <w:rsid w:val="00B054A7"/>
    <w:rsid w:val="00B57559"/>
    <w:rsid w:val="00F339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2A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2A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2A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2A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16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ogin.consultant.ru/link/?req=doc&amp;base=RZR&amp;n=330102&amp;date=21.01.2020"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consultantplus://offline/ref=0B2B4EACAECE63E8DF72FAA51910A577A6EB1B18773AF03470ED190043194BD39311DBF3A8E4CE10DE22932F307E649CEC6A863FB5A2C719A1y4H"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10260</Words>
  <Characters>58487</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8</cp:revision>
  <cp:lastPrinted>2022-04-08T06:45:00Z</cp:lastPrinted>
  <dcterms:created xsi:type="dcterms:W3CDTF">2022-04-08T05:30:00Z</dcterms:created>
  <dcterms:modified xsi:type="dcterms:W3CDTF">2022-04-08T06:47:00Z</dcterms:modified>
</cp:coreProperties>
</file>