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65C1" w:rsidRDefault="00D865C1">
      <w:pPr>
        <w:pStyle w:val="1"/>
      </w:pPr>
      <w:r>
        <w:fldChar w:fldCharType="begin"/>
      </w:r>
      <w:r>
        <w:instrText>HYPERLINK "http://mobileonline.garant.ru/document/redirect/44221442/0"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Республики Башкортостан от 10 августа 2017 г. N 365 "О внесении изменений в государственную программу "О защите прав потребителей в Республике Башкортостан"</w:t>
      </w:r>
      <w:r>
        <w:fldChar w:fldCharType="end"/>
      </w:r>
    </w:p>
    <w:p w:rsidR="00D865C1" w:rsidRDefault="00D865C1">
      <w:pPr>
        <w:pStyle w:val="1"/>
      </w:pPr>
      <w:r>
        <w:t>Постановление Правительства Республики Башкортостан</w:t>
      </w:r>
      <w:r>
        <w:br/>
        <w:t>от 10 августа 2017 г. N 365</w:t>
      </w:r>
      <w:r>
        <w:br/>
        <w:t>"О внесении изменений в государственную программу "О защите прав потребителей в Республике Башкортостан"</w:t>
      </w:r>
    </w:p>
    <w:p w:rsidR="00D865C1" w:rsidRDefault="00D865C1"/>
    <w:p w:rsidR="00D865C1" w:rsidRDefault="00D865C1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Законом</w:t>
        </w:r>
      </w:hyperlink>
      <w:r>
        <w:t xml:space="preserve"> Российской Федерации "О защите прав потребителей", Стратегией повышения качества пищевой продукции в Российской Федерации до 2030 года Правительство Республики Башкортостан постановляет:</w:t>
      </w:r>
    </w:p>
    <w:p w:rsidR="00D865C1" w:rsidRDefault="00D865C1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изменения</w:t>
        </w:r>
      </w:hyperlink>
      <w:r>
        <w:t xml:space="preserve">, вносимые в </w:t>
      </w:r>
      <w:hyperlink r:id="rId9" w:history="1">
        <w:r>
          <w:rPr>
            <w:rStyle w:val="a4"/>
            <w:rFonts w:cs="Times New Roman CYR"/>
          </w:rPr>
          <w:t>государственную программу</w:t>
        </w:r>
      </w:hyperlink>
      <w:r>
        <w:t xml:space="preserve"> "О защите прав потребителей в Республике Башкортостан", утвержденную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Республики Башкортостан от 24 марта 2017 года N 107.</w:t>
      </w:r>
    </w:p>
    <w:p w:rsidR="00D865C1" w:rsidRDefault="00D865C1">
      <w:bookmarkStart w:id="2" w:name="sub_2"/>
      <w:bookmarkEnd w:id="1"/>
      <w:r>
        <w:t>2. Настоящее постановление вступает в силу с 1 января 2018 года.</w:t>
      </w:r>
    </w:p>
    <w:p w:rsidR="00D865C1" w:rsidRDefault="00D865C1">
      <w:bookmarkStart w:id="3" w:name="sub_3"/>
      <w:bookmarkEnd w:id="2"/>
      <w:r>
        <w:t>3. Контроль за исполнением настоящего постановления возложить на заместителя Премьер-министра Правительства Республики Башкортостан Самедова Ф.А.</w:t>
      </w:r>
    </w:p>
    <w:bookmarkEnd w:id="3"/>
    <w:p w:rsidR="00D865C1" w:rsidRDefault="00D865C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D865C1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865C1" w:rsidRDefault="00D865C1">
            <w:pPr>
              <w:pStyle w:val="a6"/>
            </w:pPr>
            <w:r>
              <w:t>Премьер-министр</w:t>
            </w:r>
            <w:r>
              <w:br/>
              <w:t>Правительства</w:t>
            </w:r>
            <w:r>
              <w:br/>
              <w:t>Республики Башкортостан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865C1" w:rsidRDefault="00D865C1">
            <w:pPr>
              <w:pStyle w:val="a5"/>
              <w:jc w:val="right"/>
            </w:pPr>
            <w:r>
              <w:t>Р.Х. Марданов</w:t>
            </w:r>
          </w:p>
        </w:tc>
      </w:tr>
    </w:tbl>
    <w:p w:rsidR="00D865C1" w:rsidRDefault="00D865C1"/>
    <w:p w:rsidR="00D865C1" w:rsidRDefault="00D865C1">
      <w:pPr>
        <w:jc w:val="right"/>
        <w:rPr>
          <w:rStyle w:val="a3"/>
          <w:rFonts w:ascii="Arial" w:hAnsi="Arial" w:cs="Arial"/>
          <w:bCs/>
        </w:rPr>
      </w:pPr>
      <w:bookmarkStart w:id="4" w:name="sub_1000"/>
      <w:r>
        <w:rPr>
          <w:rStyle w:val="a3"/>
          <w:rFonts w:ascii="Arial" w:hAnsi="Arial" w:cs="Arial"/>
          <w:bCs/>
        </w:rPr>
        <w:t>Утверждены</w:t>
      </w:r>
    </w:p>
    <w:bookmarkEnd w:id="4"/>
    <w:p w:rsidR="00D865C1" w:rsidRDefault="00D865C1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fldChar w:fldCharType="begin"/>
      </w:r>
      <w:r>
        <w:rPr>
          <w:rStyle w:val="a3"/>
          <w:rFonts w:ascii="Arial" w:hAnsi="Arial" w:cs="Arial"/>
          <w:bCs/>
        </w:rPr>
        <w:instrText>HYPERLINK \l "sub_0"</w:instrText>
      </w:r>
      <w:r w:rsidR="00483779">
        <w:rPr>
          <w:rStyle w:val="a3"/>
          <w:rFonts w:ascii="Arial" w:hAnsi="Arial" w:cs="Arial"/>
          <w:bCs/>
        </w:rPr>
      </w:r>
      <w:r>
        <w:rPr>
          <w:rStyle w:val="a3"/>
          <w:rFonts w:ascii="Arial" w:hAnsi="Arial" w:cs="Arial"/>
          <w:bCs/>
        </w:rPr>
        <w:fldChar w:fldCharType="separate"/>
      </w:r>
      <w:r>
        <w:rPr>
          <w:rStyle w:val="a4"/>
          <w:rFonts w:ascii="Arial" w:hAnsi="Arial" w:cs="Arial"/>
        </w:rPr>
        <w:t>постановлением</w:t>
      </w:r>
      <w:r>
        <w:rPr>
          <w:rStyle w:val="a3"/>
          <w:rFonts w:ascii="Arial" w:hAnsi="Arial" w:cs="Arial"/>
          <w:bCs/>
        </w:rPr>
        <w:fldChar w:fldCharType="end"/>
      </w:r>
      <w:r>
        <w:rPr>
          <w:rStyle w:val="a3"/>
          <w:rFonts w:ascii="Arial" w:hAnsi="Arial" w:cs="Arial"/>
          <w:bCs/>
        </w:rPr>
        <w:t xml:space="preserve"> Правительства</w:t>
      </w:r>
    </w:p>
    <w:p w:rsidR="00D865C1" w:rsidRDefault="00D865C1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Республики Башкортостан</w:t>
      </w:r>
    </w:p>
    <w:p w:rsidR="00D865C1" w:rsidRDefault="00D865C1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от 10 августа 2017 г. N 365</w:t>
      </w:r>
    </w:p>
    <w:p w:rsidR="00D865C1" w:rsidRDefault="00D865C1"/>
    <w:p w:rsidR="00D865C1" w:rsidRDefault="00D865C1">
      <w:pPr>
        <w:pStyle w:val="1"/>
      </w:pPr>
      <w:r>
        <w:t>Изменения,</w:t>
      </w:r>
      <w:r>
        <w:br/>
        <w:t>вносимые в государственную программу "О защите прав потребителей в Республике Башкортостан"</w:t>
      </w:r>
    </w:p>
    <w:p w:rsidR="00D865C1" w:rsidRDefault="00D865C1"/>
    <w:p w:rsidR="00D865C1" w:rsidRDefault="00D865C1">
      <w:bookmarkStart w:id="5" w:name="sub_1001"/>
      <w:r>
        <w:t xml:space="preserve">1) в </w:t>
      </w:r>
      <w:hyperlink r:id="rId11" w:history="1">
        <w:r>
          <w:rPr>
            <w:rStyle w:val="a4"/>
            <w:rFonts w:cs="Times New Roman CYR"/>
          </w:rPr>
          <w:t>разделе</w:t>
        </w:r>
      </w:hyperlink>
      <w:r>
        <w:t xml:space="preserve"> "Соисполнители государственной программы" </w:t>
      </w:r>
      <w:hyperlink r:id="rId12" w:history="1">
        <w:r>
          <w:rPr>
            <w:rStyle w:val="a4"/>
            <w:rFonts w:cs="Times New Roman CYR"/>
          </w:rPr>
          <w:t>паспорта</w:t>
        </w:r>
      </w:hyperlink>
      <w:r>
        <w:t xml:space="preserve"> государственной программы слова "Министерство образования Республики Башкортостан;" исключить;</w:t>
      </w:r>
    </w:p>
    <w:p w:rsidR="00D865C1" w:rsidRDefault="00D865C1">
      <w:bookmarkStart w:id="6" w:name="sub_1002"/>
      <w:bookmarkEnd w:id="5"/>
      <w:r>
        <w:t xml:space="preserve">2) в </w:t>
      </w:r>
      <w:hyperlink r:id="rId13" w:history="1">
        <w:r>
          <w:rPr>
            <w:rStyle w:val="a4"/>
            <w:rFonts w:cs="Times New Roman CYR"/>
          </w:rPr>
          <w:t>разделе</w:t>
        </w:r>
      </w:hyperlink>
      <w:r>
        <w:t xml:space="preserve"> "Ответственный исполнитель подпрограммы (соисполнитель государственной программы)" </w:t>
      </w:r>
      <w:hyperlink r:id="rId14" w:history="1">
        <w:r>
          <w:rPr>
            <w:rStyle w:val="a4"/>
            <w:rFonts w:cs="Times New Roman CYR"/>
          </w:rPr>
          <w:t>паспорта</w:t>
        </w:r>
      </w:hyperlink>
      <w:r>
        <w:t xml:space="preserve"> подпрограммы "Повышение эффективности механизмов защиты прав потребителей на территории Республики Башкортостан" (</w:t>
      </w:r>
      <w:hyperlink r:id="rId15" w:history="1">
        <w:r>
          <w:rPr>
            <w:rStyle w:val="a4"/>
            <w:rFonts w:cs="Times New Roman CYR"/>
          </w:rPr>
          <w:t>раздел 6.1</w:t>
        </w:r>
      </w:hyperlink>
      <w:r>
        <w:t>) слова "Министерство образования Республики Башкортостан;" исключить;</w:t>
      </w:r>
    </w:p>
    <w:p w:rsidR="00D865C1" w:rsidRDefault="00D865C1">
      <w:bookmarkStart w:id="7" w:name="sub_1003"/>
      <w:bookmarkEnd w:id="6"/>
      <w:r>
        <w:t xml:space="preserve">3) в </w:t>
      </w:r>
      <w:hyperlink r:id="rId16" w:history="1">
        <w:r>
          <w:rPr>
            <w:rStyle w:val="a4"/>
            <w:rFonts w:cs="Times New Roman CYR"/>
          </w:rPr>
          <w:t>абзаце втором раздела 7</w:t>
        </w:r>
      </w:hyperlink>
      <w:r>
        <w:t xml:space="preserve"> слова "оказания государственной поддержки юридическим и физическим лицам (в виде субсидий, грантов, гарантий)," исключить;</w:t>
      </w:r>
    </w:p>
    <w:p w:rsidR="00D865C1" w:rsidRDefault="00D865C1">
      <w:bookmarkStart w:id="8" w:name="sub_1004"/>
      <w:bookmarkEnd w:id="7"/>
      <w:r>
        <w:t xml:space="preserve">4) в </w:t>
      </w:r>
      <w:hyperlink r:id="rId17" w:history="1">
        <w:r>
          <w:rPr>
            <w:rStyle w:val="a4"/>
            <w:rFonts w:cs="Times New Roman CYR"/>
          </w:rPr>
          <w:t>приложении N 2</w:t>
        </w:r>
      </w:hyperlink>
      <w:r>
        <w:t xml:space="preserve"> к государственной программе:</w:t>
      </w:r>
    </w:p>
    <w:p w:rsidR="00D865C1" w:rsidRDefault="00D865C1">
      <w:bookmarkStart w:id="9" w:name="sub_1401"/>
      <w:bookmarkEnd w:id="8"/>
      <w:r>
        <w:t>а) в подзаголовках граф таблицы цифры "2013", "2014", "2015", "2016", "2017", "2018" заменить соответственно цифрами "2018", "2019", "2020", "2021", "2022", "2023";</w:t>
      </w:r>
    </w:p>
    <w:p w:rsidR="00D865C1" w:rsidRDefault="00D865C1">
      <w:bookmarkStart w:id="10" w:name="sub_1402"/>
      <w:bookmarkEnd w:id="9"/>
      <w:r>
        <w:t xml:space="preserve">б) в </w:t>
      </w:r>
      <w:hyperlink r:id="rId18" w:history="1">
        <w:r>
          <w:rPr>
            <w:rStyle w:val="a4"/>
            <w:rFonts w:cs="Times New Roman CYR"/>
          </w:rPr>
          <w:t>пункте 2.1.1</w:t>
        </w:r>
      </w:hyperlink>
      <w:r>
        <w:t xml:space="preserve"> графы 2 слова ", в том числе в части создания общественного объединения (ассоциации или союза субъектов общественного контроля)" исключить;</w:t>
      </w:r>
    </w:p>
    <w:p w:rsidR="00D865C1" w:rsidRDefault="00D865C1">
      <w:bookmarkStart w:id="11" w:name="sub_1403"/>
      <w:bookmarkEnd w:id="10"/>
      <w:r>
        <w:t>в) в графе 3:</w:t>
      </w:r>
    </w:p>
    <w:bookmarkEnd w:id="11"/>
    <w:p w:rsidR="00D865C1" w:rsidRDefault="00D865C1">
      <w:r>
        <w:t xml:space="preserve">в </w:t>
      </w:r>
      <w:hyperlink r:id="rId19" w:history="1">
        <w:r>
          <w:rPr>
            <w:rStyle w:val="a4"/>
            <w:rFonts w:cs="Times New Roman CYR"/>
          </w:rPr>
          <w:t>пункте 1.1</w:t>
        </w:r>
      </w:hyperlink>
      <w:r>
        <w:t xml:space="preserve"> слова "Минобразования РБ (по согласованию);" исключить;</w:t>
      </w:r>
    </w:p>
    <w:p w:rsidR="00D865C1" w:rsidRDefault="00D865C1">
      <w:r>
        <w:t xml:space="preserve">в </w:t>
      </w:r>
      <w:hyperlink r:id="rId20" w:history="1">
        <w:r>
          <w:rPr>
            <w:rStyle w:val="a4"/>
            <w:rFonts w:cs="Times New Roman CYR"/>
          </w:rPr>
          <w:t>пункте 1.1.7</w:t>
        </w:r>
      </w:hyperlink>
      <w:r>
        <w:t xml:space="preserve"> слова "Минобразования РБ" заменить словами "Госкомитет РБ по торговле";</w:t>
      </w:r>
    </w:p>
    <w:p w:rsidR="00D865C1" w:rsidRDefault="00D865C1">
      <w:bookmarkStart w:id="12" w:name="sub_1005"/>
      <w:r>
        <w:t xml:space="preserve">5) в </w:t>
      </w:r>
      <w:hyperlink r:id="rId21" w:history="1">
        <w:r>
          <w:rPr>
            <w:rStyle w:val="a4"/>
            <w:rFonts w:cs="Times New Roman CYR"/>
          </w:rPr>
          <w:t>разделе</w:t>
        </w:r>
      </w:hyperlink>
      <w:r>
        <w:t xml:space="preserve"> "Список использованных сокращений" строку "Минобразования РБ - </w:t>
      </w:r>
      <w:r>
        <w:lastRenderedPageBreak/>
        <w:t>Министерство образования Республики Башкортостан" исключить.</w:t>
      </w:r>
    </w:p>
    <w:bookmarkEnd w:id="12"/>
    <w:p w:rsidR="00D865C1" w:rsidRDefault="00D865C1"/>
    <w:sectPr w:rsidR="00D865C1">
      <w:headerReference w:type="default" r:id="rId22"/>
      <w:footerReference w:type="default" r:id="rId2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B4" w:rsidRDefault="00520CB4">
      <w:r>
        <w:separator/>
      </w:r>
    </w:p>
  </w:endnote>
  <w:endnote w:type="continuationSeparator" w:id="0">
    <w:p w:rsidR="00520CB4" w:rsidRDefault="0052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D865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865C1" w:rsidRDefault="00D865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1723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65C1" w:rsidRDefault="00D865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65C1" w:rsidRDefault="00D865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20CB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20CB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B4" w:rsidRDefault="00520CB4">
      <w:r>
        <w:separator/>
      </w:r>
    </w:p>
  </w:footnote>
  <w:footnote w:type="continuationSeparator" w:id="0">
    <w:p w:rsidR="00520CB4" w:rsidRDefault="00520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C1" w:rsidRDefault="00D865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10 августа 2017 г. N 365 "О внесении изменений 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79"/>
    <w:rsid w:val="00483779"/>
    <w:rsid w:val="00520CB4"/>
    <w:rsid w:val="00D865C1"/>
    <w:rsid w:val="00D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37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83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37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83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6035/0" TargetMode="External"/><Relationship Id="rId13" Type="http://schemas.openxmlformats.org/officeDocument/2006/relationships/hyperlink" Target="http://mobileonline.garant.ru/document/redirect/17888222/17111" TargetMode="External"/><Relationship Id="rId18" Type="http://schemas.openxmlformats.org/officeDocument/2006/relationships/hyperlink" Target="http://mobileonline.garant.ru/document/redirect/17888222/122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17888222/12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888222/1001" TargetMode="External"/><Relationship Id="rId17" Type="http://schemas.openxmlformats.org/officeDocument/2006/relationships/hyperlink" Target="http://mobileonline.garant.ru/document/redirect/17888222/120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7888222/1802" TargetMode="External"/><Relationship Id="rId20" Type="http://schemas.openxmlformats.org/officeDocument/2006/relationships/hyperlink" Target="http://mobileonline.garant.ru/document/redirect/17888222/1211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7888222/110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7888222/107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obileonline.garant.ru/document/redirect/17888222/0" TargetMode="External"/><Relationship Id="rId19" Type="http://schemas.openxmlformats.org/officeDocument/2006/relationships/hyperlink" Target="http://mobileonline.garant.ru/document/redirect/17888222/12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7888222/1000" TargetMode="External"/><Relationship Id="rId14" Type="http://schemas.openxmlformats.org/officeDocument/2006/relationships/hyperlink" Target="http://mobileonline.garant.ru/document/redirect/17888222/171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 Правительства Республики Башкортостан от 10 августа 2017 г. N 365 </vt:lpstr>
      <vt:lpstr>Постановление Правительства Республики Башкортостан от 10 августа 2017 г. N 365 </vt:lpstr>
      <vt:lpstr>Изменения, вносимые в государственную программу "О защите прав потребителей в Ре</vt:lpstr>
    </vt:vector>
  </TitlesOfParts>
  <Company>НПП "Гарант-Сервис"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2020-07-29T08:52:00Z</dcterms:created>
  <dcterms:modified xsi:type="dcterms:W3CDTF">2020-07-29T08:52:00Z</dcterms:modified>
</cp:coreProperties>
</file>