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611253" w:rsidTr="00F2524A">
        <w:trPr>
          <w:gridBefore w:val="1"/>
          <w:wBefore w:w="34" w:type="dxa"/>
          <w:cantSplit/>
          <w:trHeight w:val="1126"/>
        </w:trPr>
        <w:tc>
          <w:tcPr>
            <w:tcW w:w="4325" w:type="dxa"/>
          </w:tcPr>
          <w:p w:rsidR="00611253" w:rsidRDefault="00611253" w:rsidP="00F2524A">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r>
              <w:rPr>
                <w:rFonts w:ascii="Rom Bsh" w:hAnsi="Rom Bsh"/>
                <w:b w:val="0"/>
                <w:spacing w:val="-20"/>
                <w:sz w:val="20"/>
              </w:rPr>
              <w:t>Ы</w:t>
            </w:r>
          </w:p>
          <w:p w:rsidR="00611253" w:rsidRDefault="00611253" w:rsidP="00F2524A">
            <w:pPr>
              <w:spacing w:line="216" w:lineRule="auto"/>
              <w:jc w:val="center"/>
              <w:rPr>
                <w:rFonts w:ascii="Rom Bsh" w:hAnsi="Rom Bsh"/>
                <w:b/>
                <w:sz w:val="6"/>
              </w:rPr>
            </w:pPr>
          </w:p>
          <w:p w:rsidR="00611253" w:rsidRDefault="00611253" w:rsidP="00F2524A">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611253" w:rsidRDefault="00611253" w:rsidP="00F2524A">
            <w:pPr>
              <w:spacing w:line="216" w:lineRule="auto"/>
              <w:jc w:val="center"/>
              <w:rPr>
                <w:b/>
                <w:sz w:val="26"/>
              </w:rPr>
            </w:pPr>
            <w:r>
              <w:rPr>
                <w:b/>
                <w:sz w:val="26"/>
              </w:rPr>
              <w:t>МУНИЦИПАЛЬ РАЙОНЫ САНЪЯП АУЫЛ</w:t>
            </w:r>
          </w:p>
          <w:p w:rsidR="00611253" w:rsidRDefault="00611253" w:rsidP="00F2524A">
            <w:pPr>
              <w:spacing w:line="216" w:lineRule="auto"/>
              <w:jc w:val="center"/>
              <w:rPr>
                <w:rFonts w:ascii="a_Helver(15%) Bashkir" w:hAnsi="a_Helver(15%) Bashkir"/>
                <w:b/>
                <w:sz w:val="28"/>
              </w:rPr>
            </w:pPr>
            <w:r>
              <w:rPr>
                <w:b/>
                <w:sz w:val="26"/>
              </w:rPr>
              <w:t>СОВЕТЫ</w:t>
            </w:r>
          </w:p>
        </w:tc>
        <w:tc>
          <w:tcPr>
            <w:tcW w:w="992" w:type="dxa"/>
            <w:hideMark/>
          </w:tcPr>
          <w:p w:rsidR="00611253" w:rsidRDefault="00611253" w:rsidP="00F2524A">
            <w:pPr>
              <w:spacing w:line="216" w:lineRule="auto"/>
              <w:rPr>
                <w:rFonts w:ascii="a_Helver(15%) Bashkir" w:hAnsi="a_Helver(15%) Bashkir"/>
                <w:b/>
                <w:spacing w:val="-20"/>
                <w:sz w:val="28"/>
              </w:rPr>
            </w:pPr>
            <w:r>
              <w:rPr>
                <w:noProof/>
              </w:rPr>
              <w:drawing>
                <wp:inline distT="0" distB="0" distL="0" distR="0">
                  <wp:extent cx="571500" cy="7048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611253" w:rsidRDefault="00611253" w:rsidP="00F2524A">
            <w:pPr>
              <w:pStyle w:val="5"/>
              <w:rPr>
                <w:sz w:val="20"/>
              </w:rPr>
            </w:pPr>
            <w:r>
              <w:rPr>
                <w:sz w:val="20"/>
              </w:rPr>
              <w:t>РЕСПУБЛИКА БАШКОРТОСТАН</w:t>
            </w:r>
          </w:p>
          <w:p w:rsidR="00611253" w:rsidRDefault="00611253" w:rsidP="00F2524A">
            <w:pPr>
              <w:spacing w:line="216" w:lineRule="auto"/>
              <w:jc w:val="center"/>
              <w:rPr>
                <w:rFonts w:ascii="Rom Bsh" w:hAnsi="Rom Bsh"/>
                <w:b/>
                <w:spacing w:val="-20"/>
                <w:sz w:val="6"/>
              </w:rPr>
            </w:pPr>
          </w:p>
          <w:p w:rsidR="00611253" w:rsidRDefault="00611253" w:rsidP="00F2524A">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611253" w:rsidRDefault="00611253" w:rsidP="00F2524A">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611253" w:rsidRPr="00FD35EC" w:rsidRDefault="00611253" w:rsidP="00F2524A">
            <w:pPr>
              <w:rPr>
                <w:sz w:val="24"/>
                <w:szCs w:val="24"/>
              </w:rPr>
            </w:pPr>
            <w:r>
              <w:rPr>
                <w:sz w:val="24"/>
                <w:szCs w:val="24"/>
              </w:rPr>
              <w:t xml:space="preserve">      </w:t>
            </w:r>
            <w:r w:rsidRPr="00FD35EC">
              <w:rPr>
                <w:sz w:val="24"/>
                <w:szCs w:val="24"/>
              </w:rPr>
              <w:t xml:space="preserve"> </w:t>
            </w:r>
            <w:r>
              <w:rPr>
                <w:b/>
                <w:spacing w:val="-20"/>
                <w:sz w:val="26"/>
              </w:rPr>
              <w:t>МУНИЦИПАЛЬНОГО РАЙОНА</w:t>
            </w:r>
          </w:p>
          <w:p w:rsidR="00611253" w:rsidRDefault="00611253" w:rsidP="00F2524A">
            <w:pPr>
              <w:spacing w:line="216" w:lineRule="auto"/>
              <w:jc w:val="center"/>
              <w:rPr>
                <w:rFonts w:ascii="a_Helver(15%) Bashkir" w:hAnsi="a_Helver(15%) Bashkir"/>
                <w:b/>
                <w:spacing w:val="-20"/>
                <w:sz w:val="28"/>
              </w:rPr>
            </w:pPr>
            <w:r>
              <w:rPr>
                <w:b/>
                <w:spacing w:val="-20"/>
                <w:sz w:val="26"/>
              </w:rPr>
              <w:t>КУГАРЧИНСКИЙ РАЙОН</w:t>
            </w:r>
          </w:p>
        </w:tc>
      </w:tr>
      <w:tr w:rsidR="00611253" w:rsidTr="00F2524A">
        <w:trPr>
          <w:gridBefore w:val="1"/>
          <w:wBefore w:w="34" w:type="dxa"/>
          <w:cantSplit/>
          <w:trHeight w:val="478"/>
        </w:trPr>
        <w:tc>
          <w:tcPr>
            <w:tcW w:w="4325" w:type="dxa"/>
            <w:vAlign w:val="center"/>
            <w:hideMark/>
          </w:tcPr>
          <w:p w:rsidR="00611253" w:rsidRDefault="00611253" w:rsidP="00F2524A">
            <w:pPr>
              <w:pStyle w:val="a4"/>
              <w:spacing w:after="100" w:afterAutospacing="1" w:line="276" w:lineRule="auto"/>
              <w:rPr>
                <w:sz w:val="20"/>
              </w:rPr>
            </w:pPr>
            <w:r>
              <w:rPr>
                <w:rFonts w:ascii="Times New Roman" w:hAnsi="Times New Roman"/>
                <w:sz w:val="20"/>
              </w:rPr>
              <w:t>4533343,</w:t>
            </w:r>
            <w:r>
              <w:rPr>
                <w:sz w:val="20"/>
              </w:rPr>
              <w:t xml:space="preserve"> Урге Санъяп ауылы,Узак урамы,</w:t>
            </w:r>
            <w:r>
              <w:rPr>
                <w:rFonts w:ascii="Times New Roman" w:hAnsi="Times New Roman"/>
                <w:sz w:val="20"/>
              </w:rPr>
              <w:t>47</w:t>
            </w:r>
          </w:p>
        </w:tc>
        <w:tc>
          <w:tcPr>
            <w:tcW w:w="992" w:type="dxa"/>
            <w:vAlign w:val="center"/>
          </w:tcPr>
          <w:p w:rsidR="00611253" w:rsidRDefault="00611253" w:rsidP="00F2524A">
            <w:pPr>
              <w:spacing w:after="100" w:afterAutospacing="1"/>
              <w:rPr>
                <w:rFonts w:ascii="Rom Bsh" w:hAnsi="Rom Bsh"/>
                <w:b/>
                <w:spacing w:val="-20"/>
                <w:sz w:val="28"/>
              </w:rPr>
            </w:pPr>
          </w:p>
        </w:tc>
        <w:tc>
          <w:tcPr>
            <w:tcW w:w="4534" w:type="dxa"/>
            <w:vAlign w:val="center"/>
            <w:hideMark/>
          </w:tcPr>
          <w:p w:rsidR="00611253" w:rsidRDefault="00611253" w:rsidP="00F2524A">
            <w:pPr>
              <w:pStyle w:val="20"/>
              <w:spacing w:after="100" w:afterAutospacing="1" w:line="276" w:lineRule="auto"/>
              <w:rPr>
                <w:sz w:val="20"/>
                <w:lang w:val="ru-RU"/>
              </w:rPr>
            </w:pPr>
            <w:r>
              <w:rPr>
                <w:sz w:val="20"/>
                <w:lang w:val="ru-RU"/>
              </w:rPr>
              <w:t>453343</w:t>
            </w:r>
            <w:r>
              <w:rPr>
                <w:rFonts w:ascii="Rom Bsh" w:hAnsi="Rom Bsh"/>
                <w:sz w:val="20"/>
                <w:lang w:val="ru-RU"/>
              </w:rPr>
              <w:t xml:space="preserve">, с. Верхнесанзяпово,, ул. Центральная, </w:t>
            </w:r>
            <w:r>
              <w:rPr>
                <w:sz w:val="20"/>
                <w:lang w:val="ru-RU"/>
              </w:rPr>
              <w:t>47</w:t>
            </w:r>
          </w:p>
        </w:tc>
      </w:tr>
      <w:tr w:rsidR="00611253" w:rsidTr="00F2524A">
        <w:tc>
          <w:tcPr>
            <w:tcW w:w="4359" w:type="dxa"/>
            <w:gridSpan w:val="2"/>
            <w:tcBorders>
              <w:top w:val="thinThickSmallGap" w:sz="24" w:space="0" w:color="auto"/>
              <w:left w:val="nil"/>
              <w:bottom w:val="nil"/>
              <w:right w:val="nil"/>
            </w:tcBorders>
          </w:tcPr>
          <w:p w:rsidR="00611253" w:rsidRDefault="00611253" w:rsidP="00F2524A">
            <w:pPr>
              <w:spacing w:line="216" w:lineRule="auto"/>
              <w:jc w:val="center"/>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611253" w:rsidRDefault="00611253" w:rsidP="00F2524A">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611253" w:rsidRPr="00BC1DF4" w:rsidRDefault="00611253" w:rsidP="00F2524A">
            <w:pPr>
              <w:pStyle w:val="5"/>
              <w:jc w:val="left"/>
              <w:rPr>
                <w:b/>
                <w:bCs/>
                <w:sz w:val="28"/>
                <w:szCs w:val="28"/>
              </w:rPr>
            </w:pPr>
            <w:r>
              <w:rPr>
                <w:b/>
                <w:bCs/>
                <w:sz w:val="28"/>
                <w:szCs w:val="28"/>
              </w:rPr>
              <w:t xml:space="preserve">               РЕШЕНИЕ</w:t>
            </w:r>
          </w:p>
          <w:p w:rsidR="00611253" w:rsidRPr="00BC1DF4" w:rsidRDefault="00611253" w:rsidP="00F2524A"/>
          <w:p w:rsidR="00611253" w:rsidRDefault="00611253" w:rsidP="00F2524A">
            <w:pPr>
              <w:rPr>
                <w:rFonts w:ascii="a_Helver(15%) Bashkir" w:hAnsi="a_Helver(15%) Bashkir"/>
              </w:rPr>
            </w:pPr>
          </w:p>
        </w:tc>
      </w:tr>
    </w:tbl>
    <w:p w:rsidR="00611253" w:rsidRPr="00695A21" w:rsidRDefault="00611253" w:rsidP="00611253">
      <w:pPr>
        <w:jc w:val="center"/>
        <w:rPr>
          <w:b/>
          <w:bCs/>
          <w:sz w:val="28"/>
          <w:szCs w:val="28"/>
        </w:rPr>
      </w:pPr>
      <w:r w:rsidRPr="00695A21">
        <w:rPr>
          <w:b/>
          <w:bCs/>
          <w:sz w:val="28"/>
          <w:szCs w:val="28"/>
        </w:rPr>
        <w:t>О</w:t>
      </w:r>
      <w:r>
        <w:rPr>
          <w:b/>
          <w:bCs/>
          <w:sz w:val="28"/>
          <w:szCs w:val="28"/>
        </w:rPr>
        <w:t>б утверждении Местных нормативов градостроительного проектирования сельского поселения Санзяповский сельсовет муниципального района Кугарчинский район Республики Башкортостан</w:t>
      </w:r>
    </w:p>
    <w:p w:rsidR="00611253" w:rsidRPr="00370EEE" w:rsidRDefault="00611253" w:rsidP="00611253">
      <w:pPr>
        <w:rPr>
          <w:sz w:val="16"/>
          <w:szCs w:val="16"/>
        </w:rPr>
      </w:pPr>
    </w:p>
    <w:p w:rsidR="00611253" w:rsidRDefault="00611253" w:rsidP="00611253">
      <w:pPr>
        <w:jc w:val="both"/>
        <w:rPr>
          <w:sz w:val="28"/>
          <w:szCs w:val="28"/>
        </w:rPr>
      </w:pPr>
      <w:r>
        <w:rPr>
          <w:sz w:val="28"/>
          <w:szCs w:val="28"/>
        </w:rPr>
        <w:tab/>
        <w:t xml:space="preserve">На основании статей 12, 132 Конституции Российской Федерации, статьи 35 Федерального закона от 06 октября 2003 года № 131-ФЗ «Об общих принципах организации местного самоуправления в Российской Федерации», в соответствии со ст. 29.1 Градостроительного кодекса Российской Федерации, Уставом сельского поселения Санзяповский сельсовет  муниципального района Кугарчинский район Республики Башкортостан, Совет сельского поселения Санзяповский сельсовет муниципального района Кугарчинский район Республики Башкортостан  </w:t>
      </w:r>
    </w:p>
    <w:p w:rsidR="00611253" w:rsidRPr="00A752F3" w:rsidRDefault="00611253" w:rsidP="00611253">
      <w:pPr>
        <w:spacing w:line="360" w:lineRule="auto"/>
        <w:jc w:val="both"/>
        <w:rPr>
          <w:sz w:val="16"/>
          <w:szCs w:val="16"/>
        </w:rPr>
      </w:pPr>
      <w:r w:rsidRPr="00A752F3">
        <w:rPr>
          <w:sz w:val="16"/>
          <w:szCs w:val="16"/>
        </w:rPr>
        <w:tab/>
      </w:r>
      <w:r w:rsidRPr="00A752F3">
        <w:rPr>
          <w:sz w:val="16"/>
          <w:szCs w:val="16"/>
        </w:rPr>
        <w:tab/>
      </w:r>
      <w:r w:rsidRPr="00A752F3">
        <w:rPr>
          <w:sz w:val="16"/>
          <w:szCs w:val="16"/>
        </w:rPr>
        <w:tab/>
      </w:r>
      <w:r w:rsidRPr="00A752F3">
        <w:rPr>
          <w:sz w:val="16"/>
          <w:szCs w:val="16"/>
        </w:rPr>
        <w:tab/>
      </w:r>
      <w:r w:rsidRPr="00A752F3">
        <w:rPr>
          <w:sz w:val="16"/>
          <w:szCs w:val="16"/>
        </w:rPr>
        <w:tab/>
      </w:r>
    </w:p>
    <w:p w:rsidR="00611253" w:rsidRPr="005B79ED" w:rsidRDefault="00611253" w:rsidP="00611253">
      <w:pPr>
        <w:spacing w:line="360" w:lineRule="auto"/>
        <w:jc w:val="center"/>
        <w:rPr>
          <w:rFonts w:ascii="Times Cyr Bash Normal" w:hAnsi="Times Cyr Bash Normal"/>
          <w:bCs/>
          <w:sz w:val="28"/>
          <w:szCs w:val="28"/>
        </w:rPr>
      </w:pPr>
      <w:r w:rsidRPr="005B79ED">
        <w:rPr>
          <w:bCs/>
          <w:sz w:val="28"/>
          <w:szCs w:val="28"/>
        </w:rPr>
        <w:t>РЕШИЛ</w:t>
      </w:r>
      <w:r>
        <w:rPr>
          <w:bCs/>
          <w:sz w:val="28"/>
          <w:szCs w:val="28"/>
        </w:rPr>
        <w:t>:</w:t>
      </w:r>
    </w:p>
    <w:p w:rsidR="00611253" w:rsidRPr="00CB341A" w:rsidRDefault="00611253" w:rsidP="00611253">
      <w:pPr>
        <w:ind w:firstLine="708"/>
        <w:jc w:val="both"/>
        <w:rPr>
          <w:sz w:val="28"/>
          <w:szCs w:val="28"/>
        </w:rPr>
      </w:pPr>
      <w:r w:rsidRPr="00C60CF2">
        <w:rPr>
          <w:sz w:val="28"/>
          <w:szCs w:val="28"/>
        </w:rPr>
        <w:t xml:space="preserve">1. </w:t>
      </w:r>
      <w:r>
        <w:rPr>
          <w:sz w:val="28"/>
          <w:szCs w:val="28"/>
        </w:rPr>
        <w:t xml:space="preserve">Утвердить Местные нормативы градостроительного проектирования сельского поселения Санзяповский сельсовет </w:t>
      </w:r>
      <w:r w:rsidRPr="00CB341A">
        <w:rPr>
          <w:bCs/>
          <w:sz w:val="28"/>
          <w:szCs w:val="28"/>
        </w:rPr>
        <w:t>муниципального района Кугарчинс</w:t>
      </w:r>
      <w:r>
        <w:rPr>
          <w:bCs/>
          <w:sz w:val="28"/>
          <w:szCs w:val="28"/>
        </w:rPr>
        <w:t>к</w:t>
      </w:r>
      <w:r w:rsidRPr="00CB341A">
        <w:rPr>
          <w:bCs/>
          <w:sz w:val="28"/>
          <w:szCs w:val="28"/>
        </w:rPr>
        <w:t>ий район Республики Башкортостан.</w:t>
      </w:r>
    </w:p>
    <w:p w:rsidR="00611253" w:rsidRPr="00611253" w:rsidRDefault="00611253" w:rsidP="00611253">
      <w:r>
        <w:rPr>
          <w:sz w:val="28"/>
          <w:szCs w:val="28"/>
        </w:rPr>
        <w:t>2.</w:t>
      </w:r>
      <w:r>
        <w:rPr>
          <w:sz w:val="28"/>
          <w:szCs w:val="28"/>
          <w:lang w:val="be-BY"/>
        </w:rPr>
        <w:t xml:space="preserve"> </w:t>
      </w:r>
      <w:r>
        <w:rPr>
          <w:sz w:val="28"/>
          <w:szCs w:val="28"/>
        </w:rPr>
        <w:t xml:space="preserve"> Разместить на официальном сайте Администрации сельского поселения Санзяповский сельсовет муниципального района Кугарчинский район Республики Башкортостан в сети «Интернет» по адресу: </w:t>
      </w:r>
      <w:r>
        <w:rPr>
          <w:rFonts w:ascii="Arial" w:hAnsi="Arial" w:cs="Arial"/>
          <w:color w:val="333333"/>
          <w:sz w:val="30"/>
          <w:szCs w:val="30"/>
          <w:shd w:val="clear" w:color="auto" w:fill="FFFFFF"/>
        </w:rPr>
        <w:t>http://sp-sanzap.ru</w:t>
      </w:r>
    </w:p>
    <w:p w:rsidR="00611253" w:rsidRDefault="00611253" w:rsidP="00611253">
      <w:pPr>
        <w:ind w:firstLine="708"/>
        <w:jc w:val="both"/>
        <w:rPr>
          <w:sz w:val="28"/>
          <w:szCs w:val="28"/>
        </w:rPr>
      </w:pPr>
      <w:r>
        <w:rPr>
          <w:sz w:val="28"/>
          <w:szCs w:val="28"/>
        </w:rPr>
        <w:t xml:space="preserve">3. Настоящее решение вступает в силу со дня его официального опубликования (обнародования). </w:t>
      </w:r>
    </w:p>
    <w:p w:rsidR="00611253" w:rsidRPr="00C60CF2" w:rsidRDefault="00611253" w:rsidP="00611253">
      <w:pPr>
        <w:ind w:firstLine="708"/>
        <w:jc w:val="both"/>
        <w:rPr>
          <w:sz w:val="28"/>
          <w:szCs w:val="28"/>
        </w:rPr>
      </w:pPr>
      <w:r>
        <w:rPr>
          <w:sz w:val="28"/>
          <w:szCs w:val="28"/>
        </w:rPr>
        <w:t xml:space="preserve">4. Контроль за исполнением настоящего решения оставляю за собой. </w:t>
      </w:r>
    </w:p>
    <w:p w:rsidR="00611253" w:rsidRDefault="00611253" w:rsidP="00611253">
      <w:pPr>
        <w:spacing w:line="360" w:lineRule="auto"/>
        <w:ind w:left="708"/>
        <w:jc w:val="both"/>
        <w:rPr>
          <w:sz w:val="16"/>
          <w:szCs w:val="16"/>
        </w:rPr>
      </w:pPr>
    </w:p>
    <w:p w:rsidR="00611253" w:rsidRDefault="00611253" w:rsidP="00611253">
      <w:pPr>
        <w:jc w:val="both"/>
        <w:rPr>
          <w:sz w:val="16"/>
          <w:szCs w:val="16"/>
        </w:rPr>
      </w:pPr>
    </w:p>
    <w:p w:rsidR="00611253" w:rsidRDefault="00611253" w:rsidP="00611253">
      <w:pPr>
        <w:jc w:val="both"/>
        <w:rPr>
          <w:sz w:val="16"/>
          <w:szCs w:val="16"/>
        </w:rPr>
      </w:pPr>
    </w:p>
    <w:p w:rsidR="00611253" w:rsidRDefault="00611253" w:rsidP="00611253">
      <w:pPr>
        <w:spacing w:before="20"/>
        <w:rPr>
          <w:sz w:val="28"/>
          <w:szCs w:val="28"/>
        </w:rPr>
      </w:pPr>
      <w:r>
        <w:rPr>
          <w:sz w:val="28"/>
          <w:szCs w:val="28"/>
        </w:rPr>
        <w:t xml:space="preserve">Глава  сельского поселения </w:t>
      </w:r>
    </w:p>
    <w:p w:rsidR="00611253" w:rsidRDefault="00611253" w:rsidP="00611253">
      <w:pPr>
        <w:spacing w:before="20"/>
        <w:rPr>
          <w:sz w:val="28"/>
          <w:szCs w:val="28"/>
        </w:rPr>
      </w:pPr>
      <w:r>
        <w:rPr>
          <w:sz w:val="28"/>
          <w:szCs w:val="28"/>
        </w:rPr>
        <w:t xml:space="preserve">Санзяповский сельсовет </w:t>
      </w:r>
    </w:p>
    <w:p w:rsidR="00611253" w:rsidRDefault="00611253" w:rsidP="00611253">
      <w:pPr>
        <w:spacing w:before="20"/>
        <w:rPr>
          <w:sz w:val="28"/>
          <w:szCs w:val="28"/>
        </w:rPr>
      </w:pPr>
      <w:r>
        <w:rPr>
          <w:sz w:val="28"/>
          <w:szCs w:val="28"/>
        </w:rPr>
        <w:t>муниципального района</w:t>
      </w:r>
    </w:p>
    <w:p w:rsidR="00611253" w:rsidRDefault="00611253" w:rsidP="00611253">
      <w:pPr>
        <w:spacing w:before="20"/>
        <w:rPr>
          <w:sz w:val="28"/>
          <w:szCs w:val="28"/>
        </w:rPr>
      </w:pPr>
      <w:r>
        <w:rPr>
          <w:sz w:val="28"/>
          <w:szCs w:val="28"/>
        </w:rPr>
        <w:t>Кугарчинский район</w:t>
      </w:r>
    </w:p>
    <w:p w:rsidR="00611253" w:rsidRDefault="00611253" w:rsidP="00611253">
      <w:pPr>
        <w:spacing w:before="20"/>
        <w:rPr>
          <w:sz w:val="28"/>
          <w:szCs w:val="28"/>
        </w:rPr>
      </w:pPr>
      <w:r>
        <w:rPr>
          <w:sz w:val="28"/>
          <w:szCs w:val="28"/>
        </w:rPr>
        <w:t xml:space="preserve"> Республики Башкортостан                         Ф.А.Галина</w:t>
      </w:r>
    </w:p>
    <w:p w:rsidR="00611253" w:rsidRDefault="00611253" w:rsidP="00611253">
      <w:pPr>
        <w:spacing w:before="20"/>
        <w:rPr>
          <w:sz w:val="28"/>
          <w:szCs w:val="28"/>
        </w:rPr>
      </w:pPr>
      <w:r>
        <w:rPr>
          <w:sz w:val="28"/>
          <w:szCs w:val="28"/>
        </w:rPr>
        <w:t>№90</w:t>
      </w:r>
    </w:p>
    <w:p w:rsidR="00611253" w:rsidRDefault="00611253" w:rsidP="00611253">
      <w:pPr>
        <w:spacing w:before="20"/>
        <w:rPr>
          <w:sz w:val="28"/>
          <w:szCs w:val="28"/>
        </w:rPr>
      </w:pPr>
      <w:r>
        <w:rPr>
          <w:sz w:val="28"/>
          <w:szCs w:val="28"/>
        </w:rPr>
        <w:t xml:space="preserve"> «30» января 2019 года</w:t>
      </w:r>
    </w:p>
    <w:p w:rsidR="00611253" w:rsidRDefault="00611253" w:rsidP="00611253">
      <w:pPr>
        <w:spacing w:before="20"/>
        <w:rPr>
          <w:sz w:val="28"/>
          <w:szCs w:val="28"/>
        </w:rPr>
      </w:pPr>
      <w:r>
        <w:rPr>
          <w:sz w:val="28"/>
          <w:szCs w:val="28"/>
        </w:rPr>
        <w:t>с.Верхнесанзяпово</w:t>
      </w:r>
    </w:p>
    <w:p w:rsidR="00611253" w:rsidRDefault="00611253" w:rsidP="00611253">
      <w:pPr>
        <w:spacing w:before="20"/>
        <w:rPr>
          <w:sz w:val="28"/>
          <w:szCs w:val="28"/>
        </w:rPr>
      </w:pPr>
    </w:p>
    <w:p w:rsidR="00611253" w:rsidRDefault="00611253" w:rsidP="00611253">
      <w:pPr>
        <w:jc w:val="both"/>
        <w:rPr>
          <w:sz w:val="28"/>
          <w:szCs w:val="28"/>
        </w:rPr>
      </w:pPr>
    </w:p>
    <w:p w:rsidR="00611253" w:rsidRPr="005032B7" w:rsidRDefault="00611253" w:rsidP="00611253">
      <w:pPr>
        <w:jc w:val="right"/>
      </w:pPr>
      <w:r>
        <w:rPr>
          <w:sz w:val="28"/>
          <w:szCs w:val="28"/>
        </w:rPr>
        <w:br w:type="page"/>
      </w:r>
      <w:r w:rsidRPr="005032B7">
        <w:lastRenderedPageBreak/>
        <w:t>Утверждены</w:t>
      </w:r>
    </w:p>
    <w:p w:rsidR="00611253" w:rsidRPr="005032B7" w:rsidRDefault="00611253" w:rsidP="00611253">
      <w:pPr>
        <w:jc w:val="right"/>
      </w:pPr>
      <w:r w:rsidRPr="005032B7">
        <w:t>решением Совета депутатов</w:t>
      </w:r>
    </w:p>
    <w:p w:rsidR="00611253" w:rsidRDefault="00611253" w:rsidP="00611253">
      <w:pPr>
        <w:jc w:val="right"/>
      </w:pPr>
      <w:r>
        <w:t>муниципального района</w:t>
      </w:r>
    </w:p>
    <w:p w:rsidR="00611253" w:rsidRDefault="00611253" w:rsidP="00611253">
      <w:pPr>
        <w:jc w:val="right"/>
      </w:pPr>
      <w:r>
        <w:t>Кугарчинский район</w:t>
      </w:r>
    </w:p>
    <w:p w:rsidR="00611253" w:rsidRPr="005032B7" w:rsidRDefault="00611253" w:rsidP="00611253">
      <w:pPr>
        <w:jc w:val="right"/>
      </w:pPr>
      <w:r>
        <w:t>Республики Башкортостан</w:t>
      </w:r>
    </w:p>
    <w:p w:rsidR="00F2524A" w:rsidRDefault="00611253" w:rsidP="00611253">
      <w:pPr>
        <w:jc w:val="center"/>
      </w:pPr>
      <w:r w:rsidRPr="005032B7">
        <w:t xml:space="preserve">                                                                                                 </w:t>
      </w:r>
      <w:r>
        <w:t xml:space="preserve">            </w:t>
      </w:r>
      <w:r w:rsidRPr="005032B7">
        <w:t xml:space="preserve"> </w:t>
      </w:r>
      <w:r w:rsidR="00F2524A">
        <w:t xml:space="preserve">                                                  </w:t>
      </w:r>
      <w:r>
        <w:t>о</w:t>
      </w:r>
      <w:r w:rsidRPr="005032B7">
        <w:t>т</w:t>
      </w:r>
      <w:r w:rsidR="00AB5FA5">
        <w:t xml:space="preserve"> «30» января 2019 г. </w:t>
      </w:r>
    </w:p>
    <w:p w:rsidR="00611253" w:rsidRDefault="00F2524A" w:rsidP="00611253">
      <w:pPr>
        <w:jc w:val="center"/>
      </w:pPr>
      <w:r>
        <w:t xml:space="preserve">                                                                                                                                     </w:t>
      </w:r>
      <w:r w:rsidR="00AB5FA5">
        <w:t>№90</w:t>
      </w:r>
    </w:p>
    <w:p w:rsidR="00611253" w:rsidRDefault="00611253" w:rsidP="00611253">
      <w:pPr>
        <w:jc w:val="center"/>
      </w:pPr>
      <w:r>
        <w:t xml:space="preserve"> </w:t>
      </w:r>
    </w:p>
    <w:p w:rsidR="00611253" w:rsidRPr="005032B7" w:rsidRDefault="00611253" w:rsidP="00611253">
      <w:pPr>
        <w:jc w:val="center"/>
      </w:pPr>
    </w:p>
    <w:p w:rsidR="00611253" w:rsidRDefault="00611253" w:rsidP="00611253">
      <w:pPr>
        <w:jc w:val="center"/>
        <w:rPr>
          <w:b/>
        </w:rPr>
      </w:pPr>
    </w:p>
    <w:p w:rsidR="00611253" w:rsidRPr="005032B7" w:rsidRDefault="00611253" w:rsidP="00611253">
      <w:pPr>
        <w:jc w:val="center"/>
        <w:rPr>
          <w:b/>
        </w:rPr>
      </w:pPr>
      <w:r w:rsidRPr="005032B7">
        <w:rPr>
          <w:b/>
        </w:rPr>
        <w:t>Местные нормативы</w:t>
      </w:r>
    </w:p>
    <w:p w:rsidR="00611253" w:rsidRDefault="00611253" w:rsidP="00611253">
      <w:pPr>
        <w:jc w:val="center"/>
        <w:rPr>
          <w:b/>
        </w:rPr>
      </w:pPr>
      <w:r w:rsidRPr="005032B7">
        <w:rPr>
          <w:b/>
        </w:rPr>
        <w:t>градостроительного проектирования</w:t>
      </w:r>
      <w:r>
        <w:rPr>
          <w:b/>
        </w:rPr>
        <w:t xml:space="preserve">  </w:t>
      </w:r>
      <w:r w:rsidR="00AB5FA5">
        <w:rPr>
          <w:b/>
        </w:rPr>
        <w:t>сельского поселения Санзяповский сельсовет</w:t>
      </w:r>
      <w:r>
        <w:rPr>
          <w:b/>
        </w:rPr>
        <w:t xml:space="preserve"> </w:t>
      </w:r>
    </w:p>
    <w:p w:rsidR="00611253" w:rsidRPr="005032B7" w:rsidRDefault="00611253" w:rsidP="00611253">
      <w:pPr>
        <w:jc w:val="center"/>
        <w:rPr>
          <w:b/>
        </w:rPr>
      </w:pPr>
      <w:r>
        <w:rPr>
          <w:b/>
        </w:rPr>
        <w:t>муниципального района Кугарчинский район Республики Башкортостан</w:t>
      </w:r>
    </w:p>
    <w:p w:rsidR="00611253" w:rsidRPr="005032B7" w:rsidRDefault="00611253" w:rsidP="00611253">
      <w:pPr>
        <w:jc w:val="center"/>
        <w:rPr>
          <w:b/>
        </w:rPr>
      </w:pPr>
    </w:p>
    <w:p w:rsidR="00611253" w:rsidRPr="005032B7" w:rsidRDefault="00611253" w:rsidP="00611253">
      <w:pPr>
        <w:jc w:val="center"/>
        <w:rPr>
          <w:b/>
        </w:rPr>
      </w:pPr>
    </w:p>
    <w:p w:rsidR="00611253" w:rsidRPr="005032B7" w:rsidRDefault="00611253" w:rsidP="00611253">
      <w:pPr>
        <w:jc w:val="center"/>
        <w:rPr>
          <w:b/>
        </w:rPr>
      </w:pPr>
    </w:p>
    <w:p w:rsidR="00611253" w:rsidRPr="005032B7" w:rsidRDefault="00611253" w:rsidP="00611253">
      <w:pPr>
        <w:jc w:val="center"/>
        <w:rPr>
          <w:b/>
        </w:rPr>
      </w:pPr>
      <w:r w:rsidRPr="005032B7">
        <w:rPr>
          <w:b/>
        </w:rPr>
        <w:t>Содержание:</w:t>
      </w:r>
    </w:p>
    <w:tbl>
      <w:tblPr>
        <w:tblW w:w="9525" w:type="dxa"/>
        <w:tblInd w:w="218" w:type="dxa"/>
        <w:tblLayout w:type="fixed"/>
        <w:tblLook w:val="00A0"/>
      </w:tblPr>
      <w:tblGrid>
        <w:gridCol w:w="648"/>
        <w:gridCol w:w="648"/>
        <w:gridCol w:w="7448"/>
        <w:gridCol w:w="781"/>
      </w:tblGrid>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w:t>
            </w:r>
          </w:p>
        </w:tc>
        <w:tc>
          <w:tcPr>
            <w:tcW w:w="8096" w:type="dxa"/>
            <w:gridSpan w:val="2"/>
          </w:tcPr>
          <w:p w:rsidR="00611253" w:rsidRPr="005032B7" w:rsidRDefault="00611253" w:rsidP="00F2524A">
            <w:pPr>
              <w:widowControl w:val="0"/>
              <w:suppressAutoHyphens/>
              <w:jc w:val="both"/>
              <w:rPr>
                <w:kern w:val="2"/>
              </w:rPr>
            </w:pPr>
            <w:r w:rsidRPr="00011838">
              <w:t>Общие положения…………………….…………………………………………..</w:t>
            </w:r>
          </w:p>
        </w:tc>
        <w:tc>
          <w:tcPr>
            <w:tcW w:w="781" w:type="dxa"/>
            <w:vAlign w:val="bottom"/>
          </w:tcPr>
          <w:p w:rsidR="00611253" w:rsidRPr="005032B7" w:rsidRDefault="00611253" w:rsidP="00F2524A">
            <w:pPr>
              <w:widowControl w:val="0"/>
              <w:suppressAutoHyphens/>
              <w:jc w:val="center"/>
              <w:rPr>
                <w:kern w:val="2"/>
              </w:rPr>
            </w:pPr>
            <w:r>
              <w:rPr>
                <w:kern w:val="2"/>
              </w:rPr>
              <w:t>1</w:t>
            </w:r>
          </w:p>
        </w:tc>
      </w:tr>
      <w:tr w:rsidR="00611253" w:rsidRPr="00011838" w:rsidTr="00F2524A">
        <w:tc>
          <w:tcPr>
            <w:tcW w:w="648" w:type="dxa"/>
          </w:tcPr>
          <w:p w:rsidR="00611253" w:rsidRPr="005032B7" w:rsidRDefault="00611253" w:rsidP="00F2524A">
            <w:pPr>
              <w:widowControl w:val="0"/>
              <w:suppressAutoHyphens/>
              <w:jc w:val="center"/>
              <w:rPr>
                <w:kern w:val="2"/>
              </w:rPr>
            </w:pPr>
            <w:r w:rsidRPr="00011838">
              <w:t>2.</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территорий жилых зон……………………………………………………………</w:t>
            </w:r>
          </w:p>
        </w:tc>
        <w:tc>
          <w:tcPr>
            <w:tcW w:w="781" w:type="dxa"/>
            <w:vAlign w:val="bottom"/>
          </w:tcPr>
          <w:p w:rsidR="00611253" w:rsidRPr="005032B7" w:rsidRDefault="00611253" w:rsidP="00F2524A">
            <w:pPr>
              <w:widowControl w:val="0"/>
              <w:suppressAutoHyphens/>
              <w:jc w:val="center"/>
              <w:rPr>
                <w:kern w:val="2"/>
              </w:rPr>
            </w:pPr>
            <w:r>
              <w:rPr>
                <w:kern w:val="2"/>
              </w:rPr>
              <w:t>7</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3.</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территорий общественно-деловых зон………..………………………………...</w:t>
            </w:r>
          </w:p>
        </w:tc>
        <w:tc>
          <w:tcPr>
            <w:tcW w:w="781" w:type="dxa"/>
            <w:vAlign w:val="bottom"/>
          </w:tcPr>
          <w:p w:rsidR="00611253" w:rsidRPr="005032B7" w:rsidRDefault="00611253" w:rsidP="00F2524A">
            <w:pPr>
              <w:widowControl w:val="0"/>
              <w:suppressAutoHyphens/>
              <w:jc w:val="center"/>
              <w:rPr>
                <w:kern w:val="2"/>
              </w:rPr>
            </w:pPr>
            <w:r>
              <w:rPr>
                <w:kern w:val="2"/>
              </w:rPr>
              <w:t>14</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4.</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территорий с учетом потребностей маломобильных групп населения………</w:t>
            </w:r>
          </w:p>
        </w:tc>
        <w:tc>
          <w:tcPr>
            <w:tcW w:w="781" w:type="dxa"/>
            <w:vAlign w:val="bottom"/>
          </w:tcPr>
          <w:p w:rsidR="00611253" w:rsidRPr="005032B7" w:rsidRDefault="00611253" w:rsidP="00F2524A">
            <w:pPr>
              <w:widowControl w:val="0"/>
              <w:suppressAutoHyphens/>
              <w:jc w:val="center"/>
              <w:rPr>
                <w:kern w:val="2"/>
              </w:rPr>
            </w:pPr>
            <w:r>
              <w:rPr>
                <w:kern w:val="2"/>
              </w:rPr>
              <w:t>27</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5.</w:t>
            </w:r>
          </w:p>
        </w:tc>
        <w:tc>
          <w:tcPr>
            <w:tcW w:w="8096" w:type="dxa"/>
            <w:gridSpan w:val="2"/>
          </w:tcPr>
          <w:p w:rsidR="00611253" w:rsidRPr="005032B7" w:rsidRDefault="00611253" w:rsidP="00F2524A">
            <w:pPr>
              <w:widowControl w:val="0"/>
              <w:suppressAutoHyphens/>
              <w:jc w:val="both"/>
              <w:rPr>
                <w:kern w:val="2"/>
              </w:rPr>
            </w:pPr>
            <w:r w:rsidRPr="00011838">
              <w:t xml:space="preserve"> Расчетные показатели обеспеченности и интенсивности использования территорий рекреационных зон………………………………………………….</w:t>
            </w:r>
          </w:p>
        </w:tc>
        <w:tc>
          <w:tcPr>
            <w:tcW w:w="781" w:type="dxa"/>
            <w:vAlign w:val="bottom"/>
          </w:tcPr>
          <w:p w:rsidR="00611253" w:rsidRPr="005032B7" w:rsidRDefault="00611253" w:rsidP="00F2524A">
            <w:pPr>
              <w:widowControl w:val="0"/>
              <w:suppressAutoHyphens/>
              <w:jc w:val="center"/>
              <w:rPr>
                <w:kern w:val="2"/>
              </w:rPr>
            </w:pPr>
            <w:r>
              <w:rPr>
                <w:kern w:val="2"/>
              </w:rPr>
              <w:t>31</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6.</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территорий садоводческих и огроднических объединений……………………</w:t>
            </w:r>
          </w:p>
        </w:tc>
        <w:tc>
          <w:tcPr>
            <w:tcW w:w="781" w:type="dxa"/>
            <w:vAlign w:val="bottom"/>
          </w:tcPr>
          <w:p w:rsidR="00611253" w:rsidRPr="005032B7" w:rsidRDefault="00611253" w:rsidP="00F2524A">
            <w:pPr>
              <w:widowControl w:val="0"/>
              <w:suppressAutoHyphens/>
              <w:jc w:val="center"/>
              <w:rPr>
                <w:kern w:val="2"/>
              </w:rPr>
            </w:pPr>
            <w:r>
              <w:rPr>
                <w:kern w:val="2"/>
              </w:rPr>
              <w:t>37</w:t>
            </w:r>
          </w:p>
        </w:tc>
      </w:tr>
      <w:tr w:rsidR="00611253" w:rsidRPr="00011838" w:rsidTr="00F2524A">
        <w:tc>
          <w:tcPr>
            <w:tcW w:w="648" w:type="dxa"/>
          </w:tcPr>
          <w:p w:rsidR="00611253" w:rsidRPr="005032B7" w:rsidRDefault="00611253" w:rsidP="00F2524A">
            <w:pPr>
              <w:widowControl w:val="0"/>
              <w:suppressAutoHyphens/>
              <w:jc w:val="center"/>
              <w:rPr>
                <w:kern w:val="2"/>
              </w:rPr>
            </w:pPr>
            <w:r w:rsidRPr="00011838">
              <w:t>7.</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территорий зон транспортной инфраструктуры……………………………….</w:t>
            </w:r>
          </w:p>
        </w:tc>
        <w:tc>
          <w:tcPr>
            <w:tcW w:w="781" w:type="dxa"/>
            <w:vAlign w:val="bottom"/>
          </w:tcPr>
          <w:p w:rsidR="00611253" w:rsidRPr="005032B7" w:rsidRDefault="00611253" w:rsidP="00F2524A">
            <w:pPr>
              <w:widowControl w:val="0"/>
              <w:suppressAutoHyphens/>
              <w:jc w:val="center"/>
              <w:rPr>
                <w:kern w:val="2"/>
              </w:rPr>
            </w:pPr>
            <w:r>
              <w:rPr>
                <w:kern w:val="2"/>
              </w:rPr>
              <w:t>43</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8.</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сооружений для хранения и обслуживания транспортных средств…………</w:t>
            </w:r>
          </w:p>
        </w:tc>
        <w:tc>
          <w:tcPr>
            <w:tcW w:w="781" w:type="dxa"/>
            <w:vAlign w:val="bottom"/>
          </w:tcPr>
          <w:p w:rsidR="00611253" w:rsidRPr="005032B7" w:rsidRDefault="00611253" w:rsidP="00F2524A">
            <w:pPr>
              <w:widowControl w:val="0"/>
              <w:suppressAutoHyphens/>
              <w:jc w:val="center"/>
              <w:rPr>
                <w:kern w:val="2"/>
              </w:rPr>
            </w:pPr>
            <w:r>
              <w:rPr>
                <w:kern w:val="2"/>
              </w:rPr>
              <w:t>53</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9.</w:t>
            </w:r>
          </w:p>
        </w:tc>
        <w:tc>
          <w:tcPr>
            <w:tcW w:w="8096" w:type="dxa"/>
            <w:gridSpan w:val="2"/>
          </w:tcPr>
          <w:p w:rsidR="00611253" w:rsidRPr="005032B7" w:rsidRDefault="00611253" w:rsidP="00F2524A">
            <w:pPr>
              <w:widowControl w:val="0"/>
              <w:suppressAutoHyphens/>
              <w:jc w:val="both"/>
              <w:rPr>
                <w:kern w:val="2"/>
              </w:rPr>
            </w:pPr>
            <w:r w:rsidRPr="00011838">
              <w:t>Расчетные показатели обеспеченности и интенсивности использования территорий производственных и  коммунально-складских зон………………</w:t>
            </w:r>
          </w:p>
        </w:tc>
        <w:tc>
          <w:tcPr>
            <w:tcW w:w="781" w:type="dxa"/>
            <w:vAlign w:val="bottom"/>
          </w:tcPr>
          <w:p w:rsidR="00611253" w:rsidRPr="005032B7" w:rsidRDefault="00611253" w:rsidP="00F2524A">
            <w:pPr>
              <w:widowControl w:val="0"/>
              <w:suppressAutoHyphens/>
              <w:jc w:val="center"/>
              <w:rPr>
                <w:kern w:val="2"/>
              </w:rPr>
            </w:pPr>
          </w:p>
          <w:p w:rsidR="00611253" w:rsidRPr="005032B7" w:rsidRDefault="00611253" w:rsidP="00F2524A">
            <w:pPr>
              <w:widowControl w:val="0"/>
              <w:suppressAutoHyphens/>
              <w:jc w:val="center"/>
              <w:rPr>
                <w:kern w:val="2"/>
              </w:rPr>
            </w:pPr>
            <w:r>
              <w:rPr>
                <w:kern w:val="2"/>
              </w:rPr>
              <w:t>60</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10.</w:t>
            </w:r>
          </w:p>
        </w:tc>
        <w:tc>
          <w:tcPr>
            <w:tcW w:w="8096" w:type="dxa"/>
            <w:gridSpan w:val="2"/>
          </w:tcPr>
          <w:p w:rsidR="00611253" w:rsidRPr="00011838" w:rsidRDefault="00611253" w:rsidP="00F2524A">
            <w:pPr>
              <w:widowControl w:val="0"/>
              <w:suppressAutoHyphens/>
              <w:jc w:val="both"/>
            </w:pPr>
            <w:r w:rsidRPr="00011838">
              <w:t>Расчетные показатели обеспеченности и интенсивности использования территорий зон сельскохозяйственного назначения и использования………</w:t>
            </w:r>
          </w:p>
        </w:tc>
        <w:tc>
          <w:tcPr>
            <w:tcW w:w="781" w:type="dxa"/>
            <w:vAlign w:val="bottom"/>
          </w:tcPr>
          <w:p w:rsidR="00611253" w:rsidRPr="005032B7" w:rsidRDefault="00611253" w:rsidP="00F2524A">
            <w:pPr>
              <w:widowControl w:val="0"/>
              <w:suppressAutoHyphens/>
              <w:jc w:val="center"/>
              <w:rPr>
                <w:kern w:val="2"/>
              </w:rPr>
            </w:pPr>
            <w:r>
              <w:rPr>
                <w:kern w:val="2"/>
              </w:rPr>
              <w:t>68</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11.</w:t>
            </w:r>
          </w:p>
        </w:tc>
        <w:tc>
          <w:tcPr>
            <w:tcW w:w="8096" w:type="dxa"/>
            <w:gridSpan w:val="2"/>
          </w:tcPr>
          <w:p w:rsidR="00611253" w:rsidRPr="005032B7" w:rsidRDefault="00611253" w:rsidP="00F2524A">
            <w:pPr>
              <w:widowControl w:val="0"/>
              <w:suppressAutoHyphens/>
              <w:jc w:val="both"/>
              <w:rPr>
                <w:kern w:val="2"/>
              </w:rPr>
            </w:pPr>
            <w:r w:rsidRPr="00011838">
              <w:t xml:space="preserve"> Расчетные показатели обеспеченности и интенсивности использования территорий зон инженерной инфраструктуры………………….……………..</w:t>
            </w:r>
          </w:p>
        </w:tc>
        <w:tc>
          <w:tcPr>
            <w:tcW w:w="781" w:type="dxa"/>
            <w:vAlign w:val="bottom"/>
          </w:tcPr>
          <w:p w:rsidR="00611253" w:rsidRPr="005032B7" w:rsidRDefault="00611253" w:rsidP="00F2524A">
            <w:pPr>
              <w:widowControl w:val="0"/>
              <w:suppressAutoHyphens/>
              <w:jc w:val="center"/>
              <w:rPr>
                <w:kern w:val="2"/>
              </w:rPr>
            </w:pPr>
          </w:p>
          <w:p w:rsidR="00611253" w:rsidRPr="005032B7" w:rsidRDefault="00611253" w:rsidP="00F2524A">
            <w:pPr>
              <w:widowControl w:val="0"/>
              <w:suppressAutoHyphens/>
              <w:jc w:val="center"/>
              <w:rPr>
                <w:kern w:val="2"/>
              </w:rPr>
            </w:pPr>
            <w:r>
              <w:rPr>
                <w:kern w:val="2"/>
              </w:rPr>
              <w:t>75</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12.</w:t>
            </w:r>
          </w:p>
        </w:tc>
        <w:tc>
          <w:tcPr>
            <w:tcW w:w="8096" w:type="dxa"/>
            <w:gridSpan w:val="2"/>
          </w:tcPr>
          <w:p w:rsidR="00611253" w:rsidRPr="00011838" w:rsidRDefault="00611253" w:rsidP="00F2524A">
            <w:pPr>
              <w:widowControl w:val="0"/>
              <w:suppressAutoHyphens/>
              <w:jc w:val="both"/>
            </w:pPr>
            <w:r w:rsidRPr="00011838">
              <w:t>Расчетные показатели обеспеченности и интенсивности использования территорий зон объектов специального назначения…………………………..</w:t>
            </w:r>
          </w:p>
        </w:tc>
        <w:tc>
          <w:tcPr>
            <w:tcW w:w="781" w:type="dxa"/>
            <w:vAlign w:val="bottom"/>
          </w:tcPr>
          <w:p w:rsidR="00611253" w:rsidRPr="005032B7" w:rsidRDefault="00611253" w:rsidP="00F2524A">
            <w:pPr>
              <w:widowControl w:val="0"/>
              <w:suppressAutoHyphens/>
              <w:jc w:val="center"/>
              <w:rPr>
                <w:kern w:val="2"/>
              </w:rPr>
            </w:pPr>
            <w:r>
              <w:rPr>
                <w:kern w:val="2"/>
              </w:rPr>
              <w:t>118</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13.</w:t>
            </w:r>
          </w:p>
        </w:tc>
        <w:tc>
          <w:tcPr>
            <w:tcW w:w="8096" w:type="dxa"/>
            <w:gridSpan w:val="2"/>
          </w:tcPr>
          <w:p w:rsidR="00611253" w:rsidRPr="005032B7" w:rsidRDefault="00611253" w:rsidP="00F2524A">
            <w:pPr>
              <w:widowControl w:val="0"/>
              <w:suppressAutoHyphens/>
              <w:jc w:val="both"/>
              <w:rPr>
                <w:kern w:val="2"/>
              </w:rPr>
            </w:pPr>
            <w:r w:rsidRPr="00011838">
              <w:t>Охрана объектов культурного наследия……………………………………..…</w:t>
            </w:r>
          </w:p>
        </w:tc>
        <w:tc>
          <w:tcPr>
            <w:tcW w:w="781" w:type="dxa"/>
            <w:vAlign w:val="bottom"/>
          </w:tcPr>
          <w:p w:rsidR="00611253" w:rsidRPr="005032B7" w:rsidRDefault="00611253" w:rsidP="00F2524A">
            <w:pPr>
              <w:widowControl w:val="0"/>
              <w:suppressAutoHyphens/>
              <w:jc w:val="center"/>
              <w:rPr>
                <w:kern w:val="2"/>
              </w:rPr>
            </w:pPr>
            <w:r>
              <w:rPr>
                <w:kern w:val="2"/>
              </w:rPr>
              <w:t>124</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14.</w:t>
            </w:r>
          </w:p>
        </w:tc>
        <w:tc>
          <w:tcPr>
            <w:tcW w:w="8096" w:type="dxa"/>
            <w:gridSpan w:val="2"/>
          </w:tcPr>
          <w:p w:rsidR="00611253" w:rsidRPr="005032B7" w:rsidRDefault="00611253" w:rsidP="00F2524A">
            <w:pPr>
              <w:widowControl w:val="0"/>
              <w:suppressAutoHyphens/>
              <w:jc w:val="both"/>
              <w:rPr>
                <w:kern w:val="2"/>
              </w:rPr>
            </w:pPr>
            <w:r w:rsidRPr="00011838">
              <w:t>Зоны особо охраняемых природных территорий……………………….………</w:t>
            </w:r>
          </w:p>
        </w:tc>
        <w:tc>
          <w:tcPr>
            <w:tcW w:w="781" w:type="dxa"/>
            <w:vAlign w:val="bottom"/>
          </w:tcPr>
          <w:p w:rsidR="00611253" w:rsidRPr="005032B7" w:rsidRDefault="00611253" w:rsidP="00F2524A">
            <w:pPr>
              <w:widowControl w:val="0"/>
              <w:suppressAutoHyphens/>
              <w:jc w:val="center"/>
              <w:rPr>
                <w:kern w:val="2"/>
              </w:rPr>
            </w:pPr>
            <w:r>
              <w:rPr>
                <w:kern w:val="2"/>
              </w:rPr>
              <w:t>129</w:t>
            </w:r>
          </w:p>
        </w:tc>
      </w:tr>
      <w:tr w:rsidR="00611253" w:rsidRPr="00011838" w:rsidTr="00F2524A">
        <w:tc>
          <w:tcPr>
            <w:tcW w:w="648" w:type="dxa"/>
          </w:tcPr>
          <w:p w:rsidR="00611253" w:rsidRPr="005032B7" w:rsidRDefault="00611253" w:rsidP="00F2524A">
            <w:pPr>
              <w:widowControl w:val="0"/>
              <w:suppressAutoHyphens/>
              <w:rPr>
                <w:kern w:val="2"/>
              </w:rPr>
            </w:pPr>
            <w:r w:rsidRPr="005032B7">
              <w:rPr>
                <w:kern w:val="2"/>
              </w:rPr>
              <w:t xml:space="preserve"> 15.</w:t>
            </w:r>
          </w:p>
        </w:tc>
        <w:tc>
          <w:tcPr>
            <w:tcW w:w="8096" w:type="dxa"/>
            <w:gridSpan w:val="2"/>
          </w:tcPr>
          <w:p w:rsidR="00611253" w:rsidRPr="005032B7" w:rsidRDefault="00611253" w:rsidP="00F2524A">
            <w:pPr>
              <w:widowControl w:val="0"/>
              <w:suppressAutoHyphens/>
              <w:jc w:val="both"/>
              <w:rPr>
                <w:kern w:val="2"/>
              </w:rPr>
            </w:pPr>
            <w:r w:rsidRPr="00011838">
              <w:t>Охрана окружающей среды………………………………………….………….</w:t>
            </w:r>
          </w:p>
        </w:tc>
        <w:tc>
          <w:tcPr>
            <w:tcW w:w="781" w:type="dxa"/>
            <w:vAlign w:val="bottom"/>
          </w:tcPr>
          <w:p w:rsidR="00611253" w:rsidRPr="005032B7" w:rsidRDefault="00611253" w:rsidP="00F2524A">
            <w:pPr>
              <w:widowControl w:val="0"/>
              <w:suppressAutoHyphens/>
              <w:jc w:val="center"/>
              <w:rPr>
                <w:kern w:val="2"/>
              </w:rPr>
            </w:pPr>
            <w:r>
              <w:rPr>
                <w:kern w:val="2"/>
              </w:rPr>
              <w:t>132</w:t>
            </w:r>
          </w:p>
        </w:tc>
      </w:tr>
      <w:tr w:rsidR="00611253" w:rsidRPr="00011838" w:rsidTr="00F2524A">
        <w:tc>
          <w:tcPr>
            <w:tcW w:w="648" w:type="dxa"/>
          </w:tcPr>
          <w:p w:rsidR="00611253" w:rsidRPr="005032B7" w:rsidRDefault="00611253" w:rsidP="00F2524A">
            <w:pPr>
              <w:widowControl w:val="0"/>
              <w:suppressAutoHyphens/>
              <w:rPr>
                <w:kern w:val="2"/>
              </w:rPr>
            </w:pPr>
            <w:r w:rsidRPr="005032B7">
              <w:rPr>
                <w:kern w:val="2"/>
              </w:rPr>
              <w:t xml:space="preserve"> 16.</w:t>
            </w:r>
          </w:p>
        </w:tc>
        <w:tc>
          <w:tcPr>
            <w:tcW w:w="8096" w:type="dxa"/>
            <w:gridSpan w:val="2"/>
          </w:tcPr>
          <w:p w:rsidR="00611253" w:rsidRPr="005032B7" w:rsidRDefault="00611253" w:rsidP="00F2524A">
            <w:pPr>
              <w:widowControl w:val="0"/>
              <w:suppressAutoHyphens/>
              <w:jc w:val="both"/>
              <w:rPr>
                <w:kern w:val="2"/>
              </w:rPr>
            </w:pPr>
            <w:r w:rsidRPr="00011838">
              <w:t>Пожарная безопасность…………………………….……………………………</w:t>
            </w:r>
          </w:p>
        </w:tc>
        <w:tc>
          <w:tcPr>
            <w:tcW w:w="781" w:type="dxa"/>
            <w:vAlign w:val="bottom"/>
          </w:tcPr>
          <w:p w:rsidR="00611253" w:rsidRPr="005032B7" w:rsidRDefault="00611253" w:rsidP="00F2524A">
            <w:pPr>
              <w:widowControl w:val="0"/>
              <w:suppressAutoHyphens/>
              <w:jc w:val="center"/>
              <w:rPr>
                <w:kern w:val="2"/>
              </w:rPr>
            </w:pPr>
            <w:r>
              <w:rPr>
                <w:kern w:val="2"/>
              </w:rPr>
              <w:t>160</w:t>
            </w:r>
          </w:p>
        </w:tc>
      </w:tr>
      <w:tr w:rsidR="00611253" w:rsidRPr="00011838" w:rsidTr="00F2524A">
        <w:tc>
          <w:tcPr>
            <w:tcW w:w="648" w:type="dxa"/>
          </w:tcPr>
          <w:p w:rsidR="00611253" w:rsidRPr="005032B7" w:rsidRDefault="00611253" w:rsidP="00F2524A">
            <w:pPr>
              <w:widowControl w:val="0"/>
              <w:suppressAutoHyphens/>
              <w:jc w:val="center"/>
              <w:rPr>
                <w:kern w:val="2"/>
              </w:rPr>
            </w:pPr>
            <w:r w:rsidRPr="005032B7">
              <w:rPr>
                <w:kern w:val="2"/>
              </w:rPr>
              <w:t>17.</w:t>
            </w:r>
          </w:p>
        </w:tc>
        <w:tc>
          <w:tcPr>
            <w:tcW w:w="8096" w:type="dxa"/>
            <w:gridSpan w:val="2"/>
          </w:tcPr>
          <w:p w:rsidR="00611253" w:rsidRPr="005032B7" w:rsidRDefault="00611253" w:rsidP="00F2524A">
            <w:pPr>
              <w:widowControl w:val="0"/>
              <w:suppressAutoHyphens/>
              <w:jc w:val="both"/>
              <w:rPr>
                <w:kern w:val="2"/>
              </w:rPr>
            </w:pPr>
            <w:r w:rsidRPr="00011838">
              <w:t>Приложения………………………………………………………………………</w:t>
            </w:r>
          </w:p>
        </w:tc>
        <w:tc>
          <w:tcPr>
            <w:tcW w:w="781" w:type="dxa"/>
            <w:vAlign w:val="bottom"/>
          </w:tcPr>
          <w:p w:rsidR="00611253" w:rsidRPr="005032B7" w:rsidRDefault="00611253" w:rsidP="00F2524A">
            <w:pPr>
              <w:widowControl w:val="0"/>
              <w:suppressAutoHyphens/>
              <w:jc w:val="center"/>
              <w:rPr>
                <w:kern w:val="2"/>
              </w:rPr>
            </w:pPr>
            <w:r>
              <w:rPr>
                <w:kern w:val="2"/>
              </w:rPr>
              <w:t>170</w:t>
            </w:r>
          </w:p>
        </w:tc>
      </w:tr>
      <w:tr w:rsidR="00611253" w:rsidRPr="00011838" w:rsidTr="00F2524A">
        <w:tc>
          <w:tcPr>
            <w:tcW w:w="648" w:type="dxa"/>
          </w:tcPr>
          <w:p w:rsidR="00611253" w:rsidRPr="005032B7" w:rsidRDefault="00611253" w:rsidP="00F2524A">
            <w:pPr>
              <w:widowControl w:val="0"/>
              <w:suppressAutoHyphens/>
              <w:jc w:val="center"/>
              <w:rPr>
                <w:kern w:val="2"/>
              </w:rPr>
            </w:pPr>
          </w:p>
        </w:tc>
        <w:tc>
          <w:tcPr>
            <w:tcW w:w="648" w:type="dxa"/>
          </w:tcPr>
          <w:p w:rsidR="00611253" w:rsidRPr="005032B7" w:rsidRDefault="00611253" w:rsidP="00F2524A">
            <w:pPr>
              <w:widowControl w:val="0"/>
              <w:suppressAutoHyphens/>
              <w:jc w:val="center"/>
              <w:rPr>
                <w:kern w:val="2"/>
              </w:rPr>
            </w:pPr>
            <w:r w:rsidRPr="005032B7">
              <w:rPr>
                <w:kern w:val="2"/>
              </w:rPr>
              <w:t>1.</w:t>
            </w:r>
          </w:p>
        </w:tc>
        <w:tc>
          <w:tcPr>
            <w:tcW w:w="7448" w:type="dxa"/>
          </w:tcPr>
          <w:p w:rsidR="00611253" w:rsidRPr="005032B7" w:rsidRDefault="00611253" w:rsidP="00F2524A">
            <w:pPr>
              <w:widowControl w:val="0"/>
              <w:suppressAutoHyphens/>
              <w:jc w:val="both"/>
              <w:rPr>
                <w:kern w:val="2"/>
              </w:rPr>
            </w:pPr>
            <w:r w:rsidRPr="00011838">
              <w:t>Термины и определения…………………….……………………………</w:t>
            </w:r>
          </w:p>
        </w:tc>
        <w:tc>
          <w:tcPr>
            <w:tcW w:w="781" w:type="dxa"/>
            <w:vAlign w:val="bottom"/>
          </w:tcPr>
          <w:p w:rsidR="00611253" w:rsidRPr="005032B7" w:rsidRDefault="00611253" w:rsidP="00F2524A">
            <w:pPr>
              <w:widowControl w:val="0"/>
              <w:suppressAutoHyphens/>
              <w:jc w:val="center"/>
              <w:rPr>
                <w:kern w:val="2"/>
              </w:rPr>
            </w:pPr>
            <w:r>
              <w:rPr>
                <w:kern w:val="2"/>
              </w:rPr>
              <w:t>170</w:t>
            </w:r>
          </w:p>
        </w:tc>
      </w:tr>
      <w:tr w:rsidR="00611253" w:rsidRPr="00011838" w:rsidTr="00F2524A">
        <w:tc>
          <w:tcPr>
            <w:tcW w:w="648" w:type="dxa"/>
          </w:tcPr>
          <w:p w:rsidR="00611253" w:rsidRPr="005032B7" w:rsidRDefault="00611253" w:rsidP="00F2524A">
            <w:pPr>
              <w:widowControl w:val="0"/>
              <w:suppressAutoHyphens/>
              <w:jc w:val="center"/>
              <w:rPr>
                <w:kern w:val="2"/>
              </w:rPr>
            </w:pPr>
          </w:p>
        </w:tc>
        <w:tc>
          <w:tcPr>
            <w:tcW w:w="648" w:type="dxa"/>
          </w:tcPr>
          <w:p w:rsidR="00611253" w:rsidRPr="005032B7" w:rsidRDefault="00611253" w:rsidP="00F2524A">
            <w:pPr>
              <w:widowControl w:val="0"/>
              <w:suppressAutoHyphens/>
              <w:jc w:val="center"/>
              <w:rPr>
                <w:kern w:val="2"/>
              </w:rPr>
            </w:pPr>
            <w:r w:rsidRPr="005032B7">
              <w:rPr>
                <w:kern w:val="2"/>
              </w:rPr>
              <w:t>2.</w:t>
            </w:r>
          </w:p>
        </w:tc>
        <w:tc>
          <w:tcPr>
            <w:tcW w:w="7448" w:type="dxa"/>
          </w:tcPr>
          <w:p w:rsidR="00611253" w:rsidRPr="005032B7" w:rsidRDefault="00611253" w:rsidP="00F2524A">
            <w:pPr>
              <w:widowControl w:val="0"/>
              <w:suppressAutoHyphens/>
              <w:jc w:val="both"/>
              <w:rPr>
                <w:kern w:val="2"/>
              </w:rPr>
            </w:pPr>
            <w:r w:rsidRPr="00011838">
              <w:t>Перечень законодательных и нормативных документов………………</w:t>
            </w:r>
          </w:p>
        </w:tc>
        <w:tc>
          <w:tcPr>
            <w:tcW w:w="781" w:type="dxa"/>
            <w:vAlign w:val="bottom"/>
          </w:tcPr>
          <w:p w:rsidR="00611253" w:rsidRPr="005032B7" w:rsidRDefault="00611253" w:rsidP="00F2524A">
            <w:pPr>
              <w:widowControl w:val="0"/>
              <w:suppressAutoHyphens/>
              <w:jc w:val="center"/>
              <w:rPr>
                <w:kern w:val="2"/>
              </w:rPr>
            </w:pPr>
            <w:r>
              <w:rPr>
                <w:kern w:val="2"/>
              </w:rPr>
              <w:t>178</w:t>
            </w:r>
          </w:p>
        </w:tc>
      </w:tr>
    </w:tbl>
    <w:p w:rsidR="00611253" w:rsidRPr="005032B7" w:rsidRDefault="00611253" w:rsidP="00611253"/>
    <w:p w:rsidR="00611253" w:rsidRDefault="00611253" w:rsidP="00611253">
      <w:pPr>
        <w:jc w:val="center"/>
        <w:rPr>
          <w:b/>
        </w:rPr>
      </w:pPr>
      <w:r w:rsidRPr="005032B7">
        <w:br w:type="page"/>
      </w:r>
      <w:r w:rsidRPr="005032B7">
        <w:rPr>
          <w:b/>
        </w:rPr>
        <w:lastRenderedPageBreak/>
        <w:t>1. ОБЩИЕ ПОЛОЖЕНИЯ</w:t>
      </w:r>
    </w:p>
    <w:p w:rsidR="00611253" w:rsidRPr="005032B7" w:rsidRDefault="00611253" w:rsidP="00611253">
      <w:pPr>
        <w:ind w:firstLine="567"/>
        <w:jc w:val="both"/>
        <w:rPr>
          <w:b/>
        </w:rPr>
      </w:pPr>
    </w:p>
    <w:p w:rsidR="00611253" w:rsidRPr="005032B7" w:rsidRDefault="00611253" w:rsidP="00611253">
      <w:pPr>
        <w:ind w:firstLine="567"/>
        <w:jc w:val="both"/>
        <w:rPr>
          <w:b/>
        </w:rPr>
      </w:pPr>
      <w:r w:rsidRPr="005032B7">
        <w:rPr>
          <w:b/>
        </w:rPr>
        <w:t>1.1. Назначение и область применения местных градостроительных нормативов</w:t>
      </w:r>
    </w:p>
    <w:p w:rsidR="00611253" w:rsidRPr="005032B7" w:rsidRDefault="00611253" w:rsidP="00611253">
      <w:pPr>
        <w:ind w:firstLine="567"/>
        <w:jc w:val="both"/>
      </w:pPr>
      <w:r w:rsidRPr="005032B7">
        <w:t>1.1.1. Настоящие нормативы градостроительного проектирования разработаны в соответствии с законодательством Российской Федерации и Республики Башкортостан и распространяются на планировку, застройку и реконструкцию территорий сельских поселений</w:t>
      </w:r>
      <w:r>
        <w:t xml:space="preserve"> муниципального района Кугарчинский район</w:t>
      </w:r>
      <w:r w:rsidRPr="005032B7">
        <w:t xml:space="preserve"> Республики Башкортостан в пределах их границ</w:t>
      </w:r>
      <w:r>
        <w:t>.</w:t>
      </w:r>
    </w:p>
    <w:p w:rsidR="00611253" w:rsidRDefault="00611253" w:rsidP="00611253">
      <w:pPr>
        <w:ind w:firstLine="567"/>
        <w:jc w:val="both"/>
      </w:pPr>
      <w:r w:rsidRPr="005032B7">
        <w:t>1.1.2. Нормативы градостроительного проектирования – нормативно-технические документы, которые содержат минимальные расчетные показатели обеспечения благоприятных услов</w:t>
      </w:r>
      <w:r>
        <w:t>ий жизнедеятельности человека (</w:t>
      </w:r>
      <w:r w:rsidRPr="005032B7">
        <w:t>в том числе и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r>
        <w:t>).</w:t>
      </w:r>
    </w:p>
    <w:p w:rsidR="00611253" w:rsidRPr="005032B7" w:rsidRDefault="00611253" w:rsidP="00611253">
      <w:pPr>
        <w:ind w:firstLine="567"/>
        <w:jc w:val="both"/>
      </w:pPr>
      <w:r w:rsidRPr="005032B7">
        <w:t>1.1.3. Настоящие нормативы применяются при разработке, согласовании, экспертизе и реализации документов территориального планирования сельских поселений</w:t>
      </w:r>
      <w:r w:rsidRPr="006B0148">
        <w:t xml:space="preserve"> </w:t>
      </w:r>
      <w:r>
        <w:t>муниципального района Кугарчинский район</w:t>
      </w:r>
      <w:r w:rsidRPr="005032B7">
        <w:t xml:space="preserve"> Республики Башкортостан и входящих в их состав населенных пунктов, а также используются для принятия решений органами государственной власти и местного самоуправления, органами контроля и надзора, правоохранительными органами</w:t>
      </w:r>
      <w:r>
        <w:t xml:space="preserve"> муниципального района Кугарчинский район</w:t>
      </w:r>
      <w:r w:rsidRPr="005032B7">
        <w:t xml:space="preserve"> Республики Башкортостан.</w:t>
      </w:r>
    </w:p>
    <w:p w:rsidR="00611253" w:rsidRPr="005032B7" w:rsidRDefault="00611253" w:rsidP="00611253">
      <w:pPr>
        <w:ind w:firstLine="567"/>
        <w:jc w:val="both"/>
      </w:pPr>
      <w:r w:rsidRPr="005032B7">
        <w:t>1.1.4. Настоящие нормативы обязательны для всех субъектов градостроительной деятельности, осуществляющих свою деятельность на территории</w:t>
      </w:r>
      <w:r w:rsidRPr="006B0148">
        <w:t xml:space="preserve"> </w:t>
      </w:r>
      <w:r>
        <w:t>муниципального района Кугарчинский район</w:t>
      </w:r>
      <w:r w:rsidRPr="005032B7">
        <w:t xml:space="preserve"> Республики Башкортостан, независимо от их организационно-правовой формы.</w:t>
      </w:r>
    </w:p>
    <w:p w:rsidR="00611253" w:rsidRPr="005032B7" w:rsidRDefault="00611253" w:rsidP="00611253">
      <w:pPr>
        <w:ind w:firstLine="567"/>
        <w:jc w:val="both"/>
      </w:pPr>
      <w:r w:rsidRPr="005032B7">
        <w:t xml:space="preserve">1.1.5. По вопросам, не рассматриваемым в настоящих нормативах, следует руководствоваться действующими федеральными </w:t>
      </w:r>
      <w:r>
        <w:t xml:space="preserve">и республиканскими </w:t>
      </w:r>
      <w:r w:rsidRPr="005032B7">
        <w:t>градостроительными нормами и законами Российской Федерации. При отмене и/или изменении действующих нормативных документов, на которые дается отсылка в настоящих нормах, следует руководствоваться нормами, вводимыми взамен отмененных.</w:t>
      </w:r>
    </w:p>
    <w:p w:rsidR="00611253" w:rsidRPr="005032B7" w:rsidRDefault="00611253" w:rsidP="00611253">
      <w:pPr>
        <w:ind w:firstLine="567"/>
        <w:jc w:val="both"/>
      </w:pPr>
      <w:r w:rsidRPr="005032B7">
        <w:t>1.1.6. Разработка и утверждение местных нормативов градостроительного проектирования должны быть выполнены в соответствии со статьей 29.2 Градостроительного кодекса Российской Федерации по отдельным субъектам с учетом местных условий.</w:t>
      </w:r>
    </w:p>
    <w:p w:rsidR="00611253" w:rsidRPr="005032B7" w:rsidRDefault="00611253" w:rsidP="00611253">
      <w:pPr>
        <w:ind w:firstLine="567"/>
        <w:jc w:val="both"/>
      </w:pPr>
      <w:r w:rsidRPr="005032B7">
        <w:t>1.1.7. Нормативы градостроительного проектирования, принятые на муниципальном уровне, не могут содержать минимальные расчетные показатели обеспечения благоприятных условий жизнедеятельности человека,</w:t>
      </w:r>
      <w:r>
        <w:t xml:space="preserve"> ниже, чем расчетные показатели обеспечения благоприятных условий жизнедеятельности,</w:t>
      </w:r>
      <w:r w:rsidRPr="005032B7">
        <w:t xml:space="preserve"> содержащиеся в республиканских нормативах градостроительного проектирования.</w:t>
      </w:r>
    </w:p>
    <w:p w:rsidR="00611253" w:rsidRPr="005032B7" w:rsidRDefault="00611253" w:rsidP="00611253">
      <w:pPr>
        <w:ind w:firstLine="567"/>
        <w:jc w:val="both"/>
      </w:pPr>
      <w:r w:rsidRPr="005032B7">
        <w:t xml:space="preserve">1.1.8. Основные термины и определения, используемые в настоящих нормативах, приведены в разделе </w:t>
      </w:r>
      <w:r>
        <w:t>17.1</w:t>
      </w:r>
      <w:r w:rsidRPr="005032B7">
        <w:t>.</w:t>
      </w:r>
    </w:p>
    <w:p w:rsidR="00611253" w:rsidRDefault="00611253" w:rsidP="00611253">
      <w:pPr>
        <w:ind w:firstLine="567"/>
        <w:jc w:val="both"/>
      </w:pPr>
      <w:r w:rsidRPr="005032B7">
        <w:t xml:space="preserve">1.1.9. Перечень законодательных и нормативных документов Российской Федерации, нормативных правовых актов Республики Башкортостан, используемых при разработке нормативов, приведен в разделе </w:t>
      </w:r>
      <w:r>
        <w:t>17.2</w:t>
      </w:r>
      <w:r w:rsidRPr="005032B7">
        <w:t>.</w:t>
      </w:r>
    </w:p>
    <w:p w:rsidR="00611253" w:rsidRPr="005032B7" w:rsidRDefault="00611253" w:rsidP="00611253">
      <w:pPr>
        <w:ind w:firstLine="567"/>
        <w:jc w:val="both"/>
      </w:pPr>
    </w:p>
    <w:p w:rsidR="00611253" w:rsidRPr="005032B7" w:rsidRDefault="00611253" w:rsidP="00611253">
      <w:pPr>
        <w:ind w:firstLine="567"/>
        <w:jc w:val="both"/>
        <w:rPr>
          <w:b/>
        </w:rPr>
      </w:pPr>
      <w:r w:rsidRPr="005032B7">
        <w:rPr>
          <w:b/>
        </w:rPr>
        <w:t>1.2. Общая организация территории сельских поселений</w:t>
      </w:r>
    </w:p>
    <w:p w:rsidR="00611253" w:rsidRPr="005032B7" w:rsidRDefault="00611253" w:rsidP="00611253">
      <w:pPr>
        <w:ind w:firstLine="567"/>
        <w:jc w:val="both"/>
      </w:pPr>
      <w:r w:rsidRPr="005032B7">
        <w:t xml:space="preserve">1.2.1. Общая организация территории </w:t>
      </w:r>
      <w:r>
        <w:t xml:space="preserve">сельских </w:t>
      </w:r>
      <w:r w:rsidRPr="005032B7">
        <w:t>поселений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развития сферы обслуживания, допустимой антропогенной нагрузки на окружающую среду с целью обеспечения наиболее благоприятных условий жизни населения,  обеспечения устойчивого функционирования естественных экологических систем.</w:t>
      </w:r>
    </w:p>
    <w:p w:rsidR="00611253" w:rsidRPr="005032B7" w:rsidRDefault="00611253" w:rsidP="00611253">
      <w:pPr>
        <w:ind w:firstLine="567"/>
        <w:jc w:val="both"/>
      </w:pPr>
      <w:r w:rsidRPr="005032B7">
        <w:t>При этом необходимо учитывать:</w:t>
      </w:r>
    </w:p>
    <w:p w:rsidR="00611253" w:rsidRPr="005032B7" w:rsidRDefault="00611253" w:rsidP="00611253">
      <w:pPr>
        <w:ind w:firstLine="567"/>
        <w:jc w:val="both"/>
      </w:pPr>
      <w:r w:rsidRPr="005032B7">
        <w:t xml:space="preserve">- возможности развития </w:t>
      </w:r>
      <w:r>
        <w:t xml:space="preserve">сельских </w:t>
      </w:r>
      <w:r w:rsidRPr="005032B7">
        <w:t>поселений и сельских населенных пунктов за счет имеющихся территориальных (резервные территории) и других ресурсов с учетом выполнения требований природоохранного законодательства;</w:t>
      </w:r>
    </w:p>
    <w:p w:rsidR="00611253" w:rsidRPr="005032B7" w:rsidRDefault="00611253" w:rsidP="00611253">
      <w:pPr>
        <w:ind w:firstLine="567"/>
        <w:jc w:val="both"/>
      </w:pPr>
      <w:r w:rsidRPr="005032B7">
        <w:t>- возможность повышения интенсивности использования территорий (за счет увеличения плотности застройки) в границах, в том числе за счет реконструкции и реорганизации сложившейся застройки;</w:t>
      </w:r>
    </w:p>
    <w:p w:rsidR="00611253" w:rsidRPr="005032B7" w:rsidRDefault="00611253" w:rsidP="00611253">
      <w:pPr>
        <w:ind w:firstLine="567"/>
        <w:jc w:val="both"/>
      </w:pPr>
      <w:r w:rsidRPr="005032B7">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611253" w:rsidRPr="005032B7" w:rsidRDefault="00611253" w:rsidP="00611253">
      <w:pPr>
        <w:ind w:firstLine="567"/>
        <w:jc w:val="both"/>
      </w:pPr>
      <w:r w:rsidRPr="005032B7">
        <w:t>- требования законодательства по развитию рынка земли и жилья;</w:t>
      </w:r>
    </w:p>
    <w:p w:rsidR="00611253" w:rsidRPr="005032B7" w:rsidRDefault="00611253" w:rsidP="00611253">
      <w:pPr>
        <w:ind w:firstLine="567"/>
        <w:jc w:val="both"/>
      </w:pPr>
      <w:r w:rsidRPr="005032B7">
        <w:t xml:space="preserve">- возможности бюджета и привлечения негосударственных инвестиций для программ развития </w:t>
      </w:r>
      <w:r>
        <w:t xml:space="preserve">сельских </w:t>
      </w:r>
      <w:r w:rsidRPr="005032B7">
        <w:t>поселений.</w:t>
      </w:r>
    </w:p>
    <w:p w:rsidR="00611253" w:rsidRPr="005032B7" w:rsidRDefault="00611253" w:rsidP="00611253">
      <w:pPr>
        <w:ind w:firstLine="567"/>
        <w:jc w:val="both"/>
      </w:pPr>
      <w:r w:rsidRPr="005032B7">
        <w:t xml:space="preserve">По функциональному использованию территории </w:t>
      </w:r>
      <w:r>
        <w:t xml:space="preserve">сельского </w:t>
      </w:r>
      <w:r w:rsidRPr="005032B7">
        <w:t>поселения подразделяются на селитебную, производственную и ландшафтно-рекреационную.</w:t>
      </w:r>
    </w:p>
    <w:p w:rsidR="00611253" w:rsidRPr="005032B7" w:rsidRDefault="00611253" w:rsidP="00611253">
      <w:pPr>
        <w:ind w:firstLine="567"/>
        <w:jc w:val="both"/>
      </w:pPr>
      <w:r w:rsidRPr="005032B7">
        <w:t>1.2.2. Селитебная территория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w:t>
      </w:r>
      <w:r>
        <w:t>селенн</w:t>
      </w:r>
      <w:r w:rsidRPr="005032B7">
        <w:t>ого сообщения, улиц, площадей, парков, садов, бульваров и других мест общего пользования.</w:t>
      </w:r>
    </w:p>
    <w:p w:rsidR="00611253" w:rsidRPr="005032B7" w:rsidRDefault="00611253" w:rsidP="00611253">
      <w:pPr>
        <w:ind w:firstLine="567"/>
        <w:jc w:val="both"/>
      </w:pPr>
      <w:r w:rsidRPr="005032B7">
        <w:t xml:space="preserve">1.2.3. Производственная территория предназначена для размещения промышленных предприятий и связанных с ними объектов, коммунально-складских объектов, сооружений внешнего транспорта, путей </w:t>
      </w:r>
      <w:r>
        <w:t xml:space="preserve">внешних </w:t>
      </w:r>
      <w:r w:rsidRPr="005032B7">
        <w:t>сообщений.</w:t>
      </w:r>
    </w:p>
    <w:p w:rsidR="00611253" w:rsidRPr="005032B7" w:rsidRDefault="00611253" w:rsidP="00611253">
      <w:pPr>
        <w:ind w:firstLine="567"/>
        <w:jc w:val="both"/>
      </w:pPr>
      <w:r w:rsidRPr="005032B7">
        <w:lastRenderedPageBreak/>
        <w:t>1.2.4. Ландшафтно-рекреационная территория включает леса, лесопарки, лесозащитные зоны, водоемы, земли сельскохозяйственного использования, которые совместно с парками, садами, скверами и бульварами, размещаемыми на селитебной территории, формируют систему открытых пространств.</w:t>
      </w:r>
    </w:p>
    <w:p w:rsidR="00611253" w:rsidRPr="005032B7" w:rsidRDefault="00611253" w:rsidP="00611253">
      <w:pPr>
        <w:ind w:firstLine="567"/>
        <w:jc w:val="both"/>
      </w:pPr>
      <w:r w:rsidRPr="005032B7">
        <w:t>1.2.5. Территори</w:t>
      </w:r>
      <w:r>
        <w:t>я</w:t>
      </w:r>
      <w:r w:rsidRPr="005032B7">
        <w:t xml:space="preserve"> земель сельскохозяйственного назначения – зона сельскохозяйственных угодий, которые включают пашни, луга, пастбища, многолетние насаждения, залежи – зоны, занятые объектами сельскохозяйственного назначения и предназначены для ведения сельского хозяйства.</w:t>
      </w:r>
    </w:p>
    <w:p w:rsidR="00611253" w:rsidRPr="005032B7" w:rsidRDefault="00611253" w:rsidP="00611253">
      <w:pPr>
        <w:ind w:firstLine="567"/>
        <w:jc w:val="both"/>
      </w:pPr>
      <w:r w:rsidRPr="005032B7">
        <w:t>1.2.6. В пределах указанных территорий в результате градостроительного зонирования могут устанавливаться следующие территориальные зоны:</w:t>
      </w:r>
    </w:p>
    <w:p w:rsidR="00611253" w:rsidRPr="005032B7" w:rsidRDefault="00611253" w:rsidP="00611253">
      <w:pPr>
        <w:ind w:firstLine="567"/>
        <w:jc w:val="both"/>
      </w:pPr>
      <w:r w:rsidRPr="005032B7">
        <w:t>- жилые;</w:t>
      </w:r>
    </w:p>
    <w:p w:rsidR="00611253" w:rsidRPr="005032B7" w:rsidRDefault="00611253" w:rsidP="00611253">
      <w:pPr>
        <w:ind w:firstLine="567"/>
        <w:jc w:val="both"/>
      </w:pPr>
      <w:r w:rsidRPr="005032B7">
        <w:t>- общественно-деловые;</w:t>
      </w:r>
    </w:p>
    <w:p w:rsidR="00611253" w:rsidRPr="005032B7" w:rsidRDefault="00611253" w:rsidP="00611253">
      <w:pPr>
        <w:ind w:firstLine="567"/>
        <w:jc w:val="both"/>
      </w:pPr>
      <w:r w:rsidRPr="005032B7">
        <w:t>- производственные;</w:t>
      </w:r>
    </w:p>
    <w:p w:rsidR="00611253" w:rsidRPr="005032B7" w:rsidRDefault="00611253" w:rsidP="00611253">
      <w:pPr>
        <w:ind w:firstLine="567"/>
        <w:jc w:val="both"/>
      </w:pPr>
      <w:r w:rsidRPr="005032B7">
        <w:t>- инженерной инфраструктуры;</w:t>
      </w:r>
    </w:p>
    <w:p w:rsidR="00611253" w:rsidRPr="005032B7" w:rsidRDefault="00611253" w:rsidP="00611253">
      <w:pPr>
        <w:ind w:firstLine="567"/>
        <w:jc w:val="both"/>
      </w:pPr>
      <w:r w:rsidRPr="005032B7">
        <w:t>- транспортной инфраструктуры;</w:t>
      </w:r>
    </w:p>
    <w:p w:rsidR="00611253" w:rsidRPr="005032B7" w:rsidRDefault="00611253" w:rsidP="00611253">
      <w:pPr>
        <w:ind w:firstLine="567"/>
        <w:jc w:val="both"/>
      </w:pPr>
      <w:r w:rsidRPr="005032B7">
        <w:t>- сельскохозяйственного использования;</w:t>
      </w:r>
    </w:p>
    <w:p w:rsidR="00611253" w:rsidRPr="005032B7" w:rsidRDefault="00611253" w:rsidP="00611253">
      <w:pPr>
        <w:ind w:firstLine="567"/>
        <w:jc w:val="both"/>
      </w:pPr>
      <w:r w:rsidRPr="005032B7">
        <w:t>- рекреационного назначения;</w:t>
      </w:r>
    </w:p>
    <w:p w:rsidR="00611253" w:rsidRPr="005032B7" w:rsidRDefault="00611253" w:rsidP="00611253">
      <w:pPr>
        <w:ind w:firstLine="567"/>
        <w:jc w:val="both"/>
      </w:pPr>
      <w:r w:rsidRPr="005032B7">
        <w:t>- особо охраняемых территорий;</w:t>
      </w:r>
    </w:p>
    <w:p w:rsidR="00611253" w:rsidRPr="005032B7" w:rsidRDefault="00611253" w:rsidP="00611253">
      <w:pPr>
        <w:ind w:firstLine="567"/>
        <w:jc w:val="both"/>
      </w:pPr>
      <w:r w:rsidRPr="005032B7">
        <w:t>- специального назначения;</w:t>
      </w:r>
    </w:p>
    <w:p w:rsidR="00611253" w:rsidRPr="005032B7" w:rsidRDefault="00611253" w:rsidP="00611253">
      <w:pPr>
        <w:ind w:firstLine="567"/>
        <w:jc w:val="both"/>
      </w:pPr>
      <w:r w:rsidRPr="005032B7">
        <w:t>- иные виды территориальных зон.</w:t>
      </w:r>
    </w:p>
    <w:p w:rsidR="00611253" w:rsidRPr="005032B7" w:rsidRDefault="00611253" w:rsidP="00611253">
      <w:pPr>
        <w:ind w:firstLine="567"/>
        <w:jc w:val="both"/>
      </w:pPr>
      <w:r w:rsidRPr="005032B7">
        <w:t>1.2.7. В состав жилых зон включаются зоны застройки индивидуальными, малоэтажными, среднеэтажными жилыми зданиями и жилой застройки иных видов.</w:t>
      </w:r>
    </w:p>
    <w:p w:rsidR="00611253" w:rsidRPr="005032B7" w:rsidRDefault="00611253" w:rsidP="00611253">
      <w:pPr>
        <w:ind w:firstLine="567"/>
        <w:jc w:val="both"/>
      </w:pPr>
      <w:r w:rsidRPr="005032B7">
        <w:t>1.2.8. В состав общественно-деловых зон включаются:</w:t>
      </w:r>
    </w:p>
    <w:p w:rsidR="00611253" w:rsidRPr="005032B7" w:rsidRDefault="00611253" w:rsidP="00611253">
      <w:pPr>
        <w:ind w:firstLine="567"/>
        <w:jc w:val="both"/>
      </w:pPr>
      <w:r w:rsidRPr="005032B7">
        <w:t>- зоны делового, общественного и коммерческого назначения;</w:t>
      </w:r>
    </w:p>
    <w:p w:rsidR="00611253" w:rsidRPr="005032B7" w:rsidRDefault="00611253" w:rsidP="00611253">
      <w:pPr>
        <w:ind w:firstLine="567"/>
        <w:jc w:val="both"/>
      </w:pPr>
      <w:r w:rsidRPr="005032B7">
        <w:t>- зоны размещения объектов социального и коммунально-бытового назначения;</w:t>
      </w:r>
    </w:p>
    <w:p w:rsidR="00611253" w:rsidRPr="005032B7" w:rsidRDefault="00611253" w:rsidP="00611253">
      <w:pPr>
        <w:ind w:firstLine="567"/>
        <w:jc w:val="both"/>
      </w:pPr>
      <w:r w:rsidRPr="005032B7">
        <w:t>- зоны обслуживания объектов, необходимых для осуществления производственной деятельности;</w:t>
      </w:r>
    </w:p>
    <w:p w:rsidR="00611253" w:rsidRPr="005032B7" w:rsidRDefault="00611253" w:rsidP="00611253">
      <w:pPr>
        <w:ind w:firstLine="567"/>
        <w:jc w:val="both"/>
      </w:pPr>
      <w:r w:rsidRPr="005032B7">
        <w:t>- общественно-деловые зоны иных видов.</w:t>
      </w:r>
    </w:p>
    <w:p w:rsidR="00611253" w:rsidRPr="005032B7" w:rsidRDefault="00611253" w:rsidP="00611253">
      <w:pPr>
        <w:ind w:firstLine="567"/>
        <w:jc w:val="both"/>
      </w:pPr>
      <w:r w:rsidRPr="005032B7">
        <w:t>1.2.9. В состав производственных зон, зон инженерной и транспортной инфраструктур  включаются:</w:t>
      </w:r>
    </w:p>
    <w:p w:rsidR="00611253" w:rsidRPr="005032B7" w:rsidRDefault="00611253" w:rsidP="00611253">
      <w:pPr>
        <w:ind w:firstLine="567"/>
        <w:jc w:val="both"/>
      </w:pPr>
      <w:r w:rsidRPr="005032B7">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611253" w:rsidRPr="005032B7" w:rsidRDefault="00611253" w:rsidP="00611253">
      <w:pPr>
        <w:ind w:firstLine="567"/>
        <w:jc w:val="both"/>
      </w:pPr>
      <w:r w:rsidRPr="005032B7">
        <w:t>- производственные зоны – зоны размещения производственных объектов с различными нормативами воздействия на окружающую среду;</w:t>
      </w:r>
    </w:p>
    <w:p w:rsidR="00611253" w:rsidRPr="005032B7" w:rsidRDefault="00611253" w:rsidP="00611253">
      <w:pPr>
        <w:ind w:firstLine="567"/>
        <w:jc w:val="both"/>
      </w:pPr>
      <w:r w:rsidRPr="005032B7">
        <w:t>- иные виды зон производственной, инженерной и транспортной инфраструктур.</w:t>
      </w:r>
    </w:p>
    <w:p w:rsidR="00611253" w:rsidRPr="005032B7" w:rsidRDefault="00611253" w:rsidP="00611253">
      <w:pPr>
        <w:ind w:firstLine="567"/>
        <w:jc w:val="both"/>
      </w:pPr>
      <w:r w:rsidRPr="005032B7">
        <w:t>1.2.10. В состав зон сельскохозяйственного назначения включаются:</w:t>
      </w:r>
    </w:p>
    <w:p w:rsidR="00611253" w:rsidRPr="005032B7" w:rsidRDefault="00611253" w:rsidP="00611253">
      <w:pPr>
        <w:ind w:firstLine="567"/>
        <w:jc w:val="both"/>
      </w:pPr>
      <w:r w:rsidRPr="005032B7">
        <w:t>- зоны сельскохозяйственных угодий – пашни, сенокосы, пастбища, залежи, земли, занятые многолетними насаждениями (садами, виноградниками и другими);</w:t>
      </w:r>
    </w:p>
    <w:p w:rsidR="00611253" w:rsidRPr="005032B7" w:rsidRDefault="00611253" w:rsidP="00611253">
      <w:pPr>
        <w:ind w:firstLine="567"/>
        <w:jc w:val="both"/>
      </w:pPr>
      <w:r w:rsidRPr="005032B7">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11253" w:rsidRPr="005032B7" w:rsidRDefault="00611253" w:rsidP="00611253">
      <w:pPr>
        <w:ind w:firstLine="567"/>
        <w:jc w:val="both"/>
      </w:pPr>
      <w:r w:rsidRPr="005032B7">
        <w:t>1.2.11. В состав зон рекреационного назначения включаются зоны в границах территорий, занятых лесами сельских поселений,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611253" w:rsidRPr="005032B7" w:rsidRDefault="00611253" w:rsidP="00611253">
      <w:pPr>
        <w:ind w:firstLine="567"/>
        <w:jc w:val="both"/>
      </w:pPr>
      <w:r w:rsidRPr="005032B7">
        <w:t>1.2.12. 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611253" w:rsidRPr="005032B7" w:rsidRDefault="00611253" w:rsidP="00611253">
      <w:pPr>
        <w:ind w:firstLine="567"/>
        <w:jc w:val="both"/>
      </w:pPr>
      <w:r w:rsidRPr="005032B7">
        <w:t>1.2.13. 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11253" w:rsidRPr="005032B7" w:rsidRDefault="00611253" w:rsidP="00611253">
      <w:pPr>
        <w:ind w:firstLine="567"/>
        <w:jc w:val="both"/>
      </w:pPr>
      <w:r w:rsidRPr="005032B7">
        <w:t>1.2.14. В состав территориальных зон могут включаться зоны размещения военных объектов и иные зоны специального назначения.</w:t>
      </w:r>
    </w:p>
    <w:p w:rsidR="00611253" w:rsidRPr="005032B7" w:rsidRDefault="00611253" w:rsidP="00611253">
      <w:pPr>
        <w:ind w:firstLine="567"/>
        <w:jc w:val="both"/>
      </w:pPr>
      <w:r w:rsidRPr="005032B7">
        <w:t>Помимо предусмотренных территориальных зон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611253" w:rsidRPr="005032B7" w:rsidRDefault="00611253" w:rsidP="00611253">
      <w:pPr>
        <w:ind w:firstLine="567"/>
        <w:jc w:val="both"/>
      </w:pPr>
      <w:r w:rsidRPr="005032B7">
        <w:t>1.2.15. В территориальных зонах могут выделяться территории, особенности использования которых определяются земельным законодательством РФ, законодательством РФ об охране окружающей среды, законодательством РФ об объектах культурного наследия, иными федеральными законами.</w:t>
      </w:r>
    </w:p>
    <w:p w:rsidR="00611253" w:rsidRPr="005032B7" w:rsidRDefault="00611253" w:rsidP="00611253">
      <w:pPr>
        <w:ind w:firstLine="567"/>
        <w:jc w:val="both"/>
      </w:pPr>
      <w:r w:rsidRPr="005032B7">
        <w:t>1.2.16. Границы территориальных зон устанавливаются с учетом:</w:t>
      </w:r>
    </w:p>
    <w:p w:rsidR="00611253" w:rsidRPr="005032B7" w:rsidRDefault="00611253" w:rsidP="00611253">
      <w:pPr>
        <w:ind w:firstLine="567"/>
        <w:jc w:val="both"/>
      </w:pPr>
      <w:r w:rsidRPr="005032B7">
        <w:t>- функциональных зон и параметров их планируемого развития, определенных генеральным планом сельского поселения, с учетом требований настоящих нормативов;</w:t>
      </w:r>
    </w:p>
    <w:p w:rsidR="00611253" w:rsidRPr="005032B7" w:rsidRDefault="00611253" w:rsidP="00611253">
      <w:pPr>
        <w:ind w:firstLine="567"/>
        <w:jc w:val="both"/>
      </w:pPr>
      <w:r w:rsidRPr="005032B7">
        <w:t>- сложившейся планировки территории и существующего землепользования;</w:t>
      </w:r>
    </w:p>
    <w:p w:rsidR="00611253" w:rsidRPr="005032B7" w:rsidRDefault="00611253" w:rsidP="00611253">
      <w:pPr>
        <w:ind w:firstLine="567"/>
        <w:jc w:val="both"/>
      </w:pPr>
      <w:r w:rsidRPr="005032B7">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611253" w:rsidRPr="005032B7" w:rsidRDefault="00611253" w:rsidP="00611253">
      <w:pPr>
        <w:ind w:firstLine="567"/>
        <w:jc w:val="both"/>
      </w:pPr>
      <w:r w:rsidRPr="005032B7">
        <w:t>- предотвращения возможности причинения вреда объектам капитального строительства, расположенным на смежных земельных участках.</w:t>
      </w:r>
    </w:p>
    <w:p w:rsidR="00611253" w:rsidRPr="005032B7" w:rsidRDefault="00611253" w:rsidP="00611253">
      <w:pPr>
        <w:ind w:firstLine="567"/>
        <w:jc w:val="both"/>
      </w:pPr>
      <w:r w:rsidRPr="005032B7">
        <w:t>1.2.17. Границы территориальных зон могут устанавливаться по:</w:t>
      </w:r>
    </w:p>
    <w:p w:rsidR="00611253" w:rsidRPr="005032B7" w:rsidRDefault="00611253" w:rsidP="00611253">
      <w:pPr>
        <w:ind w:firstLine="567"/>
        <w:jc w:val="both"/>
      </w:pPr>
      <w:r w:rsidRPr="005032B7">
        <w:lastRenderedPageBreak/>
        <w:t>- линиям улиц, проездов, разделяющим транспортные потоки противоположных направлений;</w:t>
      </w:r>
    </w:p>
    <w:p w:rsidR="00611253" w:rsidRPr="005032B7" w:rsidRDefault="00611253" w:rsidP="00611253">
      <w:pPr>
        <w:ind w:firstLine="567"/>
        <w:jc w:val="both"/>
      </w:pPr>
      <w:r w:rsidRPr="005032B7">
        <w:t>- красным линиям;</w:t>
      </w:r>
    </w:p>
    <w:p w:rsidR="00611253" w:rsidRPr="005032B7" w:rsidRDefault="00611253" w:rsidP="00611253">
      <w:pPr>
        <w:ind w:firstLine="567"/>
        <w:jc w:val="both"/>
      </w:pPr>
      <w:r w:rsidRPr="005032B7">
        <w:t>- границам земельных участков;</w:t>
      </w:r>
    </w:p>
    <w:p w:rsidR="00611253" w:rsidRPr="005032B7" w:rsidRDefault="00611253" w:rsidP="00611253">
      <w:pPr>
        <w:ind w:firstLine="567"/>
        <w:jc w:val="both"/>
      </w:pPr>
      <w:r w:rsidRPr="005032B7">
        <w:t>- границам населенных пунктов в пределах муниципальных образований;</w:t>
      </w:r>
    </w:p>
    <w:p w:rsidR="00611253" w:rsidRPr="005032B7" w:rsidRDefault="00611253" w:rsidP="00611253">
      <w:pPr>
        <w:ind w:firstLine="567"/>
        <w:jc w:val="both"/>
      </w:pPr>
      <w:r w:rsidRPr="005032B7">
        <w:t>- границам муниципальных образований;</w:t>
      </w:r>
    </w:p>
    <w:p w:rsidR="00611253" w:rsidRPr="005032B7" w:rsidRDefault="00611253" w:rsidP="00611253">
      <w:pPr>
        <w:ind w:firstLine="567"/>
        <w:jc w:val="both"/>
      </w:pPr>
      <w:r w:rsidRPr="005032B7">
        <w:t>- естественным границам природных объектов;</w:t>
      </w:r>
    </w:p>
    <w:p w:rsidR="00611253" w:rsidRPr="005032B7" w:rsidRDefault="00611253" w:rsidP="00611253">
      <w:pPr>
        <w:ind w:firstLine="567"/>
        <w:jc w:val="both"/>
      </w:pPr>
      <w:r w:rsidRPr="005032B7">
        <w:t>- иным границам.</w:t>
      </w:r>
    </w:p>
    <w:p w:rsidR="00611253" w:rsidRPr="005032B7" w:rsidRDefault="00611253" w:rsidP="00611253">
      <w:pPr>
        <w:ind w:firstLine="567"/>
        <w:jc w:val="both"/>
      </w:pPr>
      <w:r w:rsidRPr="005032B7">
        <w:t xml:space="preserve">1.2.18. 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w:t>
      </w:r>
      <w:r>
        <w:t>населенных пунктов</w:t>
      </w:r>
      <w:r w:rsidRPr="005032B7">
        <w:t>, зон охраны объектов культурного наследия, установленные в соответствии с законодательством Российской Федерации, могу не совпадать с границами территориальных зон.</w:t>
      </w:r>
    </w:p>
    <w:p w:rsidR="00611253" w:rsidRPr="005032B7" w:rsidRDefault="00611253" w:rsidP="00611253">
      <w:pPr>
        <w:ind w:firstLine="567"/>
        <w:jc w:val="both"/>
      </w:pPr>
      <w:r w:rsidRPr="005032B7">
        <w:t>1.2.19. Границы улично-дорожной сети населенных пунктов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611253" w:rsidRPr="005032B7" w:rsidRDefault="00611253" w:rsidP="00611253">
      <w:pPr>
        <w:ind w:firstLine="567"/>
        <w:jc w:val="both"/>
      </w:pPr>
      <w:r w:rsidRPr="005032B7">
        <w:t>1.2.20. 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полосы отчуждения.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611253" w:rsidRPr="005032B7" w:rsidRDefault="00611253" w:rsidP="00611253">
      <w:pPr>
        <w:ind w:firstLine="567"/>
        <w:jc w:val="both"/>
      </w:pPr>
      <w:r w:rsidRPr="005032B7">
        <w:t>1.2.21. Для территорий, подлежащих застройке, документацией</w:t>
      </w:r>
      <w:r w:rsidRPr="005032B7">
        <w:tab/>
        <w:t xml:space="preserve">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611253" w:rsidRPr="005032B7" w:rsidRDefault="00611253" w:rsidP="00611253">
      <w:pPr>
        <w:ind w:firstLine="567"/>
        <w:jc w:val="both"/>
      </w:pPr>
      <w:r w:rsidRPr="005032B7">
        <w:t>1.2.22. Виды территориальных зон, а также особенности использования их земельных участков определяются правилами землепользования и застройки сельских поселений с учетом ограничений, установленных федеральными и республиканскими нормативно-правовыми актами, а также настоящими нормативами.</w:t>
      </w:r>
    </w:p>
    <w:p w:rsidR="00611253" w:rsidRPr="005032B7" w:rsidRDefault="00611253" w:rsidP="00611253">
      <w:pPr>
        <w:ind w:firstLine="567"/>
        <w:jc w:val="both"/>
      </w:pPr>
      <w:r w:rsidRPr="005032B7">
        <w:t>1.2.23. При составлении баланса существующего и проектного использования территории сельск</w:t>
      </w:r>
      <w:r>
        <w:t>ого</w:t>
      </w:r>
      <w:r w:rsidRPr="005032B7">
        <w:t xml:space="preserve"> поселени</w:t>
      </w:r>
      <w:r>
        <w:t>я</w:t>
      </w:r>
      <w:r w:rsidRPr="005032B7">
        <w:t xml:space="preserve"> необходимо принимать зонирование, установленное настоящими нормативами.</w:t>
      </w:r>
    </w:p>
    <w:p w:rsidR="00611253" w:rsidRPr="005032B7" w:rsidRDefault="00611253" w:rsidP="00611253">
      <w:pPr>
        <w:ind w:firstLine="567"/>
        <w:jc w:val="both"/>
      </w:pPr>
      <w:r w:rsidRPr="005032B7">
        <w:t>1.2.24. Планировочное структурное членение территории сельск</w:t>
      </w:r>
      <w:r>
        <w:t>ого</w:t>
      </w:r>
      <w:r w:rsidRPr="005032B7">
        <w:t xml:space="preserve"> поселени</w:t>
      </w:r>
      <w:r>
        <w:t>я</w:t>
      </w:r>
      <w:r w:rsidRPr="005032B7">
        <w:t xml:space="preserve"> должно предусматривать:</w:t>
      </w:r>
    </w:p>
    <w:p w:rsidR="00611253" w:rsidRPr="005032B7" w:rsidRDefault="00611253" w:rsidP="00611253">
      <w:pPr>
        <w:ind w:firstLine="567"/>
        <w:jc w:val="both"/>
      </w:pPr>
      <w:r w:rsidRPr="005032B7">
        <w:t>-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611253" w:rsidRPr="005032B7" w:rsidRDefault="00611253" w:rsidP="00611253">
      <w:pPr>
        <w:ind w:firstLine="567"/>
        <w:jc w:val="both"/>
      </w:pPr>
      <w:r w:rsidRPr="005032B7">
        <w:t>- доступность объектов, расположенных на территории сельских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611253" w:rsidRPr="005032B7" w:rsidRDefault="00611253" w:rsidP="00611253">
      <w:pPr>
        <w:ind w:firstLine="567"/>
        <w:jc w:val="both"/>
      </w:pPr>
      <w:r w:rsidRPr="005032B7">
        <w:t>- интенсивность использования территории с учетом ее кадастровой ценности, допустимой плотности застройки, размеров земельных участков;</w:t>
      </w:r>
    </w:p>
    <w:p w:rsidR="00611253" w:rsidRPr="005032B7" w:rsidRDefault="00611253" w:rsidP="00611253">
      <w:pPr>
        <w:ind w:firstLine="567"/>
        <w:jc w:val="both"/>
      </w:pPr>
      <w:r w:rsidRPr="005032B7">
        <w:t>- организацию системы общественных центров сельских поселений в увязке с инженерной и транспортной инфраструктурами;</w:t>
      </w:r>
    </w:p>
    <w:p w:rsidR="00611253" w:rsidRPr="005032B7" w:rsidRDefault="00611253" w:rsidP="00611253">
      <w:pPr>
        <w:ind w:firstLine="567"/>
        <w:jc w:val="both"/>
      </w:pPr>
      <w:r w:rsidRPr="005032B7">
        <w:t>- сохранение объектов культурного наследия и исторической планировки и застройки;</w:t>
      </w:r>
    </w:p>
    <w:p w:rsidR="00611253" w:rsidRPr="005032B7" w:rsidRDefault="00611253" w:rsidP="00611253">
      <w:pPr>
        <w:ind w:firstLine="567"/>
        <w:jc w:val="both"/>
      </w:pPr>
      <w:r w:rsidRPr="005032B7">
        <w:t>- сохранение и развитие природного комплекса как части системы зеленой зоны населенных пунктов.</w:t>
      </w:r>
    </w:p>
    <w:p w:rsidR="00611253" w:rsidRDefault="00611253" w:rsidP="00611253">
      <w:pPr>
        <w:ind w:firstLine="567"/>
        <w:jc w:val="both"/>
      </w:pPr>
      <w:r w:rsidRPr="005032B7">
        <w:t>1.2.25. 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611253" w:rsidRPr="005032B7" w:rsidRDefault="00611253" w:rsidP="00611253">
      <w:pPr>
        <w:ind w:firstLine="567"/>
        <w:jc w:val="both"/>
      </w:pPr>
    </w:p>
    <w:p w:rsidR="00611253" w:rsidRPr="005032B7" w:rsidRDefault="00611253" w:rsidP="00611253">
      <w:pPr>
        <w:ind w:firstLine="567"/>
        <w:jc w:val="both"/>
        <w:rPr>
          <w:b/>
        </w:rPr>
      </w:pPr>
      <w:r w:rsidRPr="005032B7">
        <w:rPr>
          <w:b/>
        </w:rPr>
        <w:t>1.3. Резервные территории</w:t>
      </w:r>
    </w:p>
    <w:p w:rsidR="00611253" w:rsidRPr="005032B7" w:rsidRDefault="00611253" w:rsidP="00611253">
      <w:pPr>
        <w:ind w:firstLine="567"/>
        <w:jc w:val="both"/>
      </w:pPr>
      <w:r w:rsidRPr="005032B7">
        <w:t>1.3.1. Резервные территории необходимо предусматривать для перспективного развития на территориях, примыкающих к границе (черте) населенных пунктов.</w:t>
      </w:r>
    </w:p>
    <w:p w:rsidR="00611253" w:rsidRPr="005032B7" w:rsidRDefault="00611253" w:rsidP="00611253">
      <w:pPr>
        <w:ind w:firstLine="567"/>
        <w:jc w:val="both"/>
      </w:pPr>
      <w:r w:rsidRPr="005032B7">
        <w:t>1.3.2. Под резервные территории возможен выкуп сельскохозяйственных земель с низкой кадастровой стоимостью сельхозугодий.</w:t>
      </w:r>
    </w:p>
    <w:p w:rsidR="00611253" w:rsidRPr="005032B7" w:rsidRDefault="00611253" w:rsidP="00611253">
      <w:pPr>
        <w:ind w:firstLine="567"/>
        <w:jc w:val="both"/>
      </w:pPr>
      <w:r w:rsidRPr="005032B7">
        <w:t>1.3.3. Потребность в резервных территориях определяется на срок до 25 лет с учетом перспектив развития определенных документами территориального планирования (схемами территориального планирования, генпланами сельских поселений).</w:t>
      </w:r>
    </w:p>
    <w:p w:rsidR="00611253" w:rsidRPr="005032B7" w:rsidRDefault="00611253" w:rsidP="00611253">
      <w:pPr>
        <w:ind w:firstLine="567"/>
        <w:jc w:val="both"/>
      </w:pPr>
      <w:r w:rsidRPr="005032B7">
        <w:t>1.3.4.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611253" w:rsidRPr="005032B7" w:rsidRDefault="00611253" w:rsidP="00611253">
      <w:pPr>
        <w:ind w:firstLine="567"/>
        <w:jc w:val="both"/>
      </w:pPr>
      <w:r w:rsidRPr="005032B7">
        <w:t>1.3.5. 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сельск</w:t>
      </w:r>
      <w:r>
        <w:t>ого</w:t>
      </w:r>
      <w:r w:rsidRPr="005032B7">
        <w:t xml:space="preserve"> поселени</w:t>
      </w:r>
      <w:r>
        <w:t>я</w:t>
      </w:r>
      <w:r w:rsidRPr="005032B7">
        <w:t>.</w:t>
      </w:r>
    </w:p>
    <w:p w:rsidR="00611253" w:rsidRPr="005032B7" w:rsidRDefault="00611253" w:rsidP="00611253">
      <w:pPr>
        <w:ind w:firstLine="567"/>
        <w:jc w:val="both"/>
      </w:pPr>
      <w:r w:rsidRPr="005032B7">
        <w:t xml:space="preserve">1.3.6. Выкуп земельных участков, находящихся в собственности граждан и юридических лиц и расположенных в пределах резервных территорий для развития, для государственных и муниципальных нужд </w:t>
      </w:r>
      <w:r w:rsidRPr="005032B7">
        <w:lastRenderedPageBreak/>
        <w:t>осуществляется в соответствии с земельным и гражданским законодательством Российской Федерации и Республики Башкортостан.</w:t>
      </w:r>
    </w:p>
    <w:p w:rsidR="00611253" w:rsidRPr="005032B7" w:rsidRDefault="00611253" w:rsidP="00611253">
      <w:pPr>
        <w:ind w:firstLine="567"/>
        <w:jc w:val="both"/>
      </w:pPr>
      <w:r w:rsidRPr="005032B7">
        <w:t>1.3.7. Земельные участки для ведения садоводства и дачного хозяйства следует предусматривать за пределами резервных территорий, планируемых для развития, на расстоянии доступности на общественном транспорте от мест проживания не более 1 часа.</w:t>
      </w:r>
    </w:p>
    <w:p w:rsidR="00611253" w:rsidRDefault="00611253" w:rsidP="00611253">
      <w:pPr>
        <w:ind w:firstLine="567"/>
        <w:jc w:val="both"/>
      </w:pPr>
      <w:r w:rsidRPr="005032B7">
        <w:t>1.3.8. В сельск</w:t>
      </w:r>
      <w:r>
        <w:t>ом</w:t>
      </w:r>
      <w:r w:rsidRPr="005032B7">
        <w:t xml:space="preserve"> поселени</w:t>
      </w:r>
      <w:r>
        <w:t>и</w:t>
      </w:r>
      <w:r w:rsidRPr="005032B7">
        <w:t xml:space="preserve">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w:t>
      </w:r>
      <w:r>
        <w:t>ра</w:t>
      </w:r>
      <w:r w:rsidRPr="005032B7">
        <w:t>сширения.</w:t>
      </w:r>
    </w:p>
    <w:p w:rsidR="00611253" w:rsidRPr="005032B7" w:rsidRDefault="00611253" w:rsidP="00611253">
      <w:pPr>
        <w:ind w:firstLine="567"/>
        <w:jc w:val="both"/>
      </w:pPr>
    </w:p>
    <w:p w:rsidR="00611253" w:rsidRPr="005032B7" w:rsidRDefault="00611253" w:rsidP="00611253">
      <w:pPr>
        <w:pStyle w:val="Default"/>
        <w:ind w:firstLine="567"/>
        <w:jc w:val="both"/>
        <w:rPr>
          <w:rFonts w:ascii="Times New Roman" w:hAnsi="Times New Roman" w:cs="Times New Roman"/>
          <w:b/>
        </w:rPr>
      </w:pPr>
      <w:r w:rsidRPr="005032B7">
        <w:rPr>
          <w:rFonts w:ascii="Times New Roman" w:hAnsi="Times New Roman" w:cs="Times New Roman"/>
          <w:b/>
        </w:rPr>
        <w:t xml:space="preserve">1.4. Селитебная территория </w:t>
      </w:r>
    </w:p>
    <w:p w:rsidR="00611253" w:rsidRPr="005032B7" w:rsidRDefault="00611253" w:rsidP="00611253">
      <w:pPr>
        <w:ind w:firstLine="567"/>
        <w:jc w:val="both"/>
      </w:pPr>
      <w:r w:rsidRPr="005032B7">
        <w:t>1.4.1.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1.4.2.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за счет средств населения. Общую площадь квартир следует подсчитывать в соответствии с </w:t>
      </w:r>
      <w:r>
        <w:rPr>
          <w:rFonts w:ascii="Times New Roman" w:hAnsi="Times New Roman" w:cs="Times New Roman"/>
        </w:rPr>
        <w:t xml:space="preserve">нормативными </w:t>
      </w:r>
      <w:r w:rsidRPr="005032B7">
        <w:rPr>
          <w:rFonts w:ascii="Times New Roman" w:hAnsi="Times New Roman" w:cs="Times New Roman"/>
        </w:rPr>
        <w:t xml:space="preserve">требованиями </w:t>
      </w:r>
    </w:p>
    <w:p w:rsidR="00611253" w:rsidRPr="005032B7" w:rsidRDefault="00611253" w:rsidP="00611253">
      <w:pPr>
        <w:ind w:firstLine="567"/>
        <w:jc w:val="both"/>
      </w:pPr>
      <w:r w:rsidRPr="005032B7">
        <w:t>1.4.3. При определении соотношения типов нового жилищного строительства необходимо исходить из учета конкретных возможностей развития сельского поселения наличия территориальных ресурсов, градостроительных и историко-архитектурных особенностей, существующей строительной базы.</w:t>
      </w:r>
    </w:p>
    <w:p w:rsidR="00611253" w:rsidRDefault="00611253" w:rsidP="00611253">
      <w:pPr>
        <w:jc w:val="center"/>
        <w:rPr>
          <w:b/>
        </w:rPr>
      </w:pPr>
      <w:r w:rsidRPr="005032B7">
        <w:rPr>
          <w:b/>
        </w:rPr>
        <w:br w:type="page"/>
      </w:r>
      <w:r w:rsidRPr="005032B7">
        <w:rPr>
          <w:b/>
        </w:rPr>
        <w:lastRenderedPageBreak/>
        <w:t>2. РАСЧЕТНЫЕ ПОКАЗАТЕЛИ ОБЕСПЕЧЕННОСТИ И ИНТЕНСИВНОСТИ ИСПОЛЬЗОВАНИЯ ТЕРРИТОРИЙ ЖИЛЫХ ЗОН</w:t>
      </w:r>
    </w:p>
    <w:p w:rsidR="00611253" w:rsidRPr="005032B7" w:rsidRDefault="00611253" w:rsidP="00611253">
      <w:pPr>
        <w:jc w:val="center"/>
        <w:rPr>
          <w:b/>
        </w:rPr>
      </w:pPr>
    </w:p>
    <w:p w:rsidR="00611253" w:rsidRPr="00611253" w:rsidRDefault="00611253" w:rsidP="00611253">
      <w:pPr>
        <w:pStyle w:val="20"/>
        <w:ind w:firstLine="567"/>
        <w:jc w:val="both"/>
        <w:rPr>
          <w:i/>
          <w:szCs w:val="24"/>
          <w:lang w:val="ru-RU"/>
        </w:rPr>
      </w:pPr>
      <w:r w:rsidRPr="00611253">
        <w:rPr>
          <w:i/>
          <w:szCs w:val="24"/>
          <w:lang w:val="ru-RU"/>
        </w:rPr>
        <w:t>2.1.Типология и классификация сельских населенных пунктов</w:t>
      </w:r>
    </w:p>
    <w:p w:rsidR="00611253" w:rsidRPr="005032B7" w:rsidRDefault="00611253" w:rsidP="00611253">
      <w:pPr>
        <w:jc w:val="both"/>
        <w:rPr>
          <w:lang w:eastAsia="ar-SA"/>
        </w:rPr>
      </w:pPr>
      <w:r w:rsidRPr="005032B7">
        <w:rPr>
          <w:lang w:eastAsia="ar-SA"/>
        </w:rPr>
        <w:t>Таблица 1</w:t>
      </w:r>
    </w:p>
    <w:tbl>
      <w:tblPr>
        <w:tblW w:w="0" w:type="auto"/>
        <w:tblInd w:w="438" w:type="dxa"/>
        <w:tblLayout w:type="fixed"/>
        <w:tblLook w:val="0000"/>
      </w:tblPr>
      <w:tblGrid>
        <w:gridCol w:w="5065"/>
        <w:gridCol w:w="1693"/>
        <w:gridCol w:w="1559"/>
        <w:gridCol w:w="1363"/>
      </w:tblGrid>
      <w:tr w:rsidR="00611253" w:rsidRPr="00011838" w:rsidTr="00F2524A">
        <w:tc>
          <w:tcPr>
            <w:tcW w:w="5065" w:type="dxa"/>
            <w:vMerge w:val="restart"/>
            <w:tcBorders>
              <w:top w:val="single" w:sz="4" w:space="0" w:color="000000"/>
              <w:left w:val="single" w:sz="4" w:space="0" w:color="000000"/>
              <w:bottom w:val="single" w:sz="4" w:space="0" w:color="000000"/>
            </w:tcBorders>
            <w:vAlign w:val="center"/>
          </w:tcPr>
          <w:p w:rsidR="00611253" w:rsidRPr="006B0148" w:rsidRDefault="00611253" w:rsidP="00F2524A">
            <w:pPr>
              <w:jc w:val="both"/>
            </w:pPr>
            <w:r w:rsidRPr="006B0148">
              <w:t>Тип населенных пунктов</w:t>
            </w:r>
          </w:p>
        </w:tc>
        <w:tc>
          <w:tcPr>
            <w:tcW w:w="4615" w:type="dxa"/>
            <w:gridSpan w:val="3"/>
            <w:tcBorders>
              <w:top w:val="single" w:sz="4" w:space="0" w:color="000000"/>
              <w:left w:val="single" w:sz="4" w:space="0" w:color="000000"/>
              <w:bottom w:val="single" w:sz="4" w:space="0" w:color="000000"/>
              <w:right w:val="single" w:sz="4" w:space="0" w:color="000000"/>
            </w:tcBorders>
            <w:vAlign w:val="center"/>
          </w:tcPr>
          <w:p w:rsidR="00611253" w:rsidRPr="006B0148" w:rsidRDefault="00611253" w:rsidP="00F2524A">
            <w:pPr>
              <w:snapToGrid w:val="0"/>
              <w:jc w:val="both"/>
            </w:pPr>
            <w:r w:rsidRPr="006B0148">
              <w:t>Классификация населенных пунктов по численности населения, тыс. чел.</w:t>
            </w:r>
          </w:p>
        </w:tc>
      </w:tr>
      <w:tr w:rsidR="00611253" w:rsidRPr="00011838" w:rsidTr="00F2524A">
        <w:tc>
          <w:tcPr>
            <w:tcW w:w="5065" w:type="dxa"/>
            <w:vMerge/>
            <w:tcBorders>
              <w:top w:val="single" w:sz="4" w:space="0" w:color="000000"/>
              <w:left w:val="single" w:sz="4" w:space="0" w:color="000000"/>
              <w:bottom w:val="single" w:sz="4" w:space="0" w:color="000000"/>
            </w:tcBorders>
            <w:vAlign w:val="center"/>
          </w:tcPr>
          <w:p w:rsidR="00611253" w:rsidRPr="006B0148" w:rsidRDefault="00611253" w:rsidP="00F2524A">
            <w:pPr>
              <w:jc w:val="both"/>
            </w:pPr>
          </w:p>
        </w:tc>
        <w:tc>
          <w:tcPr>
            <w:tcW w:w="1693" w:type="dxa"/>
            <w:tcBorders>
              <w:top w:val="single" w:sz="4" w:space="0" w:color="000000"/>
              <w:left w:val="single" w:sz="4" w:space="0" w:color="000000"/>
              <w:bottom w:val="single" w:sz="4" w:space="0" w:color="000000"/>
            </w:tcBorders>
            <w:vAlign w:val="center"/>
          </w:tcPr>
          <w:p w:rsidR="00611253" w:rsidRPr="006B0148" w:rsidRDefault="00611253" w:rsidP="00F2524A">
            <w:pPr>
              <w:snapToGrid w:val="0"/>
              <w:jc w:val="both"/>
            </w:pPr>
            <w:r w:rsidRPr="006B0148">
              <w:t>большие</w:t>
            </w:r>
          </w:p>
        </w:tc>
        <w:tc>
          <w:tcPr>
            <w:tcW w:w="1559" w:type="dxa"/>
            <w:tcBorders>
              <w:top w:val="single" w:sz="4" w:space="0" w:color="000000"/>
              <w:left w:val="single" w:sz="4" w:space="0" w:color="000000"/>
              <w:bottom w:val="single" w:sz="4" w:space="0" w:color="000000"/>
            </w:tcBorders>
            <w:vAlign w:val="center"/>
          </w:tcPr>
          <w:p w:rsidR="00611253" w:rsidRPr="006B0148" w:rsidRDefault="00611253" w:rsidP="00F2524A">
            <w:pPr>
              <w:snapToGrid w:val="0"/>
              <w:jc w:val="both"/>
            </w:pPr>
            <w:r w:rsidRPr="006B0148">
              <w:t>средние</w:t>
            </w:r>
          </w:p>
        </w:tc>
        <w:tc>
          <w:tcPr>
            <w:tcW w:w="1363" w:type="dxa"/>
            <w:tcBorders>
              <w:top w:val="single" w:sz="4" w:space="0" w:color="000000"/>
              <w:left w:val="single" w:sz="4" w:space="0" w:color="000000"/>
              <w:bottom w:val="single" w:sz="4" w:space="0" w:color="000000"/>
              <w:right w:val="single" w:sz="4" w:space="0" w:color="000000"/>
            </w:tcBorders>
            <w:vAlign w:val="center"/>
          </w:tcPr>
          <w:p w:rsidR="00611253" w:rsidRPr="006B0148" w:rsidRDefault="00611253" w:rsidP="00F2524A">
            <w:pPr>
              <w:snapToGrid w:val="0"/>
              <w:jc w:val="both"/>
            </w:pPr>
            <w:r w:rsidRPr="006B0148">
              <w:t>малые</w:t>
            </w:r>
          </w:p>
        </w:tc>
      </w:tr>
      <w:tr w:rsidR="00611253" w:rsidRPr="00011838" w:rsidTr="00F2524A">
        <w:tc>
          <w:tcPr>
            <w:tcW w:w="9680" w:type="dxa"/>
            <w:gridSpan w:val="4"/>
            <w:tcBorders>
              <w:top w:val="single" w:sz="4" w:space="0" w:color="000000"/>
              <w:left w:val="single" w:sz="4" w:space="0" w:color="000000"/>
              <w:bottom w:val="single" w:sz="4" w:space="0" w:color="000000"/>
              <w:right w:val="single" w:sz="4" w:space="0" w:color="000000"/>
            </w:tcBorders>
          </w:tcPr>
          <w:p w:rsidR="00611253" w:rsidRPr="006B0148" w:rsidRDefault="00611253" w:rsidP="00F2524A">
            <w:pPr>
              <w:snapToGrid w:val="0"/>
              <w:jc w:val="both"/>
            </w:pPr>
            <w:r w:rsidRPr="006B0148">
              <w:t>СЕЛЬСКИЕ НАСЕЛЕННЫЕ ПУНКТЫ</w:t>
            </w:r>
          </w:p>
        </w:tc>
      </w:tr>
      <w:tr w:rsidR="00611253" w:rsidRPr="00011838" w:rsidTr="00F2524A">
        <w:tc>
          <w:tcPr>
            <w:tcW w:w="5065" w:type="dxa"/>
            <w:tcBorders>
              <w:top w:val="single" w:sz="4" w:space="0" w:color="000000"/>
              <w:left w:val="single" w:sz="4" w:space="0" w:color="000000"/>
              <w:bottom w:val="single" w:sz="4" w:space="0" w:color="000000"/>
            </w:tcBorders>
          </w:tcPr>
          <w:p w:rsidR="00611253" w:rsidRPr="006B0148" w:rsidRDefault="00611253" w:rsidP="00F2524A">
            <w:pPr>
              <w:snapToGrid w:val="0"/>
              <w:jc w:val="both"/>
            </w:pPr>
            <w:r w:rsidRPr="006B0148">
              <w:t>Село (центр сельской администрации)</w:t>
            </w:r>
          </w:p>
        </w:tc>
        <w:tc>
          <w:tcPr>
            <w:tcW w:w="1693" w:type="dxa"/>
            <w:tcBorders>
              <w:top w:val="single" w:sz="4" w:space="0" w:color="000000"/>
              <w:left w:val="single" w:sz="4" w:space="0" w:color="000000"/>
              <w:bottom w:val="single" w:sz="4" w:space="0" w:color="000000"/>
            </w:tcBorders>
          </w:tcPr>
          <w:p w:rsidR="00611253" w:rsidRPr="006B0148" w:rsidRDefault="00611253" w:rsidP="00F2524A">
            <w:pPr>
              <w:snapToGrid w:val="0"/>
              <w:jc w:val="center"/>
              <w:rPr>
                <w:b/>
              </w:rPr>
            </w:pPr>
            <w:r w:rsidRPr="006B0148">
              <w:rPr>
                <w:b/>
              </w:rPr>
              <w:t>3-5</w:t>
            </w:r>
          </w:p>
        </w:tc>
        <w:tc>
          <w:tcPr>
            <w:tcW w:w="1559" w:type="dxa"/>
            <w:tcBorders>
              <w:top w:val="single" w:sz="4" w:space="0" w:color="000000"/>
              <w:left w:val="single" w:sz="4" w:space="0" w:color="000000"/>
              <w:bottom w:val="single" w:sz="4" w:space="0" w:color="000000"/>
            </w:tcBorders>
          </w:tcPr>
          <w:p w:rsidR="00611253" w:rsidRPr="006B0148" w:rsidRDefault="00611253" w:rsidP="00F2524A">
            <w:pPr>
              <w:snapToGrid w:val="0"/>
              <w:jc w:val="center"/>
              <w:rPr>
                <w:b/>
              </w:rPr>
            </w:pPr>
            <w:r w:rsidRPr="006B0148">
              <w:rPr>
                <w:b/>
              </w:rPr>
              <w:t>1-3</w:t>
            </w:r>
          </w:p>
        </w:tc>
        <w:tc>
          <w:tcPr>
            <w:tcW w:w="1363" w:type="dxa"/>
            <w:tcBorders>
              <w:top w:val="single" w:sz="4" w:space="0" w:color="000000"/>
              <w:left w:val="single" w:sz="4" w:space="0" w:color="000000"/>
              <w:bottom w:val="single" w:sz="4" w:space="0" w:color="000000"/>
              <w:right w:val="single" w:sz="4" w:space="0" w:color="000000"/>
            </w:tcBorders>
          </w:tcPr>
          <w:p w:rsidR="00611253" w:rsidRPr="006B0148" w:rsidRDefault="00611253" w:rsidP="00F2524A">
            <w:pPr>
              <w:snapToGrid w:val="0"/>
              <w:jc w:val="center"/>
              <w:rPr>
                <w:b/>
              </w:rPr>
            </w:pPr>
            <w:r w:rsidRPr="006B0148">
              <w:rPr>
                <w:b/>
              </w:rPr>
              <w:t>до 1</w:t>
            </w:r>
          </w:p>
        </w:tc>
      </w:tr>
      <w:tr w:rsidR="00611253" w:rsidRPr="00011838" w:rsidTr="00F2524A">
        <w:tc>
          <w:tcPr>
            <w:tcW w:w="5065" w:type="dxa"/>
            <w:tcBorders>
              <w:top w:val="single" w:sz="4" w:space="0" w:color="000000"/>
              <w:left w:val="single" w:sz="4" w:space="0" w:color="000000"/>
              <w:bottom w:val="single" w:sz="4" w:space="0" w:color="000000"/>
            </w:tcBorders>
          </w:tcPr>
          <w:p w:rsidR="00611253" w:rsidRPr="006B0148" w:rsidRDefault="00611253" w:rsidP="00F2524A">
            <w:pPr>
              <w:snapToGrid w:val="0"/>
              <w:jc w:val="both"/>
            </w:pPr>
            <w:r w:rsidRPr="006B0148">
              <w:t>Село</w:t>
            </w:r>
          </w:p>
        </w:tc>
        <w:tc>
          <w:tcPr>
            <w:tcW w:w="1693" w:type="dxa"/>
            <w:tcBorders>
              <w:top w:val="single" w:sz="4" w:space="0" w:color="000000"/>
              <w:left w:val="single" w:sz="4" w:space="0" w:color="000000"/>
              <w:bottom w:val="single" w:sz="4" w:space="0" w:color="000000"/>
            </w:tcBorders>
          </w:tcPr>
          <w:p w:rsidR="00611253" w:rsidRPr="006B0148" w:rsidRDefault="00611253" w:rsidP="00F2524A">
            <w:pPr>
              <w:snapToGrid w:val="0"/>
              <w:jc w:val="center"/>
              <w:rPr>
                <w:b/>
              </w:rPr>
            </w:pPr>
            <w:r w:rsidRPr="006B0148">
              <w:rPr>
                <w:b/>
              </w:rPr>
              <w:t>1-3</w:t>
            </w:r>
          </w:p>
        </w:tc>
        <w:tc>
          <w:tcPr>
            <w:tcW w:w="1559" w:type="dxa"/>
            <w:tcBorders>
              <w:top w:val="single" w:sz="4" w:space="0" w:color="000000"/>
              <w:left w:val="single" w:sz="4" w:space="0" w:color="000000"/>
              <w:bottom w:val="single" w:sz="4" w:space="0" w:color="000000"/>
            </w:tcBorders>
          </w:tcPr>
          <w:p w:rsidR="00611253" w:rsidRPr="006B0148" w:rsidRDefault="00611253" w:rsidP="00F2524A">
            <w:pPr>
              <w:snapToGrid w:val="0"/>
              <w:jc w:val="center"/>
              <w:rPr>
                <w:b/>
              </w:rPr>
            </w:pPr>
            <w:r w:rsidRPr="006B0148">
              <w:rPr>
                <w:b/>
              </w:rPr>
              <w:t>0,2-1</w:t>
            </w:r>
          </w:p>
        </w:tc>
        <w:tc>
          <w:tcPr>
            <w:tcW w:w="1363" w:type="dxa"/>
            <w:tcBorders>
              <w:top w:val="single" w:sz="4" w:space="0" w:color="000000"/>
              <w:left w:val="single" w:sz="4" w:space="0" w:color="000000"/>
              <w:bottom w:val="single" w:sz="4" w:space="0" w:color="000000"/>
              <w:right w:val="single" w:sz="4" w:space="0" w:color="000000"/>
            </w:tcBorders>
          </w:tcPr>
          <w:p w:rsidR="00611253" w:rsidRPr="006B0148" w:rsidRDefault="00611253" w:rsidP="00F2524A">
            <w:pPr>
              <w:snapToGrid w:val="0"/>
              <w:jc w:val="center"/>
              <w:rPr>
                <w:b/>
              </w:rPr>
            </w:pPr>
            <w:r w:rsidRPr="006B0148">
              <w:rPr>
                <w:b/>
              </w:rPr>
              <w:t>0,05-0,2</w:t>
            </w:r>
          </w:p>
        </w:tc>
      </w:tr>
      <w:tr w:rsidR="00611253" w:rsidRPr="00011838" w:rsidTr="00F2524A">
        <w:tc>
          <w:tcPr>
            <w:tcW w:w="5065" w:type="dxa"/>
            <w:tcBorders>
              <w:top w:val="single" w:sz="4" w:space="0" w:color="000000"/>
              <w:left w:val="single" w:sz="4" w:space="0" w:color="000000"/>
              <w:bottom w:val="single" w:sz="4" w:space="0" w:color="000000"/>
            </w:tcBorders>
          </w:tcPr>
          <w:p w:rsidR="00611253" w:rsidRPr="006B0148" w:rsidRDefault="00611253" w:rsidP="00F2524A">
            <w:pPr>
              <w:snapToGrid w:val="0"/>
              <w:jc w:val="both"/>
            </w:pPr>
            <w:r w:rsidRPr="006B0148">
              <w:t>Деревня</w:t>
            </w:r>
          </w:p>
        </w:tc>
        <w:tc>
          <w:tcPr>
            <w:tcW w:w="1693" w:type="dxa"/>
            <w:tcBorders>
              <w:top w:val="single" w:sz="4" w:space="0" w:color="000000"/>
              <w:left w:val="single" w:sz="4" w:space="0" w:color="000000"/>
              <w:bottom w:val="single" w:sz="4" w:space="0" w:color="000000"/>
            </w:tcBorders>
          </w:tcPr>
          <w:p w:rsidR="00611253" w:rsidRPr="006B0148" w:rsidRDefault="00611253" w:rsidP="00F2524A">
            <w:pPr>
              <w:snapToGrid w:val="0"/>
              <w:jc w:val="center"/>
              <w:rPr>
                <w:b/>
              </w:rPr>
            </w:pPr>
            <w:r w:rsidRPr="006B0148">
              <w:rPr>
                <w:b/>
              </w:rPr>
              <w:t>-</w:t>
            </w:r>
          </w:p>
        </w:tc>
        <w:tc>
          <w:tcPr>
            <w:tcW w:w="1559" w:type="dxa"/>
            <w:tcBorders>
              <w:top w:val="single" w:sz="4" w:space="0" w:color="000000"/>
              <w:left w:val="single" w:sz="4" w:space="0" w:color="000000"/>
              <w:bottom w:val="single" w:sz="4" w:space="0" w:color="000000"/>
            </w:tcBorders>
          </w:tcPr>
          <w:p w:rsidR="00611253" w:rsidRPr="006B0148" w:rsidRDefault="00611253" w:rsidP="00F2524A">
            <w:pPr>
              <w:snapToGrid w:val="0"/>
              <w:jc w:val="center"/>
              <w:rPr>
                <w:b/>
              </w:rPr>
            </w:pPr>
            <w:r w:rsidRPr="006B0148">
              <w:rPr>
                <w:b/>
              </w:rPr>
              <w:t>0,2-1</w:t>
            </w:r>
          </w:p>
        </w:tc>
        <w:tc>
          <w:tcPr>
            <w:tcW w:w="1363" w:type="dxa"/>
            <w:tcBorders>
              <w:top w:val="single" w:sz="4" w:space="0" w:color="000000"/>
              <w:left w:val="single" w:sz="4" w:space="0" w:color="000000"/>
              <w:bottom w:val="single" w:sz="4" w:space="0" w:color="000000"/>
              <w:right w:val="single" w:sz="4" w:space="0" w:color="000000"/>
            </w:tcBorders>
          </w:tcPr>
          <w:p w:rsidR="00611253" w:rsidRPr="006B0148" w:rsidRDefault="00611253" w:rsidP="00F2524A">
            <w:pPr>
              <w:snapToGrid w:val="0"/>
              <w:jc w:val="center"/>
              <w:rPr>
                <w:b/>
              </w:rPr>
            </w:pPr>
            <w:r w:rsidRPr="006B0148">
              <w:rPr>
                <w:b/>
              </w:rPr>
              <w:t>до 0,05</w:t>
            </w:r>
          </w:p>
        </w:tc>
      </w:tr>
    </w:tbl>
    <w:p w:rsidR="00611253" w:rsidRPr="005032B7" w:rsidRDefault="00611253" w:rsidP="00611253">
      <w:pPr>
        <w:jc w:val="both"/>
      </w:pPr>
    </w:p>
    <w:p w:rsidR="00611253" w:rsidRPr="005032B7" w:rsidRDefault="00611253" w:rsidP="00611253">
      <w:pPr>
        <w:pStyle w:val="Default"/>
        <w:ind w:firstLine="567"/>
        <w:jc w:val="both"/>
        <w:rPr>
          <w:rFonts w:ascii="Times New Roman" w:hAnsi="Times New Roman" w:cs="Times New Roman"/>
          <w:b/>
        </w:rPr>
      </w:pPr>
      <w:r w:rsidRPr="005032B7">
        <w:rPr>
          <w:rFonts w:ascii="Times New Roman" w:hAnsi="Times New Roman" w:cs="Times New Roman"/>
          <w:b/>
        </w:rPr>
        <w:t xml:space="preserve">2.2. Общие требования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2.2.2. В состав жилых зон могут включаться: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индивидуальными жилыми домами (в том числе одноэтажными, мансардными, двухэтажными и трехэтажными);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малоэтажными жилыми домами (сблокированными и секционными до четырех этажей);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среднеэтажными жилыми домами;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 зоны жилой застройки иных видов.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2.2.3.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2.2.4.  Для определения размеров территорий жилых зон допускается применять укрупненные показатели в расчете на 1000 человек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2.2.5.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со встроенными на первых этажах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2.2.6. Запрещается размещение жилых помещений, а также образовательных учреждений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в соответствии с требованиями СП 54.1330 "СНиП 31-01-2003".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2.2.7.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2.2.8.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автотранспортом,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 и раздела</w:t>
      </w:r>
      <w:r>
        <w:rPr>
          <w:rFonts w:ascii="Times New Roman" w:hAnsi="Times New Roman" w:cs="Times New Roman"/>
        </w:rPr>
        <w:t xml:space="preserve"> 15</w:t>
      </w:r>
      <w:r w:rsidRPr="005032B7">
        <w:rPr>
          <w:rFonts w:ascii="Times New Roman" w:hAnsi="Times New Roman" w:cs="Times New Roman"/>
        </w:rPr>
        <w:t xml:space="preserve">  "Охрана окружающей среды" настоящих нормативов. </w:t>
      </w:r>
    </w:p>
    <w:p w:rsidR="00611253" w:rsidRPr="005032B7" w:rsidRDefault="00611253" w:rsidP="00611253">
      <w:pPr>
        <w:ind w:firstLine="567"/>
        <w:jc w:val="both"/>
      </w:pPr>
      <w:r w:rsidRPr="005032B7">
        <w:t xml:space="preserve">2.2.10. В целях создания среды жизнедеятельности, доступной для инвалидов и маломобильных групп населения, разрабатываемая градостроительная и проектная документация по планировке новых и </w:t>
      </w:r>
      <w:r w:rsidRPr="005032B7">
        <w:lastRenderedPageBreak/>
        <w:t xml:space="preserve">реконструируемых территорий и документация по архитектурно-строительному проектированию объектов капитального строительства должна соответствовать требованиям раздела </w:t>
      </w:r>
      <w:r>
        <w:t xml:space="preserve">4 </w:t>
      </w:r>
      <w:r w:rsidRPr="005032B7">
        <w:t xml:space="preserve"> настоящих нормативов.</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2.2.11. В жилой зоне сельских населенных пунктов следует предусматривать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w:t>
      </w:r>
      <w:r>
        <w:rPr>
          <w:rFonts w:ascii="Times New Roman" w:hAnsi="Times New Roman" w:cs="Times New Roman"/>
        </w:rPr>
        <w:t>5</w:t>
      </w:r>
      <w:r w:rsidRPr="005032B7">
        <w:rPr>
          <w:rFonts w:ascii="Times New Roman" w:hAnsi="Times New Roman" w:cs="Times New Roman"/>
        </w:rPr>
        <w:t xml:space="preserve"> этажей.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Преимущественным типом застройки в сельских поселениях являются жилые дома усадебного типа (одноквартирные и двухквартирные сблокированные).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2.2.12.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2.2.13. Размеры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 в соответствии с рекомендуемыми нормами.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2.2.14. 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 </w:t>
      </w:r>
    </w:p>
    <w:p w:rsidR="00611253" w:rsidRPr="005032B7" w:rsidRDefault="00611253" w:rsidP="00611253">
      <w:pPr>
        <w:pStyle w:val="Default"/>
        <w:ind w:firstLine="567"/>
        <w:jc w:val="both"/>
        <w:rPr>
          <w:rFonts w:ascii="Times New Roman" w:hAnsi="Times New Roman" w:cs="Times New Roman"/>
        </w:rPr>
      </w:pPr>
      <w:r w:rsidRPr="005032B7">
        <w:rPr>
          <w:rFonts w:ascii="Times New Roman" w:hAnsi="Times New Roman" w:cs="Times New Roman"/>
        </w:rPr>
        <w:t xml:space="preserve">2.2.15. Расчетные показатели жилищной обеспеченности в сельской малоэтажной, в том числе индивидуальной, застройке не нормируются. </w:t>
      </w:r>
    </w:p>
    <w:p w:rsidR="00611253" w:rsidRDefault="00611253" w:rsidP="00611253">
      <w:pPr>
        <w:ind w:firstLine="567"/>
        <w:jc w:val="both"/>
      </w:pPr>
      <w:r w:rsidRPr="005032B7">
        <w:t>2.2.16. Расчетную плотность населения на территории сельского поселения рекомендуется принимать в соответствии с рекомендуемыми нормами.</w:t>
      </w:r>
    </w:p>
    <w:p w:rsidR="00611253" w:rsidRPr="005032B7" w:rsidRDefault="00611253" w:rsidP="00611253">
      <w:pPr>
        <w:ind w:firstLine="567"/>
        <w:jc w:val="both"/>
      </w:pPr>
    </w:p>
    <w:p w:rsidR="00611253" w:rsidRPr="005032B7" w:rsidRDefault="00611253" w:rsidP="00611253">
      <w:pPr>
        <w:ind w:firstLine="567"/>
        <w:jc w:val="both"/>
        <w:rPr>
          <w:b/>
        </w:rPr>
      </w:pPr>
      <w:r w:rsidRPr="005032B7">
        <w:rPr>
          <w:b/>
        </w:rPr>
        <w:t>2.3. Предварительные параметры жилой застройки</w:t>
      </w:r>
    </w:p>
    <w:p w:rsidR="00611253" w:rsidRPr="005032B7" w:rsidRDefault="00611253" w:rsidP="00611253">
      <w:pPr>
        <w:ind w:firstLine="567"/>
        <w:jc w:val="both"/>
      </w:pPr>
      <w:r w:rsidRPr="005032B7">
        <w:t>2.3.1. Для определения объемов и структуры жилищного строительства минимальная обеспеченность общей площадью жилых помещений принимается на основании «Схемы территориального планирования Республики Башкортостан» на расчетные периоды</w:t>
      </w:r>
      <w:r w:rsidRPr="005032B7">
        <w:rPr>
          <w:b/>
        </w:rPr>
        <w:t xml:space="preserve">, </w:t>
      </w:r>
      <w:r w:rsidRPr="005032B7">
        <w:t>или исходя из учета конкретных возможностей сельского поселения (территориальных  ресурсов строительной базы, темпов ввода жилья на момент разработки проектов территориального планирования).</w:t>
      </w:r>
    </w:p>
    <w:p w:rsidR="00611253" w:rsidRPr="00133BF2" w:rsidRDefault="00611253" w:rsidP="00611253">
      <w:pPr>
        <w:pStyle w:val="Default"/>
        <w:jc w:val="both"/>
        <w:rPr>
          <w:rFonts w:ascii="Times New Roman" w:hAnsi="Times New Roman" w:cs="Times New Roman"/>
          <w:sz w:val="16"/>
          <w:szCs w:val="16"/>
        </w:rPr>
      </w:pPr>
    </w:p>
    <w:p w:rsidR="00611253" w:rsidRPr="005032B7" w:rsidRDefault="00611253" w:rsidP="00611253">
      <w:pPr>
        <w:pStyle w:val="Default"/>
        <w:jc w:val="both"/>
        <w:rPr>
          <w:rFonts w:ascii="Times New Roman" w:hAnsi="Times New Roman" w:cs="Times New Roman"/>
        </w:rPr>
      </w:pPr>
      <w:r w:rsidRPr="005032B7">
        <w:rPr>
          <w:rFonts w:ascii="Times New Roman" w:hAnsi="Times New Roman" w:cs="Times New Roman"/>
        </w:rPr>
        <w:t>Таблица  2</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3"/>
        <w:gridCol w:w="2044"/>
        <w:gridCol w:w="2044"/>
        <w:gridCol w:w="2044"/>
        <w:gridCol w:w="1933"/>
      </w:tblGrid>
      <w:tr w:rsidR="00611253" w:rsidRPr="00011838" w:rsidTr="00F2524A">
        <w:trPr>
          <w:trHeight w:val="473"/>
        </w:trPr>
        <w:tc>
          <w:tcPr>
            <w:tcW w:w="1015" w:type="pct"/>
            <w:vMerge w:val="restart"/>
          </w:tcPr>
          <w:p w:rsidR="00611253" w:rsidRPr="00133BF2" w:rsidRDefault="00611253" w:rsidP="00F2524A">
            <w:pPr>
              <w:pStyle w:val="Default"/>
              <w:jc w:val="both"/>
              <w:rPr>
                <w:rFonts w:ascii="Times New Roman" w:hAnsi="Times New Roman" w:cs="Times New Roman"/>
                <w:sz w:val="20"/>
                <w:szCs w:val="20"/>
              </w:rPr>
            </w:pPr>
            <w:r w:rsidRPr="00133BF2">
              <w:rPr>
                <w:rFonts w:ascii="Times New Roman" w:hAnsi="Times New Roman" w:cs="Times New Roman"/>
                <w:sz w:val="20"/>
                <w:szCs w:val="20"/>
              </w:rPr>
              <w:t xml:space="preserve">Наименование минимальной обеспеченности </w:t>
            </w:r>
          </w:p>
        </w:tc>
        <w:tc>
          <w:tcPr>
            <w:tcW w:w="2019" w:type="pct"/>
            <w:gridSpan w:val="2"/>
            <w:vAlign w:val="center"/>
          </w:tcPr>
          <w:p w:rsidR="00611253" w:rsidRPr="00133BF2" w:rsidRDefault="00611253" w:rsidP="00F2524A">
            <w:pPr>
              <w:pStyle w:val="Default"/>
              <w:jc w:val="center"/>
              <w:rPr>
                <w:rFonts w:ascii="Times New Roman" w:hAnsi="Times New Roman" w:cs="Times New Roman"/>
                <w:sz w:val="16"/>
                <w:szCs w:val="16"/>
              </w:rPr>
            </w:pPr>
            <w:r w:rsidRPr="00133BF2">
              <w:rPr>
                <w:rFonts w:ascii="Times New Roman" w:hAnsi="Times New Roman" w:cs="Times New Roman"/>
                <w:sz w:val="16"/>
                <w:szCs w:val="16"/>
              </w:rPr>
              <w:t>Отчет по годам</w:t>
            </w:r>
          </w:p>
        </w:tc>
        <w:tc>
          <w:tcPr>
            <w:tcW w:w="1966" w:type="pct"/>
            <w:gridSpan w:val="2"/>
            <w:vAlign w:val="center"/>
          </w:tcPr>
          <w:p w:rsidR="00611253" w:rsidRPr="00133BF2" w:rsidRDefault="00611253" w:rsidP="00F2524A">
            <w:pPr>
              <w:pStyle w:val="Default"/>
              <w:jc w:val="center"/>
              <w:rPr>
                <w:rFonts w:ascii="Times New Roman" w:hAnsi="Times New Roman" w:cs="Times New Roman"/>
                <w:sz w:val="16"/>
                <w:szCs w:val="16"/>
              </w:rPr>
            </w:pPr>
            <w:r w:rsidRPr="00133BF2">
              <w:rPr>
                <w:rFonts w:ascii="Times New Roman" w:hAnsi="Times New Roman" w:cs="Times New Roman"/>
                <w:sz w:val="16"/>
                <w:szCs w:val="16"/>
              </w:rPr>
              <w:t>Расчетные периоды по годам</w:t>
            </w:r>
          </w:p>
        </w:tc>
      </w:tr>
      <w:tr w:rsidR="00611253" w:rsidRPr="00011838" w:rsidTr="00F2524A">
        <w:trPr>
          <w:trHeight w:val="220"/>
        </w:trPr>
        <w:tc>
          <w:tcPr>
            <w:tcW w:w="1015" w:type="pct"/>
            <w:vMerge/>
          </w:tcPr>
          <w:p w:rsidR="00611253" w:rsidRPr="00133BF2" w:rsidRDefault="00611253" w:rsidP="00F2524A">
            <w:pPr>
              <w:pStyle w:val="Default"/>
              <w:jc w:val="both"/>
              <w:rPr>
                <w:rFonts w:ascii="Times New Roman" w:hAnsi="Times New Roman" w:cs="Times New Roman"/>
                <w:sz w:val="20"/>
                <w:szCs w:val="20"/>
              </w:rPr>
            </w:pPr>
          </w:p>
        </w:tc>
        <w:tc>
          <w:tcPr>
            <w:tcW w:w="1010" w:type="pct"/>
            <w:vAlign w:val="center"/>
          </w:tcPr>
          <w:p w:rsidR="00611253" w:rsidRPr="00133BF2" w:rsidRDefault="00611253" w:rsidP="00F2524A">
            <w:pPr>
              <w:pStyle w:val="Default"/>
              <w:jc w:val="center"/>
              <w:rPr>
                <w:rFonts w:ascii="Times New Roman" w:hAnsi="Times New Roman" w:cs="Times New Roman"/>
                <w:sz w:val="16"/>
                <w:szCs w:val="16"/>
              </w:rPr>
            </w:pPr>
            <w:r w:rsidRPr="00133BF2">
              <w:rPr>
                <w:rFonts w:ascii="Times New Roman" w:hAnsi="Times New Roman" w:cs="Times New Roman"/>
                <w:sz w:val="16"/>
                <w:szCs w:val="16"/>
              </w:rPr>
              <w:t>2001</w:t>
            </w:r>
          </w:p>
        </w:tc>
        <w:tc>
          <w:tcPr>
            <w:tcW w:w="1010" w:type="pct"/>
            <w:vAlign w:val="center"/>
          </w:tcPr>
          <w:p w:rsidR="00611253" w:rsidRPr="00133BF2" w:rsidRDefault="00611253" w:rsidP="00F2524A">
            <w:pPr>
              <w:pStyle w:val="Default"/>
              <w:jc w:val="center"/>
              <w:rPr>
                <w:rFonts w:ascii="Times New Roman" w:hAnsi="Times New Roman" w:cs="Times New Roman"/>
                <w:sz w:val="16"/>
                <w:szCs w:val="16"/>
              </w:rPr>
            </w:pPr>
            <w:r w:rsidRPr="00133BF2">
              <w:rPr>
                <w:rFonts w:ascii="Times New Roman" w:hAnsi="Times New Roman" w:cs="Times New Roman"/>
                <w:sz w:val="16"/>
                <w:szCs w:val="16"/>
              </w:rPr>
              <w:t>2006</w:t>
            </w:r>
          </w:p>
        </w:tc>
        <w:tc>
          <w:tcPr>
            <w:tcW w:w="1010" w:type="pct"/>
            <w:vAlign w:val="center"/>
          </w:tcPr>
          <w:p w:rsidR="00611253" w:rsidRPr="00133BF2" w:rsidRDefault="00611253" w:rsidP="00F2524A">
            <w:pPr>
              <w:pStyle w:val="Default"/>
              <w:jc w:val="center"/>
              <w:rPr>
                <w:rFonts w:ascii="Times New Roman" w:hAnsi="Times New Roman" w:cs="Times New Roman"/>
                <w:sz w:val="16"/>
                <w:szCs w:val="16"/>
              </w:rPr>
            </w:pPr>
            <w:r w:rsidRPr="00133BF2">
              <w:rPr>
                <w:rFonts w:ascii="Times New Roman" w:hAnsi="Times New Roman" w:cs="Times New Roman"/>
                <w:sz w:val="16"/>
                <w:szCs w:val="16"/>
              </w:rPr>
              <w:t>2010</w:t>
            </w:r>
          </w:p>
        </w:tc>
        <w:tc>
          <w:tcPr>
            <w:tcW w:w="956" w:type="pct"/>
            <w:vAlign w:val="center"/>
          </w:tcPr>
          <w:p w:rsidR="00611253" w:rsidRPr="00133BF2" w:rsidRDefault="00611253" w:rsidP="00F2524A">
            <w:pPr>
              <w:pStyle w:val="Default"/>
              <w:jc w:val="center"/>
              <w:rPr>
                <w:rFonts w:ascii="Times New Roman" w:hAnsi="Times New Roman" w:cs="Times New Roman"/>
                <w:sz w:val="16"/>
                <w:szCs w:val="16"/>
              </w:rPr>
            </w:pPr>
            <w:r w:rsidRPr="00133BF2">
              <w:rPr>
                <w:rFonts w:ascii="Times New Roman" w:hAnsi="Times New Roman" w:cs="Times New Roman"/>
                <w:sz w:val="16"/>
                <w:szCs w:val="16"/>
              </w:rPr>
              <w:t>2020</w:t>
            </w:r>
          </w:p>
        </w:tc>
      </w:tr>
      <w:tr w:rsidR="00611253" w:rsidRPr="00011838" w:rsidTr="00F2524A">
        <w:trPr>
          <w:trHeight w:val="758"/>
        </w:trPr>
        <w:tc>
          <w:tcPr>
            <w:tcW w:w="1015" w:type="pct"/>
          </w:tcPr>
          <w:p w:rsidR="00611253" w:rsidRPr="00133BF2" w:rsidRDefault="00611253" w:rsidP="00F2524A">
            <w:pPr>
              <w:pStyle w:val="Default"/>
              <w:jc w:val="both"/>
              <w:rPr>
                <w:rFonts w:ascii="Times New Roman" w:hAnsi="Times New Roman" w:cs="Times New Roman"/>
                <w:sz w:val="20"/>
                <w:szCs w:val="20"/>
              </w:rPr>
            </w:pPr>
            <w:r w:rsidRPr="00133BF2">
              <w:rPr>
                <w:rFonts w:ascii="Times New Roman" w:hAnsi="Times New Roman" w:cs="Times New Roman"/>
                <w:sz w:val="20"/>
                <w:szCs w:val="20"/>
              </w:rPr>
              <w:t xml:space="preserve">Минимальная обеспеченность общей площадью жилых помещений, </w:t>
            </w:r>
          </w:p>
          <w:p w:rsidR="00611253" w:rsidRPr="00133BF2" w:rsidRDefault="00611253" w:rsidP="00F2524A">
            <w:pPr>
              <w:pStyle w:val="Default"/>
              <w:jc w:val="both"/>
              <w:rPr>
                <w:rFonts w:ascii="Times New Roman" w:hAnsi="Times New Roman" w:cs="Times New Roman"/>
                <w:sz w:val="20"/>
                <w:szCs w:val="20"/>
              </w:rPr>
            </w:pPr>
            <w:r w:rsidRPr="00133BF2">
              <w:rPr>
                <w:rFonts w:ascii="Times New Roman" w:hAnsi="Times New Roman" w:cs="Times New Roman"/>
                <w:sz w:val="20"/>
                <w:szCs w:val="20"/>
              </w:rPr>
              <w:t xml:space="preserve">в том числе: </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18,0</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19,2</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20,2</w:t>
            </w:r>
          </w:p>
        </w:tc>
        <w:tc>
          <w:tcPr>
            <w:tcW w:w="956"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24,1</w:t>
            </w:r>
          </w:p>
        </w:tc>
      </w:tr>
      <w:tr w:rsidR="00611253" w:rsidRPr="00011838" w:rsidTr="00F2524A">
        <w:trPr>
          <w:trHeight w:val="220"/>
        </w:trPr>
        <w:tc>
          <w:tcPr>
            <w:tcW w:w="1015" w:type="pct"/>
          </w:tcPr>
          <w:p w:rsidR="00611253" w:rsidRPr="00133BF2" w:rsidRDefault="00611253" w:rsidP="00F2524A">
            <w:pPr>
              <w:pStyle w:val="Default"/>
              <w:jc w:val="both"/>
              <w:rPr>
                <w:rFonts w:ascii="Times New Roman" w:hAnsi="Times New Roman" w:cs="Times New Roman"/>
                <w:sz w:val="20"/>
                <w:szCs w:val="20"/>
              </w:rPr>
            </w:pPr>
            <w:r w:rsidRPr="00133BF2">
              <w:rPr>
                <w:rFonts w:ascii="Times New Roman" w:hAnsi="Times New Roman" w:cs="Times New Roman"/>
                <w:sz w:val="20"/>
                <w:szCs w:val="20"/>
              </w:rPr>
              <w:t xml:space="preserve">в городской местности, </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17,5</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19,0</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19,7</w:t>
            </w:r>
          </w:p>
        </w:tc>
        <w:tc>
          <w:tcPr>
            <w:tcW w:w="956"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23,2</w:t>
            </w:r>
          </w:p>
        </w:tc>
      </w:tr>
      <w:tr w:rsidR="00611253" w:rsidRPr="00011838" w:rsidTr="00F2524A">
        <w:trPr>
          <w:trHeight w:val="489"/>
        </w:trPr>
        <w:tc>
          <w:tcPr>
            <w:tcW w:w="1015" w:type="pct"/>
          </w:tcPr>
          <w:p w:rsidR="00611253" w:rsidRPr="00133BF2" w:rsidRDefault="00611253" w:rsidP="00F2524A">
            <w:pPr>
              <w:pStyle w:val="Default"/>
              <w:jc w:val="both"/>
              <w:rPr>
                <w:rFonts w:ascii="Times New Roman" w:hAnsi="Times New Roman" w:cs="Times New Roman"/>
                <w:sz w:val="20"/>
                <w:szCs w:val="20"/>
              </w:rPr>
            </w:pPr>
            <w:r w:rsidRPr="00133BF2">
              <w:rPr>
                <w:rFonts w:ascii="Times New Roman" w:hAnsi="Times New Roman" w:cs="Times New Roman"/>
                <w:sz w:val="20"/>
                <w:szCs w:val="20"/>
              </w:rPr>
              <w:t xml:space="preserve">из них государственное и муниципальное жилье </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18,0</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18</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w:t>
            </w:r>
          </w:p>
        </w:tc>
        <w:tc>
          <w:tcPr>
            <w:tcW w:w="956"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w:t>
            </w:r>
          </w:p>
        </w:tc>
      </w:tr>
      <w:tr w:rsidR="00611253" w:rsidRPr="00011838" w:rsidTr="00F2524A">
        <w:trPr>
          <w:trHeight w:val="220"/>
        </w:trPr>
        <w:tc>
          <w:tcPr>
            <w:tcW w:w="1015" w:type="pct"/>
          </w:tcPr>
          <w:p w:rsidR="00611253" w:rsidRPr="00133BF2" w:rsidRDefault="00611253" w:rsidP="00F2524A">
            <w:pPr>
              <w:pStyle w:val="Default"/>
              <w:jc w:val="both"/>
              <w:rPr>
                <w:rFonts w:ascii="Times New Roman" w:hAnsi="Times New Roman" w:cs="Times New Roman"/>
                <w:sz w:val="20"/>
                <w:szCs w:val="20"/>
              </w:rPr>
            </w:pPr>
            <w:r w:rsidRPr="00133BF2">
              <w:rPr>
                <w:rFonts w:ascii="Times New Roman" w:hAnsi="Times New Roman" w:cs="Times New Roman"/>
                <w:sz w:val="20"/>
                <w:szCs w:val="20"/>
              </w:rPr>
              <w:t xml:space="preserve">в сельской местности </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18,9</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19,5</w:t>
            </w:r>
          </w:p>
        </w:tc>
        <w:tc>
          <w:tcPr>
            <w:tcW w:w="1010"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21,1</w:t>
            </w:r>
          </w:p>
        </w:tc>
        <w:tc>
          <w:tcPr>
            <w:tcW w:w="956" w:type="pct"/>
            <w:vAlign w:val="center"/>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25,6</w:t>
            </w:r>
          </w:p>
        </w:tc>
      </w:tr>
    </w:tbl>
    <w:p w:rsidR="00611253" w:rsidRPr="000F6AB2" w:rsidRDefault="00611253" w:rsidP="00611253">
      <w:pPr>
        <w:pStyle w:val="Default"/>
        <w:ind w:firstLine="708"/>
        <w:jc w:val="both"/>
        <w:rPr>
          <w:rFonts w:ascii="Times New Roman" w:hAnsi="Times New Roman" w:cs="Times New Roman"/>
          <w:sz w:val="20"/>
          <w:szCs w:val="20"/>
        </w:rPr>
      </w:pPr>
      <w:r w:rsidRPr="000F6AB2">
        <w:rPr>
          <w:rFonts w:ascii="Times New Roman" w:hAnsi="Times New Roman" w:cs="Times New Roman"/>
          <w:sz w:val="20"/>
          <w:szCs w:val="20"/>
        </w:rPr>
        <w:t xml:space="preserve">Примечания: </w:t>
      </w:r>
    </w:p>
    <w:p w:rsidR="00611253" w:rsidRPr="000F6AB2" w:rsidRDefault="00611253" w:rsidP="00611253">
      <w:pPr>
        <w:pStyle w:val="Default"/>
        <w:ind w:firstLine="567"/>
        <w:jc w:val="both"/>
        <w:rPr>
          <w:rFonts w:ascii="Times New Roman" w:hAnsi="Times New Roman" w:cs="Times New Roman"/>
          <w:sz w:val="20"/>
          <w:szCs w:val="20"/>
        </w:rPr>
      </w:pPr>
      <w:r w:rsidRPr="000F6AB2">
        <w:rPr>
          <w:rFonts w:ascii="Times New Roman" w:hAnsi="Times New Roman" w:cs="Times New Roman"/>
          <w:sz w:val="20"/>
          <w:szCs w:val="20"/>
        </w:rPr>
        <w:t xml:space="preserve">1. Показатели минимальной обеспеченности общей площадью жилых помещений на расчетный период (2010 и 2020 годы) приведены в соответствии со схемой территориального планирования Республики Башкортостан. </w:t>
      </w:r>
    </w:p>
    <w:p w:rsidR="00611253" w:rsidRPr="000F6AB2" w:rsidRDefault="00611253" w:rsidP="00611253">
      <w:pPr>
        <w:ind w:firstLine="567"/>
        <w:jc w:val="both"/>
      </w:pPr>
      <w:r w:rsidRPr="000F6AB2">
        <w:t>2. Расчетные показатели на перспективу (2010 и 2020 годы) корректируются с учетом достигнутой минимальной обеспеченности общей площадью жилых помещений на соответствующий расчетный период.</w:t>
      </w:r>
    </w:p>
    <w:p w:rsidR="00611253" w:rsidRPr="005032B7" w:rsidRDefault="00611253" w:rsidP="00611253">
      <w:pPr>
        <w:ind w:firstLine="567"/>
        <w:jc w:val="both"/>
      </w:pPr>
      <w:r w:rsidRPr="005032B7">
        <w:t>2.3.2. Расчетные нормативы жилищной обеспеченности допускается уточнять и корректировать в соответствии с состоянием жилищного фонда, темпами строительства жилищного фонда в сельском поселении.</w:t>
      </w:r>
    </w:p>
    <w:p w:rsidR="00611253" w:rsidRPr="005032B7" w:rsidRDefault="00611253" w:rsidP="00611253">
      <w:pPr>
        <w:ind w:firstLine="567"/>
        <w:jc w:val="both"/>
      </w:pPr>
      <w:r w:rsidRPr="005032B7">
        <w:t>2.3.3. муниципальное жилье – 16м2;</w:t>
      </w:r>
    </w:p>
    <w:p w:rsidR="00611253" w:rsidRPr="005032B7" w:rsidRDefault="00611253" w:rsidP="00611253">
      <w:pPr>
        <w:ind w:firstLine="567"/>
        <w:jc w:val="both"/>
      </w:pPr>
      <w:r w:rsidRPr="005032B7">
        <w:t xml:space="preserve">2.3.4. общежитие (не менее) – </w:t>
      </w:r>
      <w:smartTag w:uri="urn:schemas-microsoft-com:office:smarttags" w:element="metricconverter">
        <w:smartTagPr>
          <w:attr w:name="ProductID" w:val="6 м2"/>
        </w:smartTagPr>
        <w:r w:rsidRPr="005032B7">
          <w:t>6 м2</w:t>
        </w:r>
      </w:smartTag>
      <w:r w:rsidRPr="005032B7">
        <w:t>.</w:t>
      </w:r>
    </w:p>
    <w:p w:rsidR="00611253" w:rsidRDefault="00611253" w:rsidP="00611253">
      <w:pPr>
        <w:ind w:firstLine="567"/>
        <w:jc w:val="both"/>
      </w:pPr>
      <w:r w:rsidRPr="005032B7">
        <w:lastRenderedPageBreak/>
        <w:t>Примечание: - расчетные показатели жилищной обеспеченности для индивидуальной жилой застройки не нормируются.</w:t>
      </w:r>
    </w:p>
    <w:p w:rsidR="00611253" w:rsidRPr="000F6AB2" w:rsidRDefault="00611253" w:rsidP="00611253">
      <w:pPr>
        <w:ind w:firstLine="567"/>
        <w:jc w:val="both"/>
      </w:pPr>
      <w:r w:rsidRPr="000F6AB2">
        <w:t>2.3.5. Предварительное определение потребности в территории жилых зон (кол. га на 1 тыс. чел.):</w:t>
      </w:r>
    </w:p>
    <w:p w:rsidR="00611253" w:rsidRPr="005032B7" w:rsidRDefault="00611253" w:rsidP="00611253">
      <w:pPr>
        <w:pStyle w:val="2"/>
        <w:numPr>
          <w:ilvl w:val="0"/>
          <w:numId w:val="0"/>
        </w:numPr>
        <w:ind w:left="786"/>
        <w:jc w:val="both"/>
        <w:rPr>
          <w:b/>
        </w:rPr>
      </w:pPr>
      <w:r>
        <w:t xml:space="preserve">- </w:t>
      </w:r>
      <w:r w:rsidRPr="005032B7">
        <w:t xml:space="preserve">зоны застройки среднеэтажными жилыми домами (4-5 этажей) – </w:t>
      </w:r>
      <w:smartTag w:uri="urn:schemas-microsoft-com:office:smarttags" w:element="metricconverter">
        <w:smartTagPr>
          <w:attr w:name="ProductID" w:val="8 га"/>
        </w:smartTagPr>
        <w:r w:rsidRPr="005032B7">
          <w:rPr>
            <w:b/>
          </w:rPr>
          <w:t>8 га</w:t>
        </w:r>
      </w:smartTag>
      <w:r w:rsidRPr="005032B7">
        <w:rPr>
          <w:b/>
        </w:rPr>
        <w:t xml:space="preserve"> </w:t>
      </w:r>
      <w:r w:rsidRPr="005032B7">
        <w:t>при застройке без земельных участков</w:t>
      </w:r>
      <w:r w:rsidRPr="005032B7">
        <w:rPr>
          <w:b/>
        </w:rPr>
        <w:t>;</w:t>
      </w:r>
    </w:p>
    <w:p w:rsidR="00611253" w:rsidRPr="005032B7" w:rsidRDefault="00611253" w:rsidP="00611253">
      <w:pPr>
        <w:pStyle w:val="2"/>
        <w:numPr>
          <w:ilvl w:val="0"/>
          <w:numId w:val="0"/>
        </w:numPr>
        <w:ind w:left="786"/>
        <w:jc w:val="both"/>
        <w:rPr>
          <w:b/>
        </w:rPr>
      </w:pPr>
      <w:r>
        <w:t xml:space="preserve">- </w:t>
      </w:r>
      <w:r w:rsidRPr="005032B7">
        <w:t xml:space="preserve">зоны застройки малоэтажными жилыми домами (1-3 этажа) при застройке без земельных участков – </w:t>
      </w:r>
      <w:smartTag w:uri="urn:schemas-microsoft-com:office:smarttags" w:element="metricconverter">
        <w:smartTagPr>
          <w:attr w:name="ProductID" w:val="10 га"/>
        </w:smartTagPr>
        <w:r w:rsidRPr="005032B7">
          <w:rPr>
            <w:b/>
          </w:rPr>
          <w:t>10 га</w:t>
        </w:r>
      </w:smartTag>
      <w:r w:rsidRPr="005032B7">
        <w:rPr>
          <w:b/>
        </w:rPr>
        <w:t>;</w:t>
      </w:r>
    </w:p>
    <w:p w:rsidR="00611253" w:rsidRPr="005032B7" w:rsidRDefault="00611253" w:rsidP="00611253">
      <w:pPr>
        <w:pStyle w:val="2"/>
        <w:numPr>
          <w:ilvl w:val="0"/>
          <w:numId w:val="0"/>
        </w:numPr>
        <w:ind w:left="786"/>
        <w:jc w:val="both"/>
        <w:rPr>
          <w:b/>
          <w:spacing w:val="-6"/>
        </w:rPr>
      </w:pPr>
      <w:r>
        <w:t>-</w:t>
      </w:r>
      <w:r w:rsidRPr="005032B7">
        <w:t>зоны застройки объектами индивидуального жилищного строительства</w:t>
      </w:r>
      <w:r w:rsidRPr="005032B7">
        <w:rPr>
          <w:spacing w:val="-6"/>
        </w:rPr>
        <w:t xml:space="preserve"> с земельным участком (от 400 до </w:t>
      </w:r>
      <w:smartTag w:uri="urn:schemas-microsoft-com:office:smarttags" w:element="metricconverter">
        <w:smartTagPr>
          <w:attr w:name="ProductID" w:val="600 м2"/>
        </w:smartTagPr>
        <w:r w:rsidRPr="005032B7">
          <w:rPr>
            <w:spacing w:val="-6"/>
          </w:rPr>
          <w:t>600 м2</w:t>
        </w:r>
      </w:smartTag>
      <w:r w:rsidRPr="005032B7">
        <w:rPr>
          <w:spacing w:val="-6"/>
        </w:rPr>
        <w:t xml:space="preserve">) – </w:t>
      </w:r>
      <w:smartTag w:uri="urn:schemas-microsoft-com:office:smarttags" w:element="metricconverter">
        <w:smartTagPr>
          <w:attr w:name="ProductID" w:val="25 га"/>
        </w:smartTagPr>
        <w:r w:rsidRPr="005032B7">
          <w:rPr>
            <w:b/>
            <w:spacing w:val="-6"/>
          </w:rPr>
          <w:t>25 га</w:t>
        </w:r>
      </w:smartTag>
      <w:r w:rsidRPr="005032B7">
        <w:rPr>
          <w:b/>
          <w:spacing w:val="-6"/>
        </w:rPr>
        <w:t>;</w:t>
      </w:r>
    </w:p>
    <w:p w:rsidR="00611253" w:rsidRPr="005032B7" w:rsidRDefault="00611253" w:rsidP="00611253">
      <w:pPr>
        <w:pStyle w:val="2"/>
        <w:numPr>
          <w:ilvl w:val="0"/>
          <w:numId w:val="0"/>
        </w:numPr>
        <w:ind w:left="786"/>
        <w:jc w:val="both"/>
        <w:rPr>
          <w:b/>
          <w:spacing w:val="-8"/>
        </w:rPr>
      </w:pPr>
      <w:r>
        <w:t xml:space="preserve">- </w:t>
      </w:r>
      <w:r w:rsidRPr="005032B7">
        <w:t>зоны застройки объектами индивидуального жилищного строительства</w:t>
      </w:r>
      <w:r w:rsidRPr="005032B7">
        <w:rPr>
          <w:spacing w:val="-6"/>
        </w:rPr>
        <w:t xml:space="preserve"> </w:t>
      </w:r>
      <w:r w:rsidRPr="005032B7">
        <w:rPr>
          <w:spacing w:val="-8"/>
        </w:rPr>
        <w:t xml:space="preserve">с земельным участком (от 600 до </w:t>
      </w:r>
      <w:smartTag w:uri="urn:schemas-microsoft-com:office:smarttags" w:element="metricconverter">
        <w:smartTagPr>
          <w:attr w:name="ProductID" w:val="1200 м2"/>
        </w:smartTagPr>
        <w:r w:rsidRPr="005032B7">
          <w:rPr>
            <w:spacing w:val="-8"/>
          </w:rPr>
          <w:t>1200 м2</w:t>
        </w:r>
      </w:smartTag>
      <w:r w:rsidRPr="005032B7">
        <w:rPr>
          <w:spacing w:val="-8"/>
        </w:rPr>
        <w:t xml:space="preserve">) – </w:t>
      </w:r>
      <w:smartTag w:uri="urn:schemas-microsoft-com:office:smarttags" w:element="metricconverter">
        <w:smartTagPr>
          <w:attr w:name="ProductID" w:val="50 га"/>
        </w:smartTagPr>
        <w:r w:rsidRPr="005032B7">
          <w:rPr>
            <w:b/>
            <w:spacing w:val="-8"/>
          </w:rPr>
          <w:t>50 га</w:t>
        </w:r>
      </w:smartTag>
      <w:r w:rsidRPr="005032B7">
        <w:rPr>
          <w:b/>
          <w:spacing w:val="-8"/>
        </w:rPr>
        <w:t>;</w:t>
      </w:r>
    </w:p>
    <w:p w:rsidR="00611253" w:rsidRPr="005032B7" w:rsidRDefault="00611253" w:rsidP="00611253">
      <w:pPr>
        <w:pStyle w:val="2"/>
        <w:numPr>
          <w:ilvl w:val="0"/>
          <w:numId w:val="0"/>
        </w:numPr>
        <w:ind w:left="786"/>
        <w:jc w:val="both"/>
        <w:rPr>
          <w:b/>
          <w:spacing w:val="-8"/>
        </w:rPr>
      </w:pPr>
      <w:r>
        <w:t xml:space="preserve">- </w:t>
      </w:r>
      <w:r w:rsidRPr="005032B7">
        <w:t>зоны застройки объектами индивидуального жилищного строительства</w:t>
      </w:r>
      <w:r w:rsidRPr="005032B7">
        <w:rPr>
          <w:spacing w:val="-6"/>
        </w:rPr>
        <w:t xml:space="preserve"> </w:t>
      </w:r>
      <w:r w:rsidRPr="005032B7">
        <w:rPr>
          <w:spacing w:val="-8"/>
        </w:rPr>
        <w:t xml:space="preserve">с земельным участком ( от </w:t>
      </w:r>
      <w:smartTag w:uri="urn:schemas-microsoft-com:office:smarttags" w:element="metricconverter">
        <w:smartTagPr>
          <w:attr w:name="ProductID" w:val="1200 м2"/>
        </w:smartTagPr>
        <w:r w:rsidRPr="005032B7">
          <w:rPr>
            <w:spacing w:val="-8"/>
          </w:rPr>
          <w:t>1200 м2</w:t>
        </w:r>
      </w:smartTag>
      <w:r w:rsidRPr="005032B7">
        <w:rPr>
          <w:spacing w:val="-8"/>
        </w:rPr>
        <w:t xml:space="preserve"> и более) – </w:t>
      </w:r>
      <w:smartTag w:uri="urn:schemas-microsoft-com:office:smarttags" w:element="metricconverter">
        <w:smartTagPr>
          <w:attr w:name="ProductID" w:val="70 га"/>
        </w:smartTagPr>
        <w:r w:rsidRPr="005032B7">
          <w:rPr>
            <w:b/>
            <w:spacing w:val="-8"/>
          </w:rPr>
          <w:t>70 га</w:t>
        </w:r>
      </w:smartTag>
      <w:r w:rsidRPr="005032B7">
        <w:rPr>
          <w:b/>
          <w:spacing w:val="-8"/>
        </w:rPr>
        <w:t xml:space="preserve">. </w:t>
      </w:r>
    </w:p>
    <w:p w:rsidR="00611253" w:rsidRPr="00611253" w:rsidRDefault="00611253" w:rsidP="00611253">
      <w:pPr>
        <w:pStyle w:val="20"/>
        <w:jc w:val="both"/>
        <w:rPr>
          <w:b/>
          <w:i/>
          <w:szCs w:val="24"/>
          <w:lang w:val="ru-RU"/>
        </w:rPr>
      </w:pPr>
      <w:r w:rsidRPr="00611253">
        <w:rPr>
          <w:b/>
          <w:i/>
          <w:szCs w:val="24"/>
          <w:lang w:val="ru-RU"/>
        </w:rPr>
        <w:tab/>
        <w:t>2.3.6. Предварительное определение потребности в территории жилых зон сельского населенного пункта (кол. га на 1 дом, квартиру):</w:t>
      </w:r>
    </w:p>
    <w:p w:rsidR="00611253" w:rsidRPr="000F6AB2" w:rsidRDefault="00611253" w:rsidP="00611253">
      <w:pPr>
        <w:jc w:val="both"/>
        <w:rPr>
          <w:lang w:eastAsia="ar-SA"/>
        </w:rPr>
      </w:pPr>
    </w:p>
    <w:p w:rsidR="00611253" w:rsidRPr="005032B7" w:rsidRDefault="00611253" w:rsidP="00611253">
      <w:pPr>
        <w:jc w:val="both"/>
        <w:rPr>
          <w:lang w:eastAsia="ar-SA"/>
        </w:rPr>
      </w:pPr>
      <w:r w:rsidRPr="005032B7">
        <w:rPr>
          <w:lang w:eastAsia="ar-SA"/>
        </w:rPr>
        <w:t xml:space="preserve">Таблица 3 </w:t>
      </w:r>
    </w:p>
    <w:tbl>
      <w:tblPr>
        <w:tblW w:w="4947" w:type="pct"/>
        <w:tblLook w:val="0000"/>
      </w:tblPr>
      <w:tblGrid>
        <w:gridCol w:w="4177"/>
        <w:gridCol w:w="2997"/>
        <w:gridCol w:w="2944"/>
      </w:tblGrid>
      <w:tr w:rsidR="00611253" w:rsidRPr="00011838" w:rsidTr="00F2524A">
        <w:trPr>
          <w:trHeight w:val="674"/>
        </w:trPr>
        <w:tc>
          <w:tcPr>
            <w:tcW w:w="206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Тип застройки</w:t>
            </w: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Площадь земельного участка, м2</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Показатель, га</w:t>
            </w:r>
          </w:p>
        </w:tc>
      </w:tr>
      <w:tr w:rsidR="00611253" w:rsidRPr="00011838" w:rsidTr="00F2524A">
        <w:trPr>
          <w:trHeight w:hRule="exact" w:val="301"/>
        </w:trPr>
        <w:tc>
          <w:tcPr>
            <w:tcW w:w="2064" w:type="pct"/>
            <w:vMerge w:val="restart"/>
            <w:tcBorders>
              <w:top w:val="single" w:sz="4" w:space="0" w:color="000000"/>
              <w:left w:val="single" w:sz="4" w:space="0" w:color="000000"/>
            </w:tcBorders>
          </w:tcPr>
          <w:p w:rsidR="00611253" w:rsidRPr="00011838" w:rsidRDefault="00611253" w:rsidP="00F2524A">
            <w:pPr>
              <w:snapToGrid w:val="0"/>
              <w:jc w:val="both"/>
            </w:pPr>
            <w:r w:rsidRPr="00011838">
              <w:t>Индивидуальная жилая застройка с участками при доме</w:t>
            </w: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2000-2500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0,25-0,27</w:t>
            </w:r>
          </w:p>
        </w:tc>
      </w:tr>
      <w:tr w:rsidR="00611253" w:rsidRPr="00011838" w:rsidTr="00F2524A">
        <w:trPr>
          <w:trHeight w:hRule="exact" w:val="301"/>
        </w:trPr>
        <w:tc>
          <w:tcPr>
            <w:tcW w:w="2064" w:type="pct"/>
            <w:vMerge/>
            <w:tcBorders>
              <w:left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1500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0,21-0,23</w:t>
            </w:r>
          </w:p>
        </w:tc>
      </w:tr>
      <w:tr w:rsidR="00611253" w:rsidRPr="00011838" w:rsidTr="00F2524A">
        <w:trPr>
          <w:trHeight w:hRule="exact" w:val="301"/>
        </w:trPr>
        <w:tc>
          <w:tcPr>
            <w:tcW w:w="2064" w:type="pct"/>
            <w:vMerge/>
            <w:tcBorders>
              <w:left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1200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0,17-0,20</w:t>
            </w:r>
          </w:p>
        </w:tc>
      </w:tr>
      <w:tr w:rsidR="00611253" w:rsidRPr="00011838" w:rsidTr="00F2524A">
        <w:trPr>
          <w:trHeight w:hRule="exact" w:val="301"/>
        </w:trPr>
        <w:tc>
          <w:tcPr>
            <w:tcW w:w="2064" w:type="pct"/>
            <w:vMerge/>
            <w:tcBorders>
              <w:left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1000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0,15-0,17</w:t>
            </w:r>
          </w:p>
        </w:tc>
      </w:tr>
      <w:tr w:rsidR="00611253" w:rsidRPr="00011838" w:rsidTr="00F2524A">
        <w:trPr>
          <w:trHeight w:hRule="exact" w:val="301"/>
        </w:trPr>
        <w:tc>
          <w:tcPr>
            <w:tcW w:w="2064" w:type="pct"/>
            <w:vMerge/>
            <w:tcBorders>
              <w:left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800-1000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0,15-0,17</w:t>
            </w:r>
          </w:p>
        </w:tc>
      </w:tr>
      <w:tr w:rsidR="00611253" w:rsidRPr="00011838" w:rsidTr="00F2524A">
        <w:trPr>
          <w:trHeight w:hRule="exact" w:val="301"/>
        </w:trPr>
        <w:tc>
          <w:tcPr>
            <w:tcW w:w="2064" w:type="pct"/>
            <w:vMerge/>
            <w:tcBorders>
              <w:left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600-700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0,12-0,15</w:t>
            </w:r>
          </w:p>
        </w:tc>
      </w:tr>
      <w:tr w:rsidR="00611253" w:rsidRPr="00011838" w:rsidTr="00F2524A">
        <w:trPr>
          <w:trHeight w:hRule="exact" w:val="301"/>
        </w:trPr>
        <w:tc>
          <w:tcPr>
            <w:tcW w:w="2064" w:type="pct"/>
            <w:vMerge/>
            <w:tcBorders>
              <w:left w:val="single" w:sz="4" w:space="0" w:color="000000"/>
              <w:bottom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400-600</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0,08-0,12</w:t>
            </w:r>
          </w:p>
        </w:tc>
      </w:tr>
      <w:tr w:rsidR="00611253" w:rsidRPr="00011838" w:rsidTr="00F2524A">
        <w:trPr>
          <w:trHeight w:hRule="exact" w:val="301"/>
        </w:trPr>
        <w:tc>
          <w:tcPr>
            <w:tcW w:w="2064"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Малоэтажная жилая застройка без участков при квартире с числом этажей</w:t>
            </w: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0,04-0,06</w:t>
            </w:r>
          </w:p>
        </w:tc>
      </w:tr>
      <w:tr w:rsidR="00611253" w:rsidRPr="00011838" w:rsidTr="00F2524A">
        <w:trPr>
          <w:trHeight w:hRule="exact" w:val="301"/>
        </w:trPr>
        <w:tc>
          <w:tcPr>
            <w:tcW w:w="2064" w:type="pct"/>
            <w:vMerge/>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0,03-0,04</w:t>
            </w:r>
          </w:p>
        </w:tc>
      </w:tr>
      <w:tr w:rsidR="00611253" w:rsidRPr="00011838" w:rsidTr="00F2524A">
        <w:trPr>
          <w:trHeight w:hRule="exact" w:val="571"/>
        </w:trPr>
        <w:tc>
          <w:tcPr>
            <w:tcW w:w="2064"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1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w:t>
            </w:r>
          </w:p>
        </w:tc>
        <w:tc>
          <w:tcPr>
            <w:tcW w:w="145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0,02-0,03</w:t>
            </w:r>
          </w:p>
        </w:tc>
      </w:tr>
    </w:tbl>
    <w:p w:rsidR="00611253" w:rsidRDefault="00611253" w:rsidP="00611253">
      <w:pPr>
        <w:pStyle w:val="a4"/>
        <w:rPr>
          <w:u w:val="single"/>
        </w:rPr>
      </w:pPr>
    </w:p>
    <w:p w:rsidR="00611253" w:rsidRDefault="00611253" w:rsidP="00611253">
      <w:pPr>
        <w:pStyle w:val="a4"/>
      </w:pPr>
      <w:r w:rsidRPr="000F6AB2">
        <w:rPr>
          <w:sz w:val="20"/>
          <w:u w:val="single"/>
        </w:rPr>
        <w:t>Примечание:</w:t>
      </w:r>
      <w:r w:rsidRPr="000F6AB2">
        <w:rPr>
          <w:sz w:val="20"/>
        </w:rPr>
        <w:t xml:space="preserve"> Нижний предел принимается для крупных и больших поселений, верхний – для средних и малых</w:t>
      </w:r>
      <w:r w:rsidRPr="005032B7">
        <w:t>.</w:t>
      </w:r>
    </w:p>
    <w:p w:rsidR="00611253" w:rsidRDefault="00611253" w:rsidP="00611253">
      <w:pPr>
        <w:pStyle w:val="a4"/>
      </w:pPr>
    </w:p>
    <w:p w:rsidR="00611253" w:rsidRPr="005032B7" w:rsidRDefault="00611253" w:rsidP="00611253">
      <w:pPr>
        <w:pStyle w:val="a4"/>
      </w:pPr>
    </w:p>
    <w:p w:rsidR="00611253" w:rsidRPr="00611253" w:rsidRDefault="00611253" w:rsidP="00611253">
      <w:pPr>
        <w:pStyle w:val="20"/>
        <w:jc w:val="both"/>
        <w:rPr>
          <w:b/>
          <w:i/>
          <w:szCs w:val="24"/>
          <w:lang w:val="ru-RU"/>
        </w:rPr>
      </w:pPr>
      <w:r w:rsidRPr="00611253">
        <w:rPr>
          <w:b/>
          <w:i/>
          <w:szCs w:val="24"/>
          <w:lang w:val="ru-RU"/>
        </w:rPr>
        <w:tab/>
        <w:t>2.3.7. Предельные размеры земельных участков для ведения:</w:t>
      </w:r>
    </w:p>
    <w:p w:rsidR="00611253" w:rsidRDefault="00611253" w:rsidP="00611253">
      <w:pPr>
        <w:jc w:val="both"/>
        <w:rPr>
          <w:lang w:eastAsia="ar-SA"/>
        </w:rPr>
      </w:pPr>
    </w:p>
    <w:p w:rsidR="00611253" w:rsidRPr="005032B7" w:rsidRDefault="00611253" w:rsidP="00611253">
      <w:pPr>
        <w:jc w:val="both"/>
        <w:rPr>
          <w:lang w:eastAsia="ar-SA"/>
        </w:rPr>
      </w:pPr>
      <w:r w:rsidRPr="005032B7">
        <w:rPr>
          <w:lang w:eastAsia="ar-SA"/>
        </w:rPr>
        <w:t>Таблица 4</w:t>
      </w:r>
    </w:p>
    <w:tbl>
      <w:tblPr>
        <w:tblW w:w="10233" w:type="dxa"/>
        <w:tblInd w:w="-5" w:type="dxa"/>
        <w:tblLayout w:type="fixed"/>
        <w:tblLook w:val="0000"/>
      </w:tblPr>
      <w:tblGrid>
        <w:gridCol w:w="5500"/>
        <w:gridCol w:w="2410"/>
        <w:gridCol w:w="2323"/>
      </w:tblGrid>
      <w:tr w:rsidR="00611253" w:rsidRPr="00011838" w:rsidTr="00F2524A">
        <w:trPr>
          <w:cantSplit/>
          <w:trHeight w:hRule="exact" w:val="382"/>
        </w:trPr>
        <w:tc>
          <w:tcPr>
            <w:tcW w:w="5500" w:type="dxa"/>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Цель предоставления</w:t>
            </w:r>
          </w:p>
        </w:tc>
        <w:tc>
          <w:tcPr>
            <w:tcW w:w="4733" w:type="dxa"/>
            <w:gridSpan w:val="2"/>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Размеры земельных участков, га</w:t>
            </w:r>
          </w:p>
        </w:tc>
      </w:tr>
      <w:tr w:rsidR="00611253" w:rsidRPr="00011838" w:rsidTr="00F2524A">
        <w:trPr>
          <w:cantSplit/>
        </w:trPr>
        <w:tc>
          <w:tcPr>
            <w:tcW w:w="5500"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минимальные</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максимальные</w:t>
            </w:r>
          </w:p>
        </w:tc>
      </w:tr>
      <w:tr w:rsidR="00611253" w:rsidRPr="00011838" w:rsidTr="00F2524A">
        <w:tc>
          <w:tcPr>
            <w:tcW w:w="550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индивидуального жилищного строительства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0,1</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0,15</w:t>
            </w:r>
          </w:p>
        </w:tc>
      </w:tr>
      <w:tr w:rsidR="00611253" w:rsidRPr="00011838" w:rsidTr="00F2524A">
        <w:tc>
          <w:tcPr>
            <w:tcW w:w="55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для ведения личного подсобного хозяйства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0,0</w:t>
            </w:r>
            <w:r>
              <w:t>5</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w:t>
            </w:r>
            <w:r>
              <w:t>35</w:t>
            </w:r>
          </w:p>
        </w:tc>
      </w:tr>
      <w:tr w:rsidR="00611253" w:rsidRPr="00011838" w:rsidTr="00F2524A">
        <w:tc>
          <w:tcPr>
            <w:tcW w:w="55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животноводства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1,0</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t>5</w:t>
            </w:r>
            <w:r w:rsidRPr="00011838">
              <w:t>,0</w:t>
            </w:r>
          </w:p>
        </w:tc>
      </w:tr>
      <w:tr w:rsidR="00611253" w:rsidRPr="00011838" w:rsidTr="00F2524A">
        <w:tc>
          <w:tcPr>
            <w:tcW w:w="55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садоводства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0,04</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0,30</w:t>
            </w:r>
          </w:p>
        </w:tc>
      </w:tr>
      <w:tr w:rsidR="00611253" w:rsidRPr="00011838" w:rsidTr="00F2524A">
        <w:tc>
          <w:tcPr>
            <w:tcW w:w="55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огородничества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0,04</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0,30</w:t>
            </w:r>
          </w:p>
        </w:tc>
      </w:tr>
      <w:tr w:rsidR="00611253" w:rsidRPr="00011838" w:rsidTr="00F2524A">
        <w:tc>
          <w:tcPr>
            <w:tcW w:w="55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дачного строительства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0,04</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0,2</w:t>
            </w:r>
          </w:p>
        </w:tc>
      </w:tr>
      <w:tr w:rsidR="00611253" w:rsidRPr="00011838" w:rsidTr="00F2524A">
        <w:tc>
          <w:tcPr>
            <w:tcW w:w="55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крестьянско-фермерского хозяйства</w:t>
            </w:r>
          </w:p>
        </w:tc>
        <w:tc>
          <w:tcPr>
            <w:tcW w:w="241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2,0*</w:t>
            </w:r>
          </w:p>
        </w:tc>
        <w:tc>
          <w:tcPr>
            <w:tcW w:w="232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50,0</w:t>
            </w:r>
          </w:p>
        </w:tc>
      </w:tr>
    </w:tbl>
    <w:p w:rsidR="00611253" w:rsidRPr="005032B7" w:rsidRDefault="00611253" w:rsidP="00611253">
      <w:pPr>
        <w:pStyle w:val="a"/>
        <w:numPr>
          <w:ilvl w:val="0"/>
          <w:numId w:val="0"/>
        </w:numPr>
        <w:suppressAutoHyphens/>
        <w:ind w:left="360"/>
        <w:contextualSpacing w:val="0"/>
        <w:jc w:val="both"/>
        <w:rPr>
          <w:rFonts w:ascii="Times New Roman" w:hAnsi="Times New Roman" w:cs="Times New Roman"/>
        </w:rPr>
      </w:pPr>
      <w:r>
        <w:rPr>
          <w:rFonts w:ascii="Times New Roman" w:hAnsi="Times New Roman" w:cs="Times New Roman"/>
        </w:rPr>
        <w:t>*</w:t>
      </w:r>
      <w:r w:rsidRPr="005032B7">
        <w:rPr>
          <w:rFonts w:ascii="Times New Roman" w:hAnsi="Times New Roman" w:cs="Times New Roman"/>
        </w:rPr>
        <w:t xml:space="preserve">за исключением крестьянских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размерами менее </w:t>
      </w:r>
      <w:smartTag w:uri="urn:schemas-microsoft-com:office:smarttags" w:element="metricconverter">
        <w:smartTagPr>
          <w:attr w:name="ProductID" w:val="2 га"/>
        </w:smartTagPr>
        <w:r w:rsidRPr="005032B7">
          <w:rPr>
            <w:rFonts w:ascii="Times New Roman" w:hAnsi="Times New Roman" w:cs="Times New Roman"/>
          </w:rPr>
          <w:t>2 га</w:t>
        </w:r>
      </w:smartTag>
      <w:r w:rsidRPr="005032B7">
        <w:rPr>
          <w:rFonts w:ascii="Times New Roman" w:hAnsi="Times New Roman" w:cs="Times New Roman"/>
        </w:rPr>
        <w:t>.</w:t>
      </w:r>
    </w:p>
    <w:p w:rsidR="00611253" w:rsidRPr="00611253" w:rsidRDefault="00611253" w:rsidP="00611253">
      <w:pPr>
        <w:pStyle w:val="20"/>
        <w:jc w:val="both"/>
        <w:rPr>
          <w:b/>
          <w:i/>
          <w:szCs w:val="24"/>
          <w:lang w:val="ru-RU"/>
        </w:rPr>
      </w:pPr>
      <w:r w:rsidRPr="00611253">
        <w:rPr>
          <w:b/>
          <w:i/>
          <w:szCs w:val="24"/>
          <w:lang w:val="ru-RU"/>
        </w:rPr>
        <w:lastRenderedPageBreak/>
        <w:tab/>
      </w:r>
    </w:p>
    <w:p w:rsidR="00611253" w:rsidRPr="00611253" w:rsidRDefault="00611253" w:rsidP="00611253">
      <w:pPr>
        <w:pStyle w:val="20"/>
        <w:ind w:firstLine="360"/>
        <w:jc w:val="both"/>
        <w:rPr>
          <w:b/>
          <w:i/>
          <w:szCs w:val="24"/>
          <w:lang w:val="ru-RU"/>
        </w:rPr>
      </w:pPr>
      <w:r w:rsidRPr="00611253">
        <w:rPr>
          <w:b/>
          <w:i/>
          <w:szCs w:val="24"/>
          <w:lang w:val="ru-RU"/>
        </w:rPr>
        <w:t>2.3.8. Показатели предельно допустимых параметров плотности застройки индивидуального жилищного строительства</w:t>
      </w:r>
    </w:p>
    <w:p w:rsidR="00611253" w:rsidRPr="00133BF2" w:rsidRDefault="00611253" w:rsidP="00611253">
      <w:pPr>
        <w:rPr>
          <w:lang w:eastAsia="ar-SA"/>
        </w:rPr>
      </w:pPr>
    </w:p>
    <w:p w:rsidR="00611253" w:rsidRPr="005032B7" w:rsidRDefault="00611253" w:rsidP="00611253">
      <w:pPr>
        <w:jc w:val="both"/>
        <w:rPr>
          <w:lang w:eastAsia="ar-SA"/>
        </w:rPr>
      </w:pPr>
      <w:r w:rsidRPr="005032B7">
        <w:rPr>
          <w:lang w:eastAsia="ar-SA"/>
        </w:rPr>
        <w:t>Таблица 5</w:t>
      </w:r>
    </w:p>
    <w:tbl>
      <w:tblPr>
        <w:tblpPr w:leftFromText="180" w:rightFromText="180" w:vertAnchor="text" w:horzAnchor="margin" w:tblpY="25"/>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701"/>
        <w:gridCol w:w="1701"/>
        <w:gridCol w:w="1756"/>
      </w:tblGrid>
      <w:tr w:rsidR="00611253" w:rsidRPr="00011838" w:rsidTr="00F2524A">
        <w:tc>
          <w:tcPr>
            <w:tcW w:w="5070" w:type="dxa"/>
            <w:vMerge w:val="restart"/>
            <w:vAlign w:val="center"/>
          </w:tcPr>
          <w:p w:rsidR="00611253" w:rsidRPr="00011838" w:rsidRDefault="00611253" w:rsidP="00F2524A">
            <w:pPr>
              <w:jc w:val="center"/>
            </w:pPr>
            <w:r w:rsidRPr="00011838">
              <w:t>Типы застройки</w:t>
            </w:r>
          </w:p>
        </w:tc>
        <w:tc>
          <w:tcPr>
            <w:tcW w:w="3402" w:type="dxa"/>
            <w:gridSpan w:val="2"/>
          </w:tcPr>
          <w:p w:rsidR="00611253" w:rsidRPr="00011838" w:rsidRDefault="00611253" w:rsidP="00F2524A">
            <w:pPr>
              <w:jc w:val="center"/>
            </w:pPr>
            <w:r w:rsidRPr="00011838">
              <w:t>Коэффициент плотности застройки</w:t>
            </w:r>
          </w:p>
        </w:tc>
        <w:tc>
          <w:tcPr>
            <w:tcW w:w="1756" w:type="dxa"/>
            <w:vMerge w:val="restart"/>
          </w:tcPr>
          <w:p w:rsidR="00611253" w:rsidRPr="00011838" w:rsidRDefault="00611253" w:rsidP="00F2524A">
            <w:pPr>
              <w:jc w:val="center"/>
            </w:pPr>
            <w:r w:rsidRPr="00011838">
              <w:t>Коэффициент застройки</w:t>
            </w:r>
          </w:p>
        </w:tc>
      </w:tr>
      <w:tr w:rsidR="00611253" w:rsidRPr="00011838" w:rsidTr="00F2524A">
        <w:tc>
          <w:tcPr>
            <w:tcW w:w="5070" w:type="dxa"/>
            <w:vMerge/>
          </w:tcPr>
          <w:p w:rsidR="00611253" w:rsidRPr="00011838" w:rsidRDefault="00611253" w:rsidP="00F2524A">
            <w:pPr>
              <w:jc w:val="both"/>
            </w:pPr>
          </w:p>
        </w:tc>
        <w:tc>
          <w:tcPr>
            <w:tcW w:w="1701" w:type="dxa"/>
          </w:tcPr>
          <w:p w:rsidR="00611253" w:rsidRPr="00011838" w:rsidRDefault="00611253" w:rsidP="00F2524A">
            <w:pPr>
              <w:jc w:val="center"/>
            </w:pPr>
            <w:r w:rsidRPr="00011838">
              <w:t>«брутто»</w:t>
            </w:r>
          </w:p>
        </w:tc>
        <w:tc>
          <w:tcPr>
            <w:tcW w:w="1701" w:type="dxa"/>
          </w:tcPr>
          <w:p w:rsidR="00611253" w:rsidRPr="00011838" w:rsidRDefault="00611253" w:rsidP="00F2524A">
            <w:pPr>
              <w:jc w:val="center"/>
            </w:pPr>
            <w:r w:rsidRPr="00011838">
              <w:t>«нетто»</w:t>
            </w:r>
          </w:p>
        </w:tc>
        <w:tc>
          <w:tcPr>
            <w:tcW w:w="1756" w:type="dxa"/>
            <w:vMerge/>
          </w:tcPr>
          <w:p w:rsidR="00611253" w:rsidRPr="00011838" w:rsidRDefault="00611253" w:rsidP="00F2524A">
            <w:pPr>
              <w:jc w:val="center"/>
            </w:pPr>
          </w:p>
        </w:tc>
      </w:tr>
      <w:tr w:rsidR="00611253" w:rsidRPr="00011838" w:rsidTr="00F2524A">
        <w:tc>
          <w:tcPr>
            <w:tcW w:w="5070" w:type="dxa"/>
            <w:vAlign w:val="center"/>
          </w:tcPr>
          <w:p w:rsidR="00611253" w:rsidRPr="00011838" w:rsidRDefault="00611253" w:rsidP="00F2524A">
            <w:pPr>
              <w:jc w:val="both"/>
            </w:pPr>
            <w:r w:rsidRPr="00011838">
              <w:t>многоквартирная среднеэтажная застройка (4-5 этажей)</w:t>
            </w:r>
          </w:p>
        </w:tc>
        <w:tc>
          <w:tcPr>
            <w:tcW w:w="1701" w:type="dxa"/>
            <w:vAlign w:val="center"/>
          </w:tcPr>
          <w:p w:rsidR="00611253" w:rsidRPr="00011838" w:rsidRDefault="00611253" w:rsidP="00F2524A">
            <w:pPr>
              <w:jc w:val="center"/>
            </w:pPr>
            <w:r w:rsidRPr="00011838">
              <w:t>0,70</w:t>
            </w:r>
          </w:p>
        </w:tc>
        <w:tc>
          <w:tcPr>
            <w:tcW w:w="1701" w:type="dxa"/>
            <w:vAlign w:val="center"/>
          </w:tcPr>
          <w:p w:rsidR="00611253" w:rsidRPr="00011838" w:rsidRDefault="00611253" w:rsidP="00F2524A">
            <w:pPr>
              <w:jc w:val="center"/>
            </w:pPr>
            <w:r w:rsidRPr="00011838">
              <w:t>0,90</w:t>
            </w:r>
          </w:p>
        </w:tc>
        <w:tc>
          <w:tcPr>
            <w:tcW w:w="1756" w:type="dxa"/>
            <w:vAlign w:val="center"/>
          </w:tcPr>
          <w:p w:rsidR="00611253" w:rsidRPr="00011838" w:rsidRDefault="00611253" w:rsidP="00F2524A">
            <w:pPr>
              <w:jc w:val="center"/>
            </w:pPr>
            <w:r w:rsidRPr="00011838">
              <w:t>0,25</w:t>
            </w:r>
          </w:p>
        </w:tc>
      </w:tr>
      <w:tr w:rsidR="00611253" w:rsidRPr="00011838" w:rsidTr="00F2524A">
        <w:tc>
          <w:tcPr>
            <w:tcW w:w="5070" w:type="dxa"/>
          </w:tcPr>
          <w:p w:rsidR="00611253" w:rsidRPr="00011838" w:rsidRDefault="00611253" w:rsidP="00F2524A">
            <w:pPr>
              <w:jc w:val="both"/>
            </w:pPr>
            <w:r w:rsidRPr="00011838">
              <w:t>малоэтажная застройка (1-3 этажа)</w:t>
            </w:r>
          </w:p>
        </w:tc>
        <w:tc>
          <w:tcPr>
            <w:tcW w:w="1701" w:type="dxa"/>
            <w:vAlign w:val="center"/>
          </w:tcPr>
          <w:p w:rsidR="00611253" w:rsidRPr="00011838" w:rsidRDefault="00611253" w:rsidP="00F2524A">
            <w:pPr>
              <w:jc w:val="center"/>
            </w:pPr>
            <w:r w:rsidRPr="00011838">
              <w:t>0,45</w:t>
            </w:r>
          </w:p>
        </w:tc>
        <w:tc>
          <w:tcPr>
            <w:tcW w:w="1701" w:type="dxa"/>
            <w:vAlign w:val="center"/>
          </w:tcPr>
          <w:p w:rsidR="00611253" w:rsidRPr="00011838" w:rsidRDefault="00611253" w:rsidP="00F2524A">
            <w:pPr>
              <w:jc w:val="center"/>
            </w:pPr>
            <w:r w:rsidRPr="00011838">
              <w:t>0,50</w:t>
            </w:r>
          </w:p>
        </w:tc>
        <w:tc>
          <w:tcPr>
            <w:tcW w:w="1756" w:type="dxa"/>
            <w:vAlign w:val="center"/>
          </w:tcPr>
          <w:p w:rsidR="00611253" w:rsidRPr="00011838" w:rsidRDefault="00611253" w:rsidP="00F2524A">
            <w:pPr>
              <w:jc w:val="center"/>
            </w:pPr>
            <w:r w:rsidRPr="00011838">
              <w:t>0,25</w:t>
            </w:r>
          </w:p>
        </w:tc>
      </w:tr>
      <w:tr w:rsidR="00611253" w:rsidRPr="00011838" w:rsidTr="00F2524A">
        <w:tc>
          <w:tcPr>
            <w:tcW w:w="5070" w:type="dxa"/>
          </w:tcPr>
          <w:p w:rsidR="00611253" w:rsidRPr="00011838" w:rsidRDefault="00611253" w:rsidP="00F2524A">
            <w:pPr>
              <w:jc w:val="both"/>
            </w:pPr>
            <w:r w:rsidRPr="00011838">
              <w:t>малоэтажная блокированная застройка (1-3 этажа)</w:t>
            </w:r>
          </w:p>
        </w:tc>
        <w:tc>
          <w:tcPr>
            <w:tcW w:w="1701" w:type="dxa"/>
            <w:vAlign w:val="center"/>
          </w:tcPr>
          <w:p w:rsidR="00611253" w:rsidRPr="00011838" w:rsidRDefault="00611253" w:rsidP="00F2524A">
            <w:pPr>
              <w:jc w:val="center"/>
            </w:pPr>
            <w:r w:rsidRPr="00011838">
              <w:t>0,60</w:t>
            </w:r>
          </w:p>
        </w:tc>
        <w:tc>
          <w:tcPr>
            <w:tcW w:w="1701" w:type="dxa"/>
            <w:vAlign w:val="center"/>
          </w:tcPr>
          <w:p w:rsidR="00611253" w:rsidRPr="00011838" w:rsidRDefault="00611253" w:rsidP="00F2524A">
            <w:pPr>
              <w:jc w:val="center"/>
            </w:pPr>
            <w:r w:rsidRPr="00011838">
              <w:t>0,80</w:t>
            </w:r>
          </w:p>
        </w:tc>
        <w:tc>
          <w:tcPr>
            <w:tcW w:w="1756" w:type="dxa"/>
            <w:vAlign w:val="center"/>
          </w:tcPr>
          <w:p w:rsidR="00611253" w:rsidRPr="00011838" w:rsidRDefault="00611253" w:rsidP="00F2524A">
            <w:pPr>
              <w:jc w:val="center"/>
            </w:pPr>
            <w:r w:rsidRPr="00011838">
              <w:t>0,30</w:t>
            </w:r>
          </w:p>
        </w:tc>
      </w:tr>
      <w:tr w:rsidR="00611253" w:rsidRPr="00011838" w:rsidTr="00F2524A">
        <w:trPr>
          <w:trHeight w:val="423"/>
        </w:trPr>
        <w:tc>
          <w:tcPr>
            <w:tcW w:w="5070" w:type="dxa"/>
            <w:tcBorders>
              <w:bottom w:val="nil"/>
            </w:tcBorders>
          </w:tcPr>
          <w:p w:rsidR="00611253" w:rsidRPr="00011838" w:rsidRDefault="00611253" w:rsidP="00F2524A">
            <w:pPr>
              <w:jc w:val="both"/>
            </w:pPr>
            <w:r w:rsidRPr="00011838">
              <w:t>индивидуальная застройка домами с участком:</w:t>
            </w:r>
          </w:p>
        </w:tc>
        <w:tc>
          <w:tcPr>
            <w:tcW w:w="1701" w:type="dxa"/>
            <w:tcBorders>
              <w:bottom w:val="nil"/>
            </w:tcBorders>
            <w:vAlign w:val="center"/>
          </w:tcPr>
          <w:p w:rsidR="00611253" w:rsidRPr="00011838" w:rsidRDefault="00611253" w:rsidP="00F2524A"/>
        </w:tc>
        <w:tc>
          <w:tcPr>
            <w:tcW w:w="1701" w:type="dxa"/>
            <w:tcBorders>
              <w:bottom w:val="nil"/>
            </w:tcBorders>
            <w:vAlign w:val="center"/>
          </w:tcPr>
          <w:p w:rsidR="00611253" w:rsidRPr="00011838" w:rsidRDefault="00611253" w:rsidP="00F2524A"/>
        </w:tc>
        <w:tc>
          <w:tcPr>
            <w:tcW w:w="1756" w:type="dxa"/>
            <w:vAlign w:val="center"/>
          </w:tcPr>
          <w:p w:rsidR="00611253" w:rsidRPr="00011838" w:rsidRDefault="00611253" w:rsidP="00F2524A">
            <w:pPr>
              <w:jc w:val="center"/>
            </w:pPr>
          </w:p>
        </w:tc>
      </w:tr>
      <w:tr w:rsidR="00611253" w:rsidRPr="00011838" w:rsidTr="00F2524A">
        <w:tc>
          <w:tcPr>
            <w:tcW w:w="5070" w:type="dxa"/>
            <w:tcBorders>
              <w:top w:val="nil"/>
              <w:bottom w:val="nil"/>
            </w:tcBorders>
          </w:tcPr>
          <w:p w:rsidR="00611253" w:rsidRPr="00011838" w:rsidRDefault="00611253" w:rsidP="00F2524A">
            <w:pPr>
              <w:jc w:val="both"/>
            </w:pPr>
            <w:r w:rsidRPr="00011838">
              <w:t>400-</w:t>
            </w:r>
            <w:smartTag w:uri="urn:schemas-microsoft-com:office:smarttags" w:element="metricconverter">
              <w:smartTagPr>
                <w:attr w:name="ProductID" w:val="600 м2"/>
              </w:smartTagPr>
              <w:r w:rsidRPr="00011838">
                <w:t>600 м</w:t>
              </w:r>
              <w:r w:rsidRPr="00011838">
                <w:rPr>
                  <w:vertAlign w:val="superscript"/>
                </w:rPr>
                <w:t>2</w:t>
              </w:r>
            </w:smartTag>
            <w:r w:rsidRPr="00011838">
              <w:t>;</w:t>
            </w:r>
          </w:p>
        </w:tc>
        <w:tc>
          <w:tcPr>
            <w:tcW w:w="1701" w:type="dxa"/>
            <w:tcBorders>
              <w:top w:val="nil"/>
              <w:bottom w:val="nil"/>
            </w:tcBorders>
            <w:vAlign w:val="center"/>
          </w:tcPr>
          <w:p w:rsidR="00611253" w:rsidRPr="00011838" w:rsidRDefault="00611253" w:rsidP="00F2524A">
            <w:pPr>
              <w:jc w:val="center"/>
            </w:pPr>
            <w:r w:rsidRPr="00011838">
              <w:t>0,10</w:t>
            </w:r>
          </w:p>
        </w:tc>
        <w:tc>
          <w:tcPr>
            <w:tcW w:w="1701" w:type="dxa"/>
            <w:tcBorders>
              <w:top w:val="nil"/>
              <w:bottom w:val="nil"/>
            </w:tcBorders>
            <w:vAlign w:val="center"/>
          </w:tcPr>
          <w:p w:rsidR="00611253" w:rsidRPr="00011838" w:rsidRDefault="00611253" w:rsidP="00F2524A">
            <w:pPr>
              <w:jc w:val="center"/>
            </w:pPr>
            <w:r w:rsidRPr="00011838">
              <w:t>0,15</w:t>
            </w:r>
          </w:p>
        </w:tc>
        <w:tc>
          <w:tcPr>
            <w:tcW w:w="1756" w:type="dxa"/>
          </w:tcPr>
          <w:p w:rsidR="00611253" w:rsidRPr="00011838" w:rsidRDefault="00611253" w:rsidP="00F2524A">
            <w:pPr>
              <w:jc w:val="center"/>
            </w:pPr>
            <w:r w:rsidRPr="00011838">
              <w:t>0,20</w:t>
            </w:r>
          </w:p>
        </w:tc>
      </w:tr>
      <w:tr w:rsidR="00611253" w:rsidRPr="00011838" w:rsidTr="00F2524A">
        <w:tc>
          <w:tcPr>
            <w:tcW w:w="5070" w:type="dxa"/>
            <w:tcBorders>
              <w:top w:val="nil"/>
              <w:bottom w:val="nil"/>
            </w:tcBorders>
          </w:tcPr>
          <w:p w:rsidR="00611253" w:rsidRPr="00011838" w:rsidRDefault="00611253" w:rsidP="00F2524A">
            <w:pPr>
              <w:jc w:val="both"/>
            </w:pPr>
            <w:r w:rsidRPr="00011838">
              <w:t>600-</w:t>
            </w:r>
            <w:smartTag w:uri="urn:schemas-microsoft-com:office:smarttags" w:element="metricconverter">
              <w:smartTagPr>
                <w:attr w:name="ProductID" w:val="1500 м2"/>
              </w:smartTagPr>
              <w:r w:rsidRPr="00011838">
                <w:t>1500 м</w:t>
              </w:r>
              <w:r w:rsidRPr="00011838">
                <w:rPr>
                  <w:vertAlign w:val="superscript"/>
                </w:rPr>
                <w:t>2</w:t>
              </w:r>
            </w:smartTag>
            <w:r w:rsidRPr="00011838">
              <w:t>;</w:t>
            </w:r>
          </w:p>
        </w:tc>
        <w:tc>
          <w:tcPr>
            <w:tcW w:w="1701" w:type="dxa"/>
            <w:tcBorders>
              <w:top w:val="nil"/>
              <w:bottom w:val="nil"/>
            </w:tcBorders>
            <w:vAlign w:val="center"/>
          </w:tcPr>
          <w:p w:rsidR="00611253" w:rsidRPr="00011838" w:rsidRDefault="00611253" w:rsidP="00F2524A">
            <w:pPr>
              <w:jc w:val="center"/>
            </w:pPr>
            <w:r w:rsidRPr="00011838">
              <w:t>0,05</w:t>
            </w:r>
          </w:p>
        </w:tc>
        <w:tc>
          <w:tcPr>
            <w:tcW w:w="1701" w:type="dxa"/>
            <w:tcBorders>
              <w:top w:val="nil"/>
              <w:bottom w:val="nil"/>
            </w:tcBorders>
            <w:vAlign w:val="center"/>
          </w:tcPr>
          <w:p w:rsidR="00611253" w:rsidRPr="00011838" w:rsidRDefault="00611253" w:rsidP="00F2524A">
            <w:pPr>
              <w:jc w:val="center"/>
            </w:pPr>
            <w:r w:rsidRPr="00011838">
              <w:t>0,08</w:t>
            </w:r>
          </w:p>
        </w:tc>
        <w:tc>
          <w:tcPr>
            <w:tcW w:w="1756" w:type="dxa"/>
          </w:tcPr>
          <w:p w:rsidR="00611253" w:rsidRPr="00011838" w:rsidRDefault="00611253" w:rsidP="00F2524A">
            <w:pPr>
              <w:jc w:val="center"/>
            </w:pPr>
            <w:r w:rsidRPr="00011838">
              <w:t>0,20</w:t>
            </w:r>
          </w:p>
        </w:tc>
      </w:tr>
      <w:tr w:rsidR="00611253" w:rsidRPr="00011838" w:rsidTr="00F2524A">
        <w:tc>
          <w:tcPr>
            <w:tcW w:w="5070" w:type="dxa"/>
            <w:tcBorders>
              <w:top w:val="nil"/>
            </w:tcBorders>
          </w:tcPr>
          <w:p w:rsidR="00611253" w:rsidRPr="00011838" w:rsidRDefault="00611253" w:rsidP="00F2524A">
            <w:pPr>
              <w:jc w:val="both"/>
            </w:pPr>
            <w:r w:rsidRPr="00011838">
              <w:t xml:space="preserve">более </w:t>
            </w:r>
            <w:smartTag w:uri="urn:schemas-microsoft-com:office:smarttags" w:element="metricconverter">
              <w:smartTagPr>
                <w:attr w:name="ProductID" w:val="1500 м2"/>
              </w:smartTagPr>
              <w:r w:rsidRPr="00011838">
                <w:t>1500 м</w:t>
              </w:r>
              <w:r w:rsidRPr="00011838">
                <w:rPr>
                  <w:vertAlign w:val="superscript"/>
                </w:rPr>
                <w:t>2</w:t>
              </w:r>
            </w:smartTag>
            <w:r w:rsidRPr="00011838">
              <w:t>.</w:t>
            </w:r>
          </w:p>
        </w:tc>
        <w:tc>
          <w:tcPr>
            <w:tcW w:w="1701" w:type="dxa"/>
            <w:tcBorders>
              <w:top w:val="nil"/>
            </w:tcBorders>
            <w:vAlign w:val="center"/>
          </w:tcPr>
          <w:p w:rsidR="00611253" w:rsidRPr="00011838" w:rsidRDefault="00611253" w:rsidP="00F2524A">
            <w:pPr>
              <w:jc w:val="center"/>
            </w:pPr>
            <w:r w:rsidRPr="00011838">
              <w:t>0,04</w:t>
            </w:r>
          </w:p>
        </w:tc>
        <w:tc>
          <w:tcPr>
            <w:tcW w:w="1701" w:type="dxa"/>
            <w:tcBorders>
              <w:top w:val="nil"/>
            </w:tcBorders>
            <w:vAlign w:val="center"/>
          </w:tcPr>
          <w:p w:rsidR="00611253" w:rsidRPr="00011838" w:rsidRDefault="00611253" w:rsidP="00F2524A">
            <w:pPr>
              <w:jc w:val="center"/>
            </w:pPr>
            <w:r w:rsidRPr="00011838">
              <w:t>0,06</w:t>
            </w:r>
          </w:p>
        </w:tc>
        <w:tc>
          <w:tcPr>
            <w:tcW w:w="1756" w:type="dxa"/>
          </w:tcPr>
          <w:p w:rsidR="00611253" w:rsidRPr="00011838" w:rsidRDefault="00611253" w:rsidP="00F2524A">
            <w:pPr>
              <w:jc w:val="center"/>
            </w:pPr>
          </w:p>
        </w:tc>
      </w:tr>
    </w:tbl>
    <w:p w:rsidR="00611253" w:rsidRPr="000F3353" w:rsidRDefault="00611253" w:rsidP="00611253">
      <w:pPr>
        <w:pStyle w:val="ae"/>
        <w:jc w:val="both"/>
        <w:rPr>
          <w:b w:val="0"/>
        </w:rPr>
      </w:pPr>
      <w:r w:rsidRPr="000F3353">
        <w:rPr>
          <w:b w:val="0"/>
        </w:rPr>
        <w:t>Примечание:</w:t>
      </w:r>
    </w:p>
    <w:p w:rsidR="00611253" w:rsidRPr="000F3353" w:rsidRDefault="00611253" w:rsidP="00611253">
      <w:pPr>
        <w:pStyle w:val="ad"/>
        <w:numPr>
          <w:ilvl w:val="0"/>
          <w:numId w:val="5"/>
        </w:numPr>
        <w:spacing w:after="0"/>
        <w:jc w:val="both"/>
        <w:rPr>
          <w:rFonts w:ascii="Times New Roman" w:hAnsi="Times New Roman" w:cs="Times New Roman"/>
          <w:sz w:val="20"/>
          <w:szCs w:val="20"/>
        </w:rPr>
      </w:pPr>
      <w:r w:rsidRPr="000F3353">
        <w:rPr>
          <w:rFonts w:ascii="Times New Roman" w:hAnsi="Times New Roman" w:cs="Times New Roman"/>
          <w:sz w:val="20"/>
          <w:szCs w:val="20"/>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611253" w:rsidRPr="000F3353" w:rsidRDefault="00611253" w:rsidP="00611253">
      <w:pPr>
        <w:pStyle w:val="ad"/>
        <w:numPr>
          <w:ilvl w:val="0"/>
          <w:numId w:val="5"/>
        </w:numPr>
        <w:spacing w:after="0"/>
        <w:jc w:val="both"/>
        <w:rPr>
          <w:rFonts w:ascii="Times New Roman" w:hAnsi="Times New Roman" w:cs="Times New Roman"/>
          <w:sz w:val="20"/>
          <w:szCs w:val="20"/>
        </w:rPr>
      </w:pPr>
      <w:r w:rsidRPr="000F3353">
        <w:rPr>
          <w:rFonts w:ascii="Times New Roman" w:hAnsi="Times New Roman" w:cs="Times New Roman"/>
          <w:sz w:val="20"/>
          <w:szCs w:val="20"/>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м</w:t>
      </w:r>
      <w:r w:rsidRPr="000F3353">
        <w:rPr>
          <w:rFonts w:ascii="Times New Roman" w:hAnsi="Times New Roman" w:cs="Times New Roman"/>
          <w:sz w:val="20"/>
          <w:szCs w:val="20"/>
          <w:vertAlign w:val="superscript"/>
        </w:rPr>
        <w:t>2</w:t>
      </w:r>
      <w:r w:rsidRPr="000F3353">
        <w:rPr>
          <w:rFonts w:ascii="Times New Roman" w:hAnsi="Times New Roman" w:cs="Times New Roman"/>
          <w:sz w:val="20"/>
          <w:szCs w:val="20"/>
        </w:rPr>
        <w:t>/га;</w:t>
      </w:r>
    </w:p>
    <w:p w:rsidR="00611253" w:rsidRPr="000F3353" w:rsidRDefault="00611253" w:rsidP="00611253">
      <w:pPr>
        <w:ind w:firstLine="709"/>
        <w:jc w:val="both"/>
      </w:pPr>
      <w:r w:rsidRPr="000F3353">
        <w:t>3. 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611253" w:rsidRPr="005032B7" w:rsidRDefault="00611253" w:rsidP="00611253">
      <w:pPr>
        <w:ind w:firstLine="709"/>
        <w:jc w:val="both"/>
      </w:pPr>
    </w:p>
    <w:p w:rsidR="00611253" w:rsidRPr="005032B7" w:rsidRDefault="00611253" w:rsidP="00611253">
      <w:pPr>
        <w:pStyle w:val="22"/>
        <w:ind w:left="0" w:firstLine="567"/>
        <w:jc w:val="both"/>
        <w:rPr>
          <w:rFonts w:ascii="Times New Roman" w:hAnsi="Times New Roman" w:cs="Times New Roman"/>
        </w:rPr>
      </w:pPr>
      <w:r w:rsidRPr="005032B7">
        <w:rPr>
          <w:rFonts w:ascii="Times New Roman" w:hAnsi="Times New Roman" w:cs="Times New Roman"/>
        </w:rPr>
        <w:t>2.3.9. Расчетная плотность населения на территории жилых зон сел</w:t>
      </w:r>
      <w:r>
        <w:rPr>
          <w:rFonts w:ascii="Times New Roman" w:hAnsi="Times New Roman" w:cs="Times New Roman"/>
        </w:rPr>
        <w:t xml:space="preserve">ьского населенного </w:t>
      </w:r>
      <w:r w:rsidRPr="005032B7">
        <w:rPr>
          <w:rFonts w:ascii="Times New Roman" w:hAnsi="Times New Roman" w:cs="Times New Roman"/>
        </w:rPr>
        <w:t>пункта</w:t>
      </w:r>
    </w:p>
    <w:p w:rsidR="00611253" w:rsidRPr="005032B7" w:rsidRDefault="00611253" w:rsidP="00611253">
      <w:pPr>
        <w:pStyle w:val="22"/>
        <w:jc w:val="both"/>
        <w:rPr>
          <w:rFonts w:ascii="Times New Roman" w:hAnsi="Times New Roman" w:cs="Times New Roman"/>
        </w:rPr>
      </w:pPr>
      <w:r w:rsidRPr="005032B7">
        <w:rPr>
          <w:rFonts w:ascii="Times New Roman" w:hAnsi="Times New Roman" w:cs="Times New Roman"/>
        </w:rPr>
        <w:t>Таблица 6</w:t>
      </w:r>
    </w:p>
    <w:tbl>
      <w:tblPr>
        <w:tblW w:w="10233" w:type="dxa"/>
        <w:tblInd w:w="-5" w:type="dxa"/>
        <w:tblLayout w:type="fixed"/>
        <w:tblLook w:val="0000"/>
      </w:tblPr>
      <w:tblGrid>
        <w:gridCol w:w="3515"/>
        <w:gridCol w:w="992"/>
        <w:gridCol w:w="977"/>
        <w:gridCol w:w="977"/>
        <w:gridCol w:w="977"/>
        <w:gridCol w:w="977"/>
        <w:gridCol w:w="977"/>
        <w:gridCol w:w="841"/>
      </w:tblGrid>
      <w:tr w:rsidR="00611253" w:rsidRPr="00011838" w:rsidTr="00F2524A">
        <w:trPr>
          <w:cantSplit/>
        </w:trPr>
        <w:tc>
          <w:tcPr>
            <w:tcW w:w="4507" w:type="dxa"/>
            <w:gridSpan w:val="2"/>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Тип застройки</w:t>
            </w:r>
          </w:p>
        </w:tc>
        <w:tc>
          <w:tcPr>
            <w:tcW w:w="5726" w:type="dxa"/>
            <w:gridSpan w:val="6"/>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Плотность населения, чел/га, при среднем размере семьи, чел.</w:t>
            </w:r>
          </w:p>
        </w:tc>
      </w:tr>
      <w:tr w:rsidR="00611253" w:rsidRPr="00011838" w:rsidTr="00F2524A">
        <w:trPr>
          <w:cantSplit/>
        </w:trPr>
        <w:tc>
          <w:tcPr>
            <w:tcW w:w="4507" w:type="dxa"/>
            <w:gridSpan w:val="2"/>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97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2,5</w:t>
            </w:r>
          </w:p>
        </w:tc>
        <w:tc>
          <w:tcPr>
            <w:tcW w:w="97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3,0</w:t>
            </w:r>
          </w:p>
        </w:tc>
        <w:tc>
          <w:tcPr>
            <w:tcW w:w="97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3,5</w:t>
            </w:r>
          </w:p>
        </w:tc>
        <w:tc>
          <w:tcPr>
            <w:tcW w:w="97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4,0</w:t>
            </w:r>
          </w:p>
        </w:tc>
        <w:tc>
          <w:tcPr>
            <w:tcW w:w="97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4,5</w:t>
            </w:r>
          </w:p>
        </w:tc>
        <w:tc>
          <w:tcPr>
            <w:tcW w:w="84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5,0</w:t>
            </w:r>
          </w:p>
        </w:tc>
      </w:tr>
      <w:tr w:rsidR="00611253" w:rsidRPr="00011838" w:rsidTr="00F2524A">
        <w:trPr>
          <w:cantSplit/>
        </w:trPr>
        <w:tc>
          <w:tcPr>
            <w:tcW w:w="3515" w:type="dxa"/>
            <w:vMerge w:val="restart"/>
            <w:tcBorders>
              <w:top w:val="single" w:sz="4" w:space="0" w:color="000000"/>
              <w:left w:val="single" w:sz="4" w:space="0" w:color="000000"/>
            </w:tcBorders>
            <w:vAlign w:val="center"/>
          </w:tcPr>
          <w:p w:rsidR="00611253" w:rsidRPr="00011838" w:rsidRDefault="00611253" w:rsidP="00F2524A">
            <w:pPr>
              <w:snapToGrid w:val="0"/>
            </w:pPr>
            <w:r w:rsidRPr="00011838">
              <w:t>Застройка объектами индивидуального жилищного строительства с участками при доме, м2</w:t>
            </w:r>
          </w:p>
          <w:p w:rsidR="00611253" w:rsidRPr="00011838" w:rsidRDefault="00611253" w:rsidP="00F2524A">
            <w:pPr>
              <w:snapToGrid w:val="0"/>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2000-2500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12</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14</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16</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18</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20</w:t>
            </w:r>
          </w:p>
        </w:tc>
      </w:tr>
      <w:tr w:rsidR="00611253" w:rsidRPr="00011838" w:rsidTr="00F2524A">
        <w:trPr>
          <w:cantSplit/>
        </w:trPr>
        <w:tc>
          <w:tcPr>
            <w:tcW w:w="3515" w:type="dxa"/>
            <w:vMerge/>
            <w:tcBorders>
              <w:left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1500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13</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15</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17</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22</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25</w:t>
            </w:r>
          </w:p>
        </w:tc>
      </w:tr>
      <w:tr w:rsidR="00611253" w:rsidRPr="00011838" w:rsidTr="00F2524A">
        <w:trPr>
          <w:cantSplit/>
        </w:trPr>
        <w:tc>
          <w:tcPr>
            <w:tcW w:w="3515" w:type="dxa"/>
            <w:vMerge/>
            <w:tcBorders>
              <w:left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1200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17</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21</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23</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25</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28</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32</w:t>
            </w:r>
          </w:p>
        </w:tc>
      </w:tr>
      <w:tr w:rsidR="00611253" w:rsidRPr="00011838" w:rsidTr="00F2524A">
        <w:trPr>
          <w:cantSplit/>
        </w:trPr>
        <w:tc>
          <w:tcPr>
            <w:tcW w:w="3515" w:type="dxa"/>
            <w:vMerge/>
            <w:tcBorders>
              <w:left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1000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24</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28</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32</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35</w:t>
            </w:r>
          </w:p>
        </w:tc>
      </w:tr>
      <w:tr w:rsidR="00611253" w:rsidRPr="00011838" w:rsidTr="00F2524A">
        <w:trPr>
          <w:cantSplit/>
        </w:trPr>
        <w:tc>
          <w:tcPr>
            <w:tcW w:w="3515" w:type="dxa"/>
            <w:vMerge/>
            <w:tcBorders>
              <w:left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800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25</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33</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35</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38</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42</w:t>
            </w:r>
          </w:p>
        </w:tc>
      </w:tr>
      <w:tr w:rsidR="00611253" w:rsidRPr="00011838" w:rsidTr="00F2524A">
        <w:trPr>
          <w:cantSplit/>
        </w:trPr>
        <w:tc>
          <w:tcPr>
            <w:tcW w:w="3515" w:type="dxa"/>
            <w:vMerge/>
            <w:tcBorders>
              <w:left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600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33</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40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41</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44</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48</w:t>
            </w:r>
          </w:p>
        </w:tc>
      </w:tr>
      <w:tr w:rsidR="00611253" w:rsidRPr="00011838" w:rsidTr="00F2524A">
        <w:trPr>
          <w:cantSplit/>
        </w:trPr>
        <w:tc>
          <w:tcPr>
            <w:tcW w:w="3515" w:type="dxa"/>
            <w:vMerge/>
            <w:tcBorders>
              <w:left w:val="single" w:sz="4" w:space="0" w:color="000000"/>
              <w:bottom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400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35</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40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44</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45</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50</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54</w:t>
            </w:r>
          </w:p>
        </w:tc>
      </w:tr>
      <w:tr w:rsidR="00611253" w:rsidRPr="00011838" w:rsidTr="00F2524A">
        <w:trPr>
          <w:cantSplit/>
        </w:trPr>
        <w:tc>
          <w:tcPr>
            <w:tcW w:w="3515" w:type="dxa"/>
            <w:vMerge w:val="restart"/>
            <w:tcBorders>
              <w:top w:val="single" w:sz="4" w:space="0" w:color="000000"/>
              <w:left w:val="single" w:sz="4" w:space="0" w:color="000000"/>
            </w:tcBorders>
          </w:tcPr>
          <w:p w:rsidR="00611253" w:rsidRPr="00011838" w:rsidRDefault="00611253" w:rsidP="00F2524A">
            <w:pPr>
              <w:snapToGrid w:val="0"/>
              <w:jc w:val="both"/>
              <w:rPr>
                <w:spacing w:val="-6"/>
              </w:rPr>
            </w:pPr>
            <w:r w:rsidRPr="00011838">
              <w:rPr>
                <w:spacing w:val="-6"/>
              </w:rPr>
              <w:t>Малоэтажная жилая застройка без участков при квартире с числом этажей</w:t>
            </w: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130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w:t>
            </w:r>
          </w:p>
        </w:tc>
      </w:tr>
      <w:tr w:rsidR="00611253" w:rsidRPr="00011838" w:rsidTr="00F2524A">
        <w:trPr>
          <w:cantSplit/>
        </w:trPr>
        <w:tc>
          <w:tcPr>
            <w:tcW w:w="3515" w:type="dxa"/>
            <w:vMerge/>
            <w:tcBorders>
              <w:left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150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w:t>
            </w:r>
          </w:p>
        </w:tc>
      </w:tr>
      <w:tr w:rsidR="00611253" w:rsidRPr="00011838" w:rsidTr="00F2524A">
        <w:trPr>
          <w:cantSplit/>
        </w:trPr>
        <w:tc>
          <w:tcPr>
            <w:tcW w:w="3515" w:type="dxa"/>
            <w:vMerge/>
            <w:tcBorders>
              <w:left w:val="single" w:sz="4" w:space="0" w:color="000000"/>
              <w:bottom w:val="single" w:sz="4" w:space="0" w:color="000000"/>
            </w:tcBorders>
          </w:tcPr>
          <w:p w:rsidR="00611253" w:rsidRPr="00011838" w:rsidRDefault="00611253" w:rsidP="00F2524A">
            <w:pPr>
              <w:jc w:val="both"/>
            </w:pPr>
          </w:p>
        </w:tc>
        <w:tc>
          <w:tcPr>
            <w:tcW w:w="99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170</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97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w:t>
            </w:r>
          </w:p>
        </w:tc>
        <w:tc>
          <w:tcPr>
            <w:tcW w:w="841"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w:t>
            </w:r>
          </w:p>
        </w:tc>
      </w:tr>
    </w:tbl>
    <w:p w:rsidR="00611253" w:rsidRPr="005032B7" w:rsidRDefault="00611253" w:rsidP="00611253">
      <w:pPr>
        <w:jc w:val="both"/>
      </w:pPr>
    </w:p>
    <w:p w:rsidR="00611253" w:rsidRDefault="00611253" w:rsidP="00611253">
      <w:pPr>
        <w:pStyle w:val="30"/>
        <w:spacing w:before="0"/>
        <w:ind w:firstLine="708"/>
        <w:jc w:val="both"/>
        <w:rPr>
          <w:rFonts w:ascii="Times New Roman" w:hAnsi="Times New Roman"/>
          <w:b w:val="0"/>
        </w:rPr>
      </w:pPr>
      <w:r w:rsidRPr="005032B7">
        <w:rPr>
          <w:rFonts w:ascii="Times New Roman" w:hAnsi="Times New Roman"/>
          <w:b w:val="0"/>
        </w:rPr>
        <w:t>2.3.10. Расстояние до красной линии от построек на приусадебном земельном участке</w:t>
      </w:r>
    </w:p>
    <w:p w:rsidR="00611253" w:rsidRPr="005032B7" w:rsidRDefault="00611253" w:rsidP="00611253">
      <w:pPr>
        <w:jc w:val="both"/>
      </w:pPr>
      <w:r w:rsidRPr="005032B7">
        <w:t>Таблица 7</w:t>
      </w:r>
    </w:p>
    <w:tbl>
      <w:tblPr>
        <w:tblW w:w="0" w:type="auto"/>
        <w:tblInd w:w="-5" w:type="dxa"/>
        <w:tblLayout w:type="fixed"/>
        <w:tblLook w:val="0000"/>
      </w:tblPr>
      <w:tblGrid>
        <w:gridCol w:w="5925"/>
        <w:gridCol w:w="2222"/>
        <w:gridCol w:w="2126"/>
      </w:tblGrid>
      <w:tr w:rsidR="00611253" w:rsidRPr="00011838" w:rsidTr="00F2524A">
        <w:trPr>
          <w:cantSplit/>
          <w:trHeight w:hRule="exact" w:val="613"/>
        </w:trPr>
        <w:tc>
          <w:tcPr>
            <w:tcW w:w="5925" w:type="dxa"/>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p>
        </w:tc>
        <w:tc>
          <w:tcPr>
            <w:tcW w:w="4348" w:type="dxa"/>
            <w:gridSpan w:val="2"/>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Расстояние от красной линии (не менее)</w:t>
            </w:r>
          </w:p>
        </w:tc>
      </w:tr>
      <w:tr w:rsidR="00611253" w:rsidRPr="00011838" w:rsidTr="00F2524A">
        <w:trPr>
          <w:cantSplit/>
        </w:trPr>
        <w:tc>
          <w:tcPr>
            <w:tcW w:w="5925"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2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улиц</w:t>
            </w:r>
          </w:p>
        </w:tc>
        <w:tc>
          <w:tcPr>
            <w:tcW w:w="2126"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проездов</w:t>
            </w:r>
          </w:p>
        </w:tc>
      </w:tr>
      <w:tr w:rsidR="00611253" w:rsidRPr="00011838" w:rsidTr="00F2524A">
        <w:tc>
          <w:tcPr>
            <w:tcW w:w="592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усадебного, одно-двухквартирного и блокированного дома</w:t>
            </w:r>
          </w:p>
        </w:tc>
        <w:tc>
          <w:tcPr>
            <w:tcW w:w="222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3</w:t>
            </w:r>
          </w:p>
        </w:tc>
      </w:tr>
      <w:tr w:rsidR="00611253" w:rsidRPr="00011838" w:rsidTr="00F2524A">
        <w:tc>
          <w:tcPr>
            <w:tcW w:w="592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от хозяйственных построек </w:t>
            </w:r>
          </w:p>
        </w:tc>
        <w:tc>
          <w:tcPr>
            <w:tcW w:w="222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5</w:t>
            </w:r>
          </w:p>
        </w:tc>
      </w:tr>
    </w:tbl>
    <w:p w:rsidR="00611253" w:rsidRPr="005032B7" w:rsidRDefault="00611253" w:rsidP="00611253">
      <w:pPr>
        <w:jc w:val="both"/>
      </w:pPr>
    </w:p>
    <w:p w:rsidR="00611253" w:rsidRDefault="00611253" w:rsidP="00611253">
      <w:pPr>
        <w:pStyle w:val="ad"/>
        <w:spacing w:after="0"/>
        <w:ind w:firstLine="708"/>
        <w:jc w:val="both"/>
        <w:rPr>
          <w:rFonts w:ascii="Times New Roman" w:hAnsi="Times New Roman" w:cs="Times New Roman"/>
        </w:rPr>
      </w:pPr>
      <w:r w:rsidRPr="005032B7">
        <w:rPr>
          <w:rFonts w:ascii="Times New Roman" w:hAnsi="Times New Roman" w:cs="Times New Roman"/>
        </w:rPr>
        <w:t xml:space="preserve">2.3.11. Расстояние между жилыми домами* </w:t>
      </w:r>
    </w:p>
    <w:p w:rsidR="00611253" w:rsidRPr="005032B7" w:rsidRDefault="00611253" w:rsidP="00611253">
      <w:pPr>
        <w:pStyle w:val="ad"/>
        <w:spacing w:after="0"/>
        <w:jc w:val="both"/>
        <w:rPr>
          <w:rFonts w:ascii="Times New Roman" w:hAnsi="Times New Roman" w:cs="Times New Roman"/>
        </w:rPr>
      </w:pPr>
      <w:r w:rsidRPr="005032B7">
        <w:rPr>
          <w:rFonts w:ascii="Times New Roman" w:hAnsi="Times New Roman" w:cs="Times New Roman"/>
        </w:rPr>
        <w:t>Таблица 8</w:t>
      </w:r>
    </w:p>
    <w:tbl>
      <w:tblPr>
        <w:tblW w:w="10262" w:type="dxa"/>
        <w:tblInd w:w="-5" w:type="dxa"/>
        <w:tblLayout w:type="fixed"/>
        <w:tblLook w:val="0000"/>
      </w:tblPr>
      <w:tblGrid>
        <w:gridCol w:w="2807"/>
        <w:gridCol w:w="3060"/>
        <w:gridCol w:w="4395"/>
      </w:tblGrid>
      <w:tr w:rsidR="00611253" w:rsidRPr="00011838" w:rsidTr="00F2524A">
        <w:tc>
          <w:tcPr>
            <w:tcW w:w="280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Высота дома</w:t>
            </w:r>
          </w:p>
          <w:p w:rsidR="00611253" w:rsidRPr="00011838" w:rsidRDefault="00611253" w:rsidP="00F2524A">
            <w:pPr>
              <w:snapToGrid w:val="0"/>
              <w:jc w:val="center"/>
            </w:pPr>
            <w:r w:rsidRPr="00011838">
              <w:t>(количество этажей)</w:t>
            </w:r>
          </w:p>
        </w:tc>
        <w:tc>
          <w:tcPr>
            <w:tcW w:w="3060"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Расстояние между длинными сторонами зданий (не менее), м</w:t>
            </w:r>
          </w:p>
        </w:tc>
        <w:tc>
          <w:tcPr>
            <w:tcW w:w="4395"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Расстояние между длинными сторонами и торцами зданий с окнами из жилых комнат</w:t>
            </w:r>
          </w:p>
          <w:p w:rsidR="00611253" w:rsidRPr="00011838" w:rsidRDefault="00611253" w:rsidP="00F2524A">
            <w:pPr>
              <w:jc w:val="center"/>
            </w:pPr>
            <w:r w:rsidRPr="00011838">
              <w:t>(не менее), м</w:t>
            </w:r>
          </w:p>
        </w:tc>
      </w:tr>
      <w:tr w:rsidR="00611253" w:rsidRPr="00011838" w:rsidTr="00F2524A">
        <w:trPr>
          <w:cantSplit/>
          <w:trHeight w:hRule="exact" w:val="493"/>
        </w:trPr>
        <w:tc>
          <w:tcPr>
            <w:tcW w:w="280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2-3</w:t>
            </w:r>
          </w:p>
        </w:tc>
        <w:tc>
          <w:tcPr>
            <w:tcW w:w="3060"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15</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10</w:t>
            </w:r>
          </w:p>
        </w:tc>
      </w:tr>
      <w:tr w:rsidR="00611253" w:rsidRPr="00011838" w:rsidTr="00F2524A">
        <w:trPr>
          <w:cantSplit/>
          <w:trHeight w:hRule="exact" w:val="429"/>
        </w:trPr>
        <w:tc>
          <w:tcPr>
            <w:tcW w:w="2807"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lastRenderedPageBreak/>
              <w:t>4 и более</w:t>
            </w:r>
          </w:p>
        </w:tc>
        <w:tc>
          <w:tcPr>
            <w:tcW w:w="3060"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20</w:t>
            </w:r>
          </w:p>
        </w:tc>
        <w:tc>
          <w:tcPr>
            <w:tcW w:w="4395" w:type="dxa"/>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both"/>
            </w:pPr>
          </w:p>
        </w:tc>
      </w:tr>
    </w:tbl>
    <w:p w:rsidR="00611253" w:rsidRDefault="00611253" w:rsidP="00611253">
      <w:pPr>
        <w:pStyle w:val="a4"/>
      </w:pPr>
      <w:r w:rsidRPr="000F3353">
        <w:rPr>
          <w:sz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r w:rsidRPr="005032B7">
        <w:t>.</w:t>
      </w:r>
    </w:p>
    <w:p w:rsidR="00611253" w:rsidRPr="005032B7" w:rsidRDefault="00611253" w:rsidP="00611253">
      <w:pPr>
        <w:pStyle w:val="a4"/>
      </w:pPr>
    </w:p>
    <w:p w:rsidR="00611253" w:rsidRPr="005032B7" w:rsidRDefault="00611253" w:rsidP="00611253">
      <w:pPr>
        <w:pStyle w:val="ad"/>
        <w:spacing w:after="0"/>
        <w:ind w:firstLine="708"/>
        <w:jc w:val="both"/>
        <w:rPr>
          <w:rFonts w:ascii="Times New Roman" w:hAnsi="Times New Roman" w:cs="Times New Roman"/>
        </w:rPr>
      </w:pPr>
      <w:r w:rsidRPr="005032B7">
        <w:rPr>
          <w:rFonts w:ascii="Times New Roman" w:hAnsi="Times New Roman" w:cs="Times New Roman"/>
        </w:rPr>
        <w:t xml:space="preserve">2.3.12. 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5032B7">
          <w:rPr>
            <w:rFonts w:ascii="Times New Roman" w:hAnsi="Times New Roman" w:cs="Times New Roman"/>
          </w:rPr>
          <w:t>6 м</w:t>
        </w:r>
      </w:smartTag>
      <w:r w:rsidRPr="005032B7">
        <w:rPr>
          <w:rFonts w:ascii="Times New Roman" w:hAnsi="Times New Roman" w:cs="Times New Roman"/>
        </w:rPr>
        <w:t>.</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2.3.13. На приквартирных земельных участках содержание скота и птицы допускается лишь в районах усадебной застройки с размером участка не менее 0,</w:t>
      </w:r>
      <w:r>
        <w:rPr>
          <w:rFonts w:ascii="Times New Roman" w:hAnsi="Times New Roman" w:cs="Times New Roman"/>
        </w:rPr>
        <w:t>07</w:t>
      </w:r>
      <w:r w:rsidRPr="005032B7">
        <w:rPr>
          <w:rFonts w:ascii="Times New Roman" w:hAnsi="Times New Roman" w:cs="Times New Roman"/>
        </w:rPr>
        <w:t xml:space="preserve">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611253"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2.3.14. Расстояния от помещений (сооружений) для содержания и разведения животных до объектов жилой застройки должны быть не менее указанных в таблице 9. </w:t>
      </w:r>
    </w:p>
    <w:p w:rsidR="00611253" w:rsidRPr="005032B7" w:rsidRDefault="00611253" w:rsidP="00611253">
      <w:pPr>
        <w:pStyle w:val="Default"/>
        <w:ind w:firstLine="708"/>
        <w:jc w:val="both"/>
        <w:rPr>
          <w:rFonts w:ascii="Times New Roman" w:hAnsi="Times New Roman" w:cs="Times New Roman"/>
        </w:rPr>
      </w:pPr>
    </w:p>
    <w:p w:rsidR="00611253" w:rsidRPr="005032B7" w:rsidRDefault="00611253" w:rsidP="00611253">
      <w:pPr>
        <w:pStyle w:val="Default"/>
        <w:jc w:val="both"/>
        <w:rPr>
          <w:rFonts w:ascii="Times New Roman" w:hAnsi="Times New Roman" w:cs="Times New Roman"/>
        </w:rPr>
      </w:pPr>
      <w:r w:rsidRPr="005032B7">
        <w:rPr>
          <w:rFonts w:ascii="Times New Roman" w:hAnsi="Times New Roman" w:cs="Times New Roman"/>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1145"/>
        <w:gridCol w:w="1295"/>
        <w:gridCol w:w="1145"/>
        <w:gridCol w:w="1295"/>
        <w:gridCol w:w="1145"/>
        <w:gridCol w:w="1297"/>
        <w:gridCol w:w="1194"/>
      </w:tblGrid>
      <w:tr w:rsidR="00611253" w:rsidRPr="00011838" w:rsidTr="00F2524A">
        <w:trPr>
          <w:trHeight w:val="489"/>
        </w:trPr>
        <w:tc>
          <w:tcPr>
            <w:tcW w:w="836" w:type="pct"/>
            <w:vMerge w:val="restar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Нормативный разрыв</w:t>
            </w:r>
          </w:p>
        </w:tc>
        <w:tc>
          <w:tcPr>
            <w:tcW w:w="4164" w:type="pct"/>
            <w:gridSpan w:val="7"/>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Поголовье (шт.), не более</w:t>
            </w:r>
          </w:p>
        </w:tc>
      </w:tr>
      <w:tr w:rsidR="00611253" w:rsidRPr="00011838" w:rsidTr="00F2524A">
        <w:trPr>
          <w:trHeight w:val="490"/>
        </w:trPr>
        <w:tc>
          <w:tcPr>
            <w:tcW w:w="836" w:type="pct"/>
            <w:vMerge/>
          </w:tcPr>
          <w:p w:rsidR="00611253" w:rsidRPr="00011838" w:rsidRDefault="00611253" w:rsidP="00F2524A">
            <w:pPr>
              <w:pStyle w:val="Default"/>
              <w:jc w:val="both"/>
              <w:rPr>
                <w:rFonts w:ascii="Times New Roman" w:hAnsi="Times New Roman" w:cs="Times New Roman"/>
              </w:rPr>
            </w:pP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свиньи</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коровы, бычки</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овцы, козы</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кролики-матки</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птица</w:t>
            </w:r>
          </w:p>
        </w:tc>
        <w:tc>
          <w:tcPr>
            <w:tcW w:w="63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лошади</w:t>
            </w:r>
          </w:p>
        </w:tc>
        <w:tc>
          <w:tcPr>
            <w:tcW w:w="58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нутрии, песцы</w:t>
            </w:r>
          </w:p>
        </w:tc>
      </w:tr>
      <w:tr w:rsidR="00611253" w:rsidRPr="00011838" w:rsidTr="00F2524A">
        <w:trPr>
          <w:trHeight w:val="220"/>
        </w:trPr>
        <w:tc>
          <w:tcPr>
            <w:tcW w:w="836" w:type="pct"/>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10 м"/>
              </w:smartTagPr>
              <w:r w:rsidRPr="00011838">
                <w:rPr>
                  <w:rFonts w:ascii="Times New Roman" w:hAnsi="Times New Roman" w:cs="Times New Roman"/>
                </w:rPr>
                <w:t>10 м</w:t>
              </w:r>
            </w:smartTag>
            <w:r w:rsidRPr="00011838">
              <w:rPr>
                <w:rFonts w:ascii="Times New Roman" w:hAnsi="Times New Roman" w:cs="Times New Roman"/>
              </w:rPr>
              <w:t xml:space="preserve"> </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5</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5</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10</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10</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30</w:t>
            </w:r>
          </w:p>
        </w:tc>
        <w:tc>
          <w:tcPr>
            <w:tcW w:w="63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5</w:t>
            </w:r>
          </w:p>
        </w:tc>
        <w:tc>
          <w:tcPr>
            <w:tcW w:w="58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5</w:t>
            </w:r>
          </w:p>
        </w:tc>
      </w:tr>
      <w:tr w:rsidR="00611253" w:rsidRPr="00011838" w:rsidTr="00F2524A">
        <w:trPr>
          <w:trHeight w:val="220"/>
        </w:trPr>
        <w:tc>
          <w:tcPr>
            <w:tcW w:w="836" w:type="pct"/>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20 м"/>
              </w:smartTagPr>
              <w:r w:rsidRPr="00011838">
                <w:rPr>
                  <w:rFonts w:ascii="Times New Roman" w:hAnsi="Times New Roman" w:cs="Times New Roman"/>
                </w:rPr>
                <w:t>20 м</w:t>
              </w:r>
            </w:smartTag>
            <w:r w:rsidRPr="00011838">
              <w:rPr>
                <w:rFonts w:ascii="Times New Roman" w:hAnsi="Times New Roman" w:cs="Times New Roman"/>
              </w:rPr>
              <w:t xml:space="preserve"> </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8</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8</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15</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20</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45</w:t>
            </w:r>
          </w:p>
        </w:tc>
        <w:tc>
          <w:tcPr>
            <w:tcW w:w="63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8</w:t>
            </w:r>
          </w:p>
        </w:tc>
        <w:tc>
          <w:tcPr>
            <w:tcW w:w="58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8</w:t>
            </w:r>
          </w:p>
        </w:tc>
      </w:tr>
      <w:tr w:rsidR="00611253" w:rsidRPr="00011838" w:rsidTr="00F2524A">
        <w:trPr>
          <w:trHeight w:val="220"/>
        </w:trPr>
        <w:tc>
          <w:tcPr>
            <w:tcW w:w="836" w:type="pct"/>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30 м"/>
              </w:smartTagPr>
              <w:r w:rsidRPr="00011838">
                <w:rPr>
                  <w:rFonts w:ascii="Times New Roman" w:hAnsi="Times New Roman" w:cs="Times New Roman"/>
                </w:rPr>
                <w:t>30 м</w:t>
              </w:r>
            </w:smartTag>
            <w:r w:rsidRPr="00011838">
              <w:rPr>
                <w:rFonts w:ascii="Times New Roman" w:hAnsi="Times New Roman" w:cs="Times New Roman"/>
              </w:rPr>
              <w:t xml:space="preserve"> </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10</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10</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20</w:t>
            </w:r>
          </w:p>
        </w:tc>
        <w:tc>
          <w:tcPr>
            <w:tcW w:w="633"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30</w:t>
            </w:r>
          </w:p>
        </w:tc>
        <w:tc>
          <w:tcPr>
            <w:tcW w:w="560"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60</w:t>
            </w:r>
          </w:p>
        </w:tc>
        <w:tc>
          <w:tcPr>
            <w:tcW w:w="63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10</w:t>
            </w:r>
          </w:p>
        </w:tc>
        <w:tc>
          <w:tcPr>
            <w:tcW w:w="584" w:type="pct"/>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10</w:t>
            </w:r>
          </w:p>
        </w:tc>
      </w:tr>
    </w:tbl>
    <w:p w:rsidR="00611253" w:rsidRDefault="00611253" w:rsidP="00611253">
      <w:pPr>
        <w:pStyle w:val="Default"/>
        <w:ind w:firstLine="709"/>
        <w:jc w:val="both"/>
        <w:rPr>
          <w:rFonts w:ascii="Times New Roman" w:hAnsi="Times New Roman" w:cs="Times New Roman"/>
        </w:rPr>
      </w:pP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2.3.15. В сельских населенных пунктах размещаемые в пределах жилой зоны группы сараев должны содержать не более 30 блоков каждая.</w:t>
      </w: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 xml:space="preserve">2.3.16. Сараи для скота и птицы следует предусматривать на расстоянии от окон жилых помещений дома: </w:t>
      </w: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 xml:space="preserve">- одиночные или двойные - не менее </w:t>
      </w:r>
      <w:smartTag w:uri="urn:schemas-microsoft-com:office:smarttags" w:element="metricconverter">
        <w:smartTagPr>
          <w:attr w:name="ProductID" w:val="15 м"/>
        </w:smartTagPr>
        <w:r w:rsidRPr="005032B7">
          <w:rPr>
            <w:rFonts w:ascii="Times New Roman" w:hAnsi="Times New Roman" w:cs="Times New Roman"/>
          </w:rPr>
          <w:t>15 м</w:t>
        </w:r>
      </w:smartTag>
      <w:r w:rsidRPr="005032B7">
        <w:rPr>
          <w:rFonts w:ascii="Times New Roman" w:hAnsi="Times New Roman" w:cs="Times New Roman"/>
        </w:rPr>
        <w:t xml:space="preserve">; </w:t>
      </w: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 xml:space="preserve">- до 8 блоков - не менее </w:t>
      </w:r>
      <w:smartTag w:uri="urn:schemas-microsoft-com:office:smarttags" w:element="metricconverter">
        <w:smartTagPr>
          <w:attr w:name="ProductID" w:val="25 м"/>
        </w:smartTagPr>
        <w:r w:rsidRPr="005032B7">
          <w:rPr>
            <w:rFonts w:ascii="Times New Roman" w:hAnsi="Times New Roman" w:cs="Times New Roman"/>
          </w:rPr>
          <w:t>25 м</w:t>
        </w:r>
      </w:smartTag>
      <w:r w:rsidRPr="005032B7">
        <w:rPr>
          <w:rFonts w:ascii="Times New Roman" w:hAnsi="Times New Roman" w:cs="Times New Roman"/>
        </w:rPr>
        <w:t xml:space="preserve">; </w:t>
      </w: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 xml:space="preserve">- свыше 8 до 30 блоков - не менее </w:t>
      </w:r>
      <w:smartTag w:uri="urn:schemas-microsoft-com:office:smarttags" w:element="metricconverter">
        <w:smartTagPr>
          <w:attr w:name="ProductID" w:val="50 м"/>
        </w:smartTagPr>
        <w:r w:rsidRPr="005032B7">
          <w:rPr>
            <w:rFonts w:ascii="Times New Roman" w:hAnsi="Times New Roman" w:cs="Times New Roman"/>
          </w:rPr>
          <w:t>50 м</w:t>
        </w:r>
      </w:smartTag>
      <w:r w:rsidRPr="005032B7">
        <w:rPr>
          <w:rFonts w:ascii="Times New Roman" w:hAnsi="Times New Roman" w:cs="Times New Roman"/>
        </w:rPr>
        <w:t xml:space="preserve">. </w:t>
      </w: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 xml:space="preserve">2.3.17. Площадь застройки сблокированных сараев не должна превышать </w:t>
      </w:r>
      <w:smartTag w:uri="urn:schemas-microsoft-com:office:smarttags" w:element="metricconverter">
        <w:smartTagPr>
          <w:attr w:name="ProductID" w:val="800 кв. м"/>
        </w:smartTagPr>
        <w:r w:rsidRPr="005032B7">
          <w:rPr>
            <w:rFonts w:ascii="Times New Roman" w:hAnsi="Times New Roman" w:cs="Times New Roman"/>
          </w:rPr>
          <w:t>800 кв. м</w:t>
        </w:r>
      </w:smartTag>
      <w:r w:rsidRPr="005032B7">
        <w:rPr>
          <w:rFonts w:ascii="Times New Roman" w:hAnsi="Times New Roman" w:cs="Times New Roman"/>
        </w:rPr>
        <w:t xml:space="preserve">. Расстояния между группами сараев следует принимать в соответствии с требованиями подраздела "Пожарная безопасность" настоящих нормативов. </w:t>
      </w:r>
    </w:p>
    <w:p w:rsidR="00611253" w:rsidRPr="005032B7" w:rsidRDefault="00611253" w:rsidP="00611253">
      <w:pPr>
        <w:pStyle w:val="Default"/>
        <w:ind w:firstLine="709"/>
        <w:jc w:val="both"/>
        <w:rPr>
          <w:rFonts w:ascii="Times New Roman" w:hAnsi="Times New Roman" w:cs="Times New Roman"/>
        </w:rPr>
      </w:pPr>
      <w:r w:rsidRPr="005032B7">
        <w:rPr>
          <w:rFonts w:ascii="Times New Roman" w:hAnsi="Times New Roman" w:cs="Times New Roman"/>
        </w:rPr>
        <w:t xml:space="preserve">2.3.18. Расстояния от сараев для скота и птицы до шахтных колодцев должны быть не менее </w:t>
      </w:r>
      <w:smartTag w:uri="urn:schemas-microsoft-com:office:smarttags" w:element="metricconverter">
        <w:smartTagPr>
          <w:attr w:name="ProductID" w:val="50 м"/>
        </w:smartTagPr>
        <w:r w:rsidRPr="005032B7">
          <w:rPr>
            <w:rFonts w:ascii="Times New Roman" w:hAnsi="Times New Roman" w:cs="Times New Roman"/>
          </w:rPr>
          <w:t>50 м</w:t>
        </w:r>
      </w:smartTag>
      <w:r w:rsidRPr="005032B7">
        <w:rPr>
          <w:rFonts w:ascii="Times New Roman" w:hAnsi="Times New Roman" w:cs="Times New Roman"/>
        </w:rPr>
        <w:t xml:space="preserve">. </w:t>
      </w:r>
    </w:p>
    <w:p w:rsidR="00611253" w:rsidRPr="005032B7" w:rsidRDefault="00611253" w:rsidP="00611253">
      <w:pPr>
        <w:ind w:firstLine="709"/>
        <w:jc w:val="both"/>
      </w:pPr>
      <w:r w:rsidRPr="005032B7">
        <w:t>2.3.19.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611253" w:rsidRPr="005032B7" w:rsidRDefault="00611253" w:rsidP="00611253">
      <w:pPr>
        <w:ind w:firstLine="709"/>
        <w:jc w:val="both"/>
      </w:pPr>
      <w:r w:rsidRPr="005032B7">
        <w:t>2.3.20. Разведение и содержание домашних животных и птиц сверх максимального предельного количества голов, установленных органами местного самоуравления и диких животных (волков, лосей, лисиц и др.)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2.3.21. Размещение пасек и отдельных ульев в жилых зонах запрещается. Разрешается устройство пасек и ульев на территории сельских населенных пунктов на расстоянии не менее </w:t>
      </w:r>
      <w:smartTag w:uri="urn:schemas-microsoft-com:office:smarttags" w:element="metricconverter">
        <w:smartTagPr>
          <w:attr w:name="ProductID" w:val="100 метров"/>
        </w:smartTagPr>
        <w:r w:rsidRPr="005032B7">
          <w:rPr>
            <w:rFonts w:ascii="Times New Roman" w:hAnsi="Times New Roman" w:cs="Times New Roman"/>
          </w:rPr>
          <w:t>100 метров</w:t>
        </w:r>
      </w:smartTag>
      <w:r w:rsidRPr="005032B7">
        <w:rPr>
          <w:rFonts w:ascii="Times New Roman" w:hAnsi="Times New Roman" w:cs="Times New Roman"/>
        </w:rPr>
        <w:t xml:space="preserve"> от ближайшего расположенного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w:t>
      </w:r>
      <w:smartTag w:uri="urn:schemas-microsoft-com:office:smarttags" w:element="metricconverter">
        <w:smartTagPr>
          <w:attr w:name="ProductID" w:val="2 м"/>
        </w:smartTagPr>
        <w:r w:rsidRPr="005032B7">
          <w:rPr>
            <w:rFonts w:ascii="Times New Roman" w:hAnsi="Times New Roman" w:cs="Times New Roman"/>
          </w:rPr>
          <w:t>2 м</w:t>
        </w:r>
      </w:smartTag>
      <w:r w:rsidRPr="005032B7">
        <w:rPr>
          <w:rFonts w:ascii="Times New Roman" w:hAnsi="Times New Roman" w:cs="Times New Roman"/>
        </w:rPr>
        <w:t xml:space="preserve">.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2.3.22. Размеры хозяйственных построек, размещаемых в сельских населенных пунктах на приусадебных и приквартирных участках и за пределами жилой зоны, следует принимать в соответствии с заданием на проектирование.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lastRenderedPageBreak/>
        <w:t xml:space="preserve">2.3.23. 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2.3.24. При этом постройки для содержания скота и птицы допускается пристраивать только к домам усадебного типа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5032B7">
          <w:rPr>
            <w:rFonts w:ascii="Times New Roman" w:hAnsi="Times New Roman" w:cs="Times New Roman"/>
          </w:rPr>
          <w:t>7 м</w:t>
        </w:r>
      </w:smartTag>
      <w:r w:rsidRPr="005032B7">
        <w:rPr>
          <w:rFonts w:ascii="Times New Roman" w:hAnsi="Times New Roman" w:cs="Times New Roman"/>
        </w:rPr>
        <w:t xml:space="preserve"> от входа в дом.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2.3.25. При устройстве отдельно стоящих и встроенно-пристроенных автостоянок допускается их проектирование без соблюдения нормативов на проектирование мест стоянок автомобилей.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2.3.26. На территории сельской малоэтажной жилой застройки предусматривается 100-процентная обеспеченность машино-местами для хранения и парковки легковых автомобилей и других транспортных средств.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2.3.27. На территории с застройкой жилыми домами усадебного типа стоянки размещаются в пределах отведенного участка.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2.3.28. Автостоянки, обслуживающие многоквартирные дома различной планировочной структуры сельской жилой застройки, размещаютс</w:t>
      </w:r>
      <w:r>
        <w:rPr>
          <w:rFonts w:ascii="Times New Roman" w:hAnsi="Times New Roman" w:cs="Times New Roman"/>
        </w:rPr>
        <w:t>я в соответствии с подразделом 8</w:t>
      </w:r>
      <w:r w:rsidRPr="005032B7">
        <w:rPr>
          <w:rFonts w:ascii="Times New Roman" w:hAnsi="Times New Roman" w:cs="Times New Roman"/>
        </w:rPr>
        <w:t xml:space="preserve"> настоящих нормативов. </w:t>
      </w: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 xml:space="preserve">2.3.29.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w:t>
      </w:r>
      <w:smartTag w:uri="urn:schemas-microsoft-com:office:smarttags" w:element="metricconverter">
        <w:smartTagPr>
          <w:attr w:name="ProductID" w:val="100 м"/>
        </w:smartTagPr>
        <w:r w:rsidRPr="005032B7">
          <w:rPr>
            <w:rFonts w:ascii="Times New Roman" w:hAnsi="Times New Roman" w:cs="Times New Roman"/>
          </w:rPr>
          <w:t>100 м</w:t>
        </w:r>
      </w:smartTag>
      <w:r w:rsidRPr="005032B7">
        <w:rPr>
          <w:rFonts w:ascii="Times New Roman" w:hAnsi="Times New Roman" w:cs="Times New Roman"/>
        </w:rPr>
        <w:t xml:space="preserve"> от входа в дом. </w:t>
      </w:r>
    </w:p>
    <w:p w:rsidR="00611253" w:rsidRPr="005032B7" w:rsidRDefault="00611253" w:rsidP="00611253">
      <w:pPr>
        <w:ind w:firstLine="709"/>
        <w:jc w:val="both"/>
      </w:pPr>
      <w:r w:rsidRPr="005032B7">
        <w:t xml:space="preserve">2.3.30.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w:t>
      </w:r>
      <w:smartTag w:uri="urn:schemas-microsoft-com:office:smarttags" w:element="metricconverter">
        <w:smartTagPr>
          <w:attr w:name="ProductID" w:val="1,8 м"/>
        </w:smartTagPr>
        <w:r w:rsidRPr="005032B7">
          <w:t>1,8 м</w:t>
        </w:r>
      </w:smartTag>
      <w:r w:rsidRPr="005032B7">
        <w:t xml:space="preserve">. Ограждения перед домом в пределах отступа от красной линии должны быть прозрачными и высотой не более </w:t>
      </w:r>
      <w:smartTag w:uri="urn:schemas-microsoft-com:office:smarttags" w:element="metricconverter">
        <w:smartTagPr>
          <w:attr w:name="ProductID" w:val="1,5 м"/>
        </w:smartTagPr>
        <w:r w:rsidRPr="005032B7">
          <w:t>1,5 м</w:t>
        </w:r>
      </w:smartTag>
      <w:r w:rsidRPr="005032B7">
        <w:t>.</w:t>
      </w:r>
    </w:p>
    <w:p w:rsidR="00611253" w:rsidRPr="005032B7" w:rsidRDefault="00611253" w:rsidP="00611253">
      <w:pPr>
        <w:pStyle w:val="ad"/>
        <w:spacing w:after="0"/>
        <w:jc w:val="both"/>
        <w:rPr>
          <w:rFonts w:ascii="Times New Roman" w:hAnsi="Times New Roman" w:cs="Times New Roman"/>
        </w:rPr>
      </w:pPr>
      <w:r w:rsidRPr="005032B7">
        <w:rPr>
          <w:rFonts w:ascii="Times New Roman" w:hAnsi="Times New Roman" w:cs="Times New Roman"/>
          <w:b/>
        </w:rPr>
        <w:tab/>
      </w:r>
      <w:r w:rsidRPr="005032B7">
        <w:rPr>
          <w:rFonts w:ascii="Times New Roman" w:hAnsi="Times New Roman" w:cs="Times New Roman"/>
        </w:rPr>
        <w:t>2.3.31</w:t>
      </w:r>
      <w:r w:rsidRPr="005032B7">
        <w:rPr>
          <w:rFonts w:ascii="Times New Roman" w:hAnsi="Times New Roman" w:cs="Times New Roman"/>
          <w:b/>
        </w:rPr>
        <w:t>.</w:t>
      </w:r>
      <w:r w:rsidRPr="005032B7">
        <w:rPr>
          <w:rFonts w:ascii="Times New Roman" w:hAnsi="Times New Roman" w:cs="Times New Roman"/>
        </w:rPr>
        <w:t>Расстояние до границ соседнего участка от построек, стволов деревьев и кустарников</w:t>
      </w:r>
    </w:p>
    <w:p w:rsidR="00611253" w:rsidRDefault="00611253" w:rsidP="00611253">
      <w:pPr>
        <w:pStyle w:val="ad"/>
        <w:spacing w:after="0"/>
        <w:jc w:val="both"/>
        <w:rPr>
          <w:rFonts w:ascii="Times New Roman" w:hAnsi="Times New Roman" w:cs="Times New Roman"/>
        </w:rPr>
      </w:pPr>
    </w:p>
    <w:p w:rsidR="00611253" w:rsidRPr="005032B7" w:rsidRDefault="00611253" w:rsidP="00611253">
      <w:pPr>
        <w:pStyle w:val="ad"/>
        <w:spacing w:after="0"/>
        <w:jc w:val="both"/>
        <w:rPr>
          <w:rFonts w:ascii="Times New Roman" w:hAnsi="Times New Roman" w:cs="Times New Roman"/>
        </w:rPr>
      </w:pPr>
      <w:r w:rsidRPr="005032B7">
        <w:rPr>
          <w:rFonts w:ascii="Times New Roman" w:hAnsi="Times New Roman" w:cs="Times New Roman"/>
        </w:rPr>
        <w:t>Таблица 10</w:t>
      </w:r>
    </w:p>
    <w:tbl>
      <w:tblPr>
        <w:tblW w:w="0" w:type="auto"/>
        <w:tblInd w:w="-5" w:type="dxa"/>
        <w:tblLayout w:type="fixed"/>
        <w:tblLook w:val="0000"/>
      </w:tblPr>
      <w:tblGrid>
        <w:gridCol w:w="6634"/>
        <w:gridCol w:w="3489"/>
      </w:tblGrid>
      <w:tr w:rsidR="00611253" w:rsidRPr="00011838" w:rsidTr="00F2524A">
        <w:tc>
          <w:tcPr>
            <w:tcW w:w="6634"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Расстояние до границ соседнего участка, м</w:t>
            </w:r>
          </w:p>
        </w:tc>
      </w:tr>
      <w:tr w:rsidR="00611253" w:rsidRPr="00011838" w:rsidTr="00F2524A">
        <w:tc>
          <w:tcPr>
            <w:tcW w:w="663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усадебного, одно-двухквартирного и блокированного дома</w:t>
            </w: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b/>
              </w:rPr>
            </w:pPr>
            <w:r w:rsidRPr="00011838">
              <w:rPr>
                <w:b/>
              </w:rPr>
              <w:t>3,0</w:t>
            </w:r>
          </w:p>
        </w:tc>
      </w:tr>
      <w:tr w:rsidR="00611253" w:rsidRPr="00011838" w:rsidTr="00F2524A">
        <w:tc>
          <w:tcPr>
            <w:tcW w:w="663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от построек для содержания скота и птицы </w:t>
            </w: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b/>
              </w:rPr>
            </w:pPr>
            <w:r w:rsidRPr="00011838">
              <w:rPr>
                <w:b/>
              </w:rPr>
              <w:t>4,0</w:t>
            </w:r>
          </w:p>
        </w:tc>
      </w:tr>
      <w:tr w:rsidR="00611253" w:rsidRPr="00011838" w:rsidTr="00F2524A">
        <w:tc>
          <w:tcPr>
            <w:tcW w:w="663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бани, гаража и других построек</w:t>
            </w: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b/>
              </w:rPr>
            </w:pPr>
            <w:r w:rsidRPr="00011838">
              <w:rPr>
                <w:b/>
              </w:rPr>
              <w:t>1,0</w:t>
            </w:r>
          </w:p>
        </w:tc>
      </w:tr>
      <w:tr w:rsidR="00611253" w:rsidRPr="00011838" w:rsidTr="00F2524A">
        <w:tc>
          <w:tcPr>
            <w:tcW w:w="663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стволов высокорослых деревьев</w:t>
            </w: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b/>
              </w:rPr>
            </w:pPr>
            <w:r w:rsidRPr="00011838">
              <w:rPr>
                <w:b/>
              </w:rPr>
              <w:t>4,0</w:t>
            </w:r>
          </w:p>
        </w:tc>
      </w:tr>
      <w:tr w:rsidR="00611253" w:rsidRPr="00011838" w:rsidTr="00F2524A">
        <w:tc>
          <w:tcPr>
            <w:tcW w:w="663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стволов среднерослых деревьев</w:t>
            </w: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b/>
              </w:rPr>
            </w:pPr>
            <w:r w:rsidRPr="00011838">
              <w:rPr>
                <w:b/>
              </w:rPr>
              <w:t>2,0</w:t>
            </w:r>
          </w:p>
        </w:tc>
      </w:tr>
      <w:tr w:rsidR="00611253" w:rsidRPr="00011838" w:rsidTr="00F2524A">
        <w:tc>
          <w:tcPr>
            <w:tcW w:w="663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кустарника</w:t>
            </w:r>
          </w:p>
        </w:tc>
        <w:tc>
          <w:tcPr>
            <w:tcW w:w="3489"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b/>
              </w:rPr>
            </w:pPr>
            <w:r w:rsidRPr="00011838">
              <w:rPr>
                <w:b/>
              </w:rPr>
              <w:t>1,0</w:t>
            </w:r>
          </w:p>
        </w:tc>
      </w:tr>
    </w:tbl>
    <w:p w:rsidR="00611253" w:rsidRPr="005032B7" w:rsidRDefault="00611253" w:rsidP="00611253">
      <w:pPr>
        <w:ind w:firstLine="709"/>
        <w:jc w:val="both"/>
      </w:pPr>
    </w:p>
    <w:p w:rsidR="00611253" w:rsidRPr="005032B7" w:rsidRDefault="00611253" w:rsidP="00611253">
      <w:pPr>
        <w:pStyle w:val="Default"/>
        <w:ind w:firstLine="708"/>
        <w:jc w:val="both"/>
        <w:rPr>
          <w:rFonts w:ascii="Times New Roman" w:hAnsi="Times New Roman" w:cs="Times New Roman"/>
        </w:rPr>
      </w:pPr>
      <w:r w:rsidRPr="005032B7">
        <w:rPr>
          <w:rFonts w:ascii="Times New Roman" w:hAnsi="Times New Roman" w:cs="Times New Roman"/>
        </w:rPr>
        <w:t>2.3.32. Площадь земельного участка для проектирования жилых зданий в условиях реконструкции территорий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w:t>
      </w:r>
    </w:p>
    <w:p w:rsidR="00611253" w:rsidRPr="005032B7" w:rsidRDefault="00611253" w:rsidP="00611253">
      <w:pPr>
        <w:ind w:firstLine="709"/>
        <w:jc w:val="both"/>
      </w:pPr>
      <w:r w:rsidRPr="005032B7">
        <w:t>2.3.33. Обеспеченность площадками дворового благоустройства (состав, количество и размеры), размещаемыми в микрорайонах (кварталах) жилых зон, устанавливается в задании на проектирование с учетом демографического состава населения и нормируемых элементов.</w:t>
      </w:r>
    </w:p>
    <w:p w:rsidR="00611253" w:rsidRPr="005032B7" w:rsidRDefault="00611253" w:rsidP="00611253">
      <w:pPr>
        <w:ind w:firstLine="709"/>
        <w:jc w:val="both"/>
      </w:pPr>
      <w:r w:rsidRPr="005032B7">
        <w:t>2.3.34. Расчет площади нормируемых элементов дворовой территории осуществляется в соответствии с нормами, приведенными в таблице 11.</w:t>
      </w:r>
    </w:p>
    <w:p w:rsidR="00611253" w:rsidRDefault="00611253" w:rsidP="00611253">
      <w:pPr>
        <w:pStyle w:val="ad"/>
        <w:spacing w:after="0"/>
        <w:jc w:val="both"/>
        <w:rPr>
          <w:rFonts w:ascii="Times New Roman" w:hAnsi="Times New Roman" w:cs="Times New Roman"/>
        </w:rPr>
      </w:pPr>
      <w:r w:rsidRPr="005032B7">
        <w:rPr>
          <w:rFonts w:ascii="Times New Roman" w:hAnsi="Times New Roman" w:cs="Times New Roman"/>
        </w:rPr>
        <w:t>.</w:t>
      </w:r>
      <w:r w:rsidRPr="005032B7">
        <w:rPr>
          <w:rFonts w:ascii="Times New Roman" w:hAnsi="Times New Roman" w:cs="Times New Roman"/>
        </w:rPr>
        <w:tab/>
        <w:t>2.3.35. Минимально допустимые размеры площадок дворового благоустройства и расстояния от окон жилых и общественных зданий до площадок</w:t>
      </w:r>
    </w:p>
    <w:p w:rsidR="00611253" w:rsidRPr="005032B7" w:rsidRDefault="00611253" w:rsidP="00611253">
      <w:pPr>
        <w:pStyle w:val="ad"/>
        <w:spacing w:after="0"/>
        <w:jc w:val="both"/>
        <w:rPr>
          <w:rFonts w:ascii="Times New Roman" w:hAnsi="Times New Roman" w:cs="Times New Roman"/>
        </w:rPr>
      </w:pPr>
    </w:p>
    <w:p w:rsidR="00611253" w:rsidRPr="005032B7" w:rsidRDefault="00611253" w:rsidP="00611253">
      <w:pPr>
        <w:pStyle w:val="ad"/>
        <w:spacing w:after="0"/>
        <w:jc w:val="both"/>
        <w:rPr>
          <w:rFonts w:ascii="Times New Roman" w:hAnsi="Times New Roman" w:cs="Times New Roman"/>
        </w:rPr>
      </w:pPr>
      <w:r w:rsidRPr="005032B7">
        <w:rPr>
          <w:rFonts w:ascii="Times New Roman" w:hAnsi="Times New Roman" w:cs="Times New Roman"/>
        </w:rPr>
        <w:t>Таблица 11</w:t>
      </w:r>
    </w:p>
    <w:tbl>
      <w:tblPr>
        <w:tblW w:w="10123" w:type="dxa"/>
        <w:tblInd w:w="-5" w:type="dxa"/>
        <w:tblLayout w:type="fixed"/>
        <w:tblLook w:val="0000"/>
      </w:tblPr>
      <w:tblGrid>
        <w:gridCol w:w="3374"/>
        <w:gridCol w:w="2332"/>
        <w:gridCol w:w="2195"/>
        <w:gridCol w:w="2222"/>
      </w:tblGrid>
      <w:tr w:rsidR="00611253" w:rsidRPr="00011838" w:rsidTr="00F2524A">
        <w:tc>
          <w:tcPr>
            <w:tcW w:w="3374"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Площадки</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Средний размер одной</w:t>
            </w:r>
          </w:p>
          <w:p w:rsidR="00611253" w:rsidRPr="00011838" w:rsidRDefault="00611253" w:rsidP="00F2524A">
            <w:pPr>
              <w:jc w:val="center"/>
            </w:pPr>
            <w:r w:rsidRPr="00011838">
              <w:t>площадки, м2</w:t>
            </w: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Расстояние до окон жилых и общественных зданий, м</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игр детей дошкольного и младшего школьного возраста</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0,7-1,0</w:t>
            </w:r>
          </w:p>
        </w:tc>
        <w:tc>
          <w:tcPr>
            <w:tcW w:w="219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30</w:t>
            </w: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12</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lastRenderedPageBreak/>
              <w:t>Для отдыха взрослого населения</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0,1</w:t>
            </w:r>
          </w:p>
        </w:tc>
        <w:tc>
          <w:tcPr>
            <w:tcW w:w="2195"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15</w:t>
            </w: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10</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занятий физкультурой</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1,5-2,0</w:t>
            </w:r>
          </w:p>
        </w:tc>
        <w:tc>
          <w:tcPr>
            <w:tcW w:w="2195"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100</w:t>
            </w: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10-40</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хозяйственных целей</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0,3-0,4</w:t>
            </w:r>
          </w:p>
        </w:tc>
        <w:tc>
          <w:tcPr>
            <w:tcW w:w="2195"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10</w:t>
            </w: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20</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выгула собак</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0,1-0,3</w:t>
            </w:r>
          </w:p>
        </w:tc>
        <w:tc>
          <w:tcPr>
            <w:tcW w:w="2195"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25</w:t>
            </w: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40</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стоянки автомашин</w:t>
            </w:r>
          </w:p>
        </w:tc>
        <w:tc>
          <w:tcPr>
            <w:tcW w:w="233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0,8-2,5</w:t>
            </w:r>
          </w:p>
        </w:tc>
        <w:tc>
          <w:tcPr>
            <w:tcW w:w="2195" w:type="dxa"/>
            <w:tcBorders>
              <w:top w:val="single" w:sz="4" w:space="0" w:color="000000"/>
              <w:left w:val="single" w:sz="4" w:space="0" w:color="000000"/>
              <w:bottom w:val="single" w:sz="4" w:space="0" w:color="000000"/>
            </w:tcBorders>
          </w:tcPr>
          <w:p w:rsidR="00611253" w:rsidRPr="00011838" w:rsidRDefault="00611253" w:rsidP="00F2524A">
            <w:pPr>
              <w:snapToGrid w:val="0"/>
              <w:jc w:val="center"/>
            </w:pPr>
          </w:p>
        </w:tc>
        <w:tc>
          <w:tcPr>
            <w:tcW w:w="2222"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10-50</w:t>
            </w:r>
          </w:p>
        </w:tc>
      </w:tr>
    </w:tbl>
    <w:p w:rsidR="00611253" w:rsidRPr="00DA35B5" w:rsidRDefault="00611253" w:rsidP="00611253">
      <w:pPr>
        <w:pStyle w:val="a4"/>
        <w:rPr>
          <w:sz w:val="20"/>
        </w:rPr>
      </w:pPr>
      <w:r w:rsidRPr="00DA35B5">
        <w:rPr>
          <w:sz w:val="20"/>
          <w:u w:val="single"/>
        </w:rPr>
        <w:t>Примечания:</w:t>
      </w:r>
      <w:r w:rsidRPr="00DA35B5">
        <w:rPr>
          <w:sz w:val="20"/>
        </w:rPr>
        <w:t xml:space="preserve"> 1. Хозяйственные площадки следует располагать не далее 100м от наиболее удаленного входа в жилое здание.</w:t>
      </w:r>
    </w:p>
    <w:p w:rsidR="00611253" w:rsidRPr="00DA35B5" w:rsidRDefault="00611253" w:rsidP="00611253">
      <w:pPr>
        <w:pStyle w:val="22"/>
        <w:jc w:val="both"/>
        <w:rPr>
          <w:rFonts w:ascii="Times New Roman" w:hAnsi="Times New Roman" w:cs="Times New Roman"/>
          <w:sz w:val="20"/>
        </w:rPr>
      </w:pPr>
      <w:r w:rsidRPr="00DA35B5">
        <w:rPr>
          <w:rFonts w:ascii="Times New Roman" w:hAnsi="Times New Roman" w:cs="Times New Roman"/>
          <w:sz w:val="20"/>
        </w:rPr>
        <w:t>2.</w:t>
      </w:r>
      <w:r w:rsidRPr="00DA35B5">
        <w:rPr>
          <w:rFonts w:ascii="Times New Roman" w:hAnsi="Times New Roman" w:cs="Times New Roman"/>
          <w:sz w:val="20"/>
        </w:rPr>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611253" w:rsidRPr="00DA35B5" w:rsidRDefault="00611253" w:rsidP="00611253">
      <w:pPr>
        <w:pStyle w:val="22"/>
        <w:jc w:val="both"/>
        <w:rPr>
          <w:rFonts w:ascii="Times New Roman" w:hAnsi="Times New Roman" w:cs="Times New Roman"/>
          <w:sz w:val="20"/>
        </w:rPr>
      </w:pPr>
      <w:r w:rsidRPr="00DA35B5">
        <w:rPr>
          <w:rFonts w:ascii="Times New Roman" w:hAnsi="Times New Roman" w:cs="Times New Roman"/>
          <w:sz w:val="20"/>
        </w:rPr>
        <w:t>3.</w:t>
      </w:r>
      <w:r w:rsidRPr="00DA35B5">
        <w:rPr>
          <w:rFonts w:ascii="Times New Roman" w:hAnsi="Times New Roman" w:cs="Times New Roman"/>
          <w:sz w:val="20"/>
        </w:rPr>
        <w:tab/>
        <w:t>Расстояние от площадки для сушки белья не нормируется.</w:t>
      </w:r>
    </w:p>
    <w:p w:rsidR="00611253" w:rsidRPr="00DA35B5" w:rsidRDefault="00611253" w:rsidP="00611253">
      <w:pPr>
        <w:pStyle w:val="22"/>
        <w:jc w:val="both"/>
        <w:rPr>
          <w:rFonts w:ascii="Times New Roman" w:hAnsi="Times New Roman" w:cs="Times New Roman"/>
          <w:sz w:val="20"/>
        </w:rPr>
      </w:pPr>
      <w:r w:rsidRPr="00DA35B5">
        <w:rPr>
          <w:rFonts w:ascii="Times New Roman" w:hAnsi="Times New Roman" w:cs="Times New Roman"/>
          <w:sz w:val="20"/>
        </w:rPr>
        <w:t>4.</w:t>
      </w:r>
      <w:r w:rsidRPr="00DA35B5">
        <w:rPr>
          <w:rFonts w:ascii="Times New Roman" w:hAnsi="Times New Roman" w:cs="Times New Roman"/>
          <w:sz w:val="20"/>
        </w:rPr>
        <w:tab/>
        <w:t>Расстояние от площадок для занятий физкультурой устанавливается в зависимости от их шумовых характеристик.</w:t>
      </w:r>
    </w:p>
    <w:p w:rsidR="00611253" w:rsidRPr="00DA35B5" w:rsidRDefault="00611253" w:rsidP="00611253">
      <w:pPr>
        <w:pStyle w:val="22"/>
        <w:jc w:val="both"/>
        <w:rPr>
          <w:rFonts w:ascii="Times New Roman" w:hAnsi="Times New Roman" w:cs="Times New Roman"/>
          <w:sz w:val="20"/>
        </w:rPr>
      </w:pPr>
      <w:r w:rsidRPr="00DA35B5">
        <w:rPr>
          <w:rFonts w:ascii="Times New Roman" w:hAnsi="Times New Roman" w:cs="Times New Roman"/>
          <w:sz w:val="20"/>
        </w:rPr>
        <w:t>5.</w:t>
      </w:r>
      <w:r w:rsidRPr="00DA35B5">
        <w:rPr>
          <w:rFonts w:ascii="Times New Roman" w:hAnsi="Times New Roman" w:cs="Times New Roman"/>
          <w:sz w:val="20"/>
        </w:rPr>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611253" w:rsidRPr="00DA35B5" w:rsidRDefault="00611253" w:rsidP="00611253">
      <w:pPr>
        <w:pStyle w:val="22"/>
        <w:jc w:val="both"/>
        <w:rPr>
          <w:rFonts w:ascii="Times New Roman" w:hAnsi="Times New Roman" w:cs="Times New Roman"/>
          <w:sz w:val="20"/>
        </w:rPr>
      </w:pPr>
      <w:r w:rsidRPr="00DA35B5">
        <w:rPr>
          <w:rFonts w:ascii="Times New Roman" w:hAnsi="Times New Roman" w:cs="Times New Roman"/>
          <w:sz w:val="20"/>
        </w:rPr>
        <w:t>6.</w:t>
      </w:r>
      <w:r w:rsidRPr="00DA35B5">
        <w:rPr>
          <w:rFonts w:ascii="Times New Roman" w:hAnsi="Times New Roman" w:cs="Times New Roman"/>
          <w:sz w:val="20"/>
        </w:rPr>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611253" w:rsidRPr="005032B7" w:rsidRDefault="00611253" w:rsidP="00611253">
      <w:pPr>
        <w:pStyle w:val="Default"/>
        <w:ind w:firstLine="283"/>
        <w:jc w:val="both"/>
        <w:rPr>
          <w:rFonts w:ascii="Times New Roman" w:hAnsi="Times New Roman" w:cs="Times New Roman"/>
        </w:rPr>
      </w:pPr>
      <w:r w:rsidRPr="005032B7">
        <w:rPr>
          <w:rFonts w:ascii="Times New Roman" w:hAnsi="Times New Roman" w:cs="Times New Roman"/>
        </w:rPr>
        <w:t xml:space="preserve">2.3.36. Площадь озелененных территорий общего пользования сельских населенных пунктов в сельских поселениях следует определять в соответствии с требованиями раздела </w:t>
      </w:r>
      <w:r>
        <w:rPr>
          <w:rFonts w:ascii="Times New Roman" w:hAnsi="Times New Roman" w:cs="Times New Roman"/>
        </w:rPr>
        <w:t>5 настоящих нормативов</w:t>
      </w:r>
      <w:r w:rsidRPr="005032B7">
        <w:rPr>
          <w:rFonts w:ascii="Times New Roman" w:hAnsi="Times New Roman" w:cs="Times New Roman"/>
        </w:rPr>
        <w:t xml:space="preserve"> </w:t>
      </w:r>
    </w:p>
    <w:p w:rsidR="00611253" w:rsidRPr="005032B7" w:rsidRDefault="00611253" w:rsidP="00611253">
      <w:pPr>
        <w:pStyle w:val="Default"/>
        <w:ind w:firstLine="283"/>
        <w:jc w:val="both"/>
        <w:rPr>
          <w:rFonts w:ascii="Times New Roman" w:hAnsi="Times New Roman" w:cs="Times New Roman"/>
        </w:rPr>
      </w:pPr>
      <w:r w:rsidRPr="005032B7">
        <w:rPr>
          <w:rFonts w:ascii="Times New Roman" w:hAnsi="Times New Roman" w:cs="Times New Roman"/>
        </w:rPr>
        <w:t xml:space="preserve">2.3.37. Учреждения и предприятия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 </w:t>
      </w:r>
    </w:p>
    <w:p w:rsidR="00611253" w:rsidRPr="005032B7" w:rsidRDefault="00611253" w:rsidP="00611253">
      <w:pPr>
        <w:pStyle w:val="Default"/>
        <w:ind w:firstLine="283"/>
        <w:jc w:val="both"/>
        <w:rPr>
          <w:rFonts w:ascii="Times New Roman" w:hAnsi="Times New Roman" w:cs="Times New Roman"/>
        </w:rPr>
      </w:pPr>
      <w:r w:rsidRPr="005032B7">
        <w:rPr>
          <w:rFonts w:ascii="Times New Roman" w:hAnsi="Times New Roman" w:cs="Times New Roman"/>
        </w:rPr>
        <w:t xml:space="preserve">2.3.38. Для организации обслуживания учреждений и предприятий в населенных пунктах сельских поселений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611253" w:rsidRDefault="00611253" w:rsidP="00611253">
      <w:pPr>
        <w:ind w:firstLine="283"/>
        <w:jc w:val="both"/>
      </w:pPr>
      <w:r w:rsidRPr="005032B7">
        <w:t>2.3.39.Нормативы по обслуживанию сельского населения предприятиями и учреждениями обслуживания, радиусы обслуживания, пешеходная и транспортная доступность определяются в соответствии с требованиями раздела</w:t>
      </w:r>
      <w:r>
        <w:t xml:space="preserve"> 3 настоящих нормативов.</w:t>
      </w:r>
    </w:p>
    <w:p w:rsidR="00611253" w:rsidRDefault="00611253" w:rsidP="00611253">
      <w:pPr>
        <w:jc w:val="both"/>
        <w:rPr>
          <w:b/>
        </w:rPr>
      </w:pPr>
      <w:r>
        <w:br w:type="page"/>
      </w:r>
      <w:r w:rsidRPr="0046503F">
        <w:rPr>
          <w:b/>
        </w:rPr>
        <w:lastRenderedPageBreak/>
        <w:t>3. РАСЧЕТНЫЕ ПОКАЗАТЕЛИ ОБЕСПЕЧЕННОСТИ И ИНТЕНСИВНОСТИ ИСПОЛЬЗОВАНИЯ ТЕРРИТОРИЙ ОБЩЕСТВЕННО – ДЕЛОВЫХ ЗОН.</w:t>
      </w:r>
    </w:p>
    <w:p w:rsidR="00611253" w:rsidRPr="0046503F" w:rsidRDefault="00611253" w:rsidP="00611253">
      <w:pPr>
        <w:ind w:firstLine="567"/>
        <w:jc w:val="both"/>
        <w:rPr>
          <w:b/>
        </w:rPr>
      </w:pPr>
    </w:p>
    <w:p w:rsidR="00611253" w:rsidRPr="0046503F" w:rsidRDefault="00611253" w:rsidP="00611253">
      <w:pPr>
        <w:ind w:firstLine="567"/>
        <w:jc w:val="both"/>
        <w:rPr>
          <w:b/>
        </w:rPr>
      </w:pPr>
      <w:r w:rsidRPr="0046503F">
        <w:rPr>
          <w:b/>
        </w:rPr>
        <w:t>3.1. Общие требования.</w:t>
      </w:r>
    </w:p>
    <w:p w:rsidR="00611253" w:rsidRPr="0046503F" w:rsidRDefault="00611253" w:rsidP="00611253">
      <w:pPr>
        <w:ind w:firstLine="567"/>
        <w:jc w:val="both"/>
      </w:pPr>
      <w:r w:rsidRPr="0046503F">
        <w:t>3.1.1.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611253" w:rsidRPr="0046503F" w:rsidRDefault="00611253" w:rsidP="00611253">
      <w:pPr>
        <w:ind w:firstLine="567"/>
        <w:jc w:val="both"/>
      </w:pPr>
      <w:r w:rsidRPr="0046503F">
        <w:t>3.1.2. Общественно-деловые зоны следует формировать как систему общественных центров, включающую центры деловой, финансовой и общественной активности), а также специализированные центры (медицинские, спортивные, учебные и др.).</w:t>
      </w:r>
    </w:p>
    <w:p w:rsidR="00611253" w:rsidRPr="0046503F" w:rsidRDefault="00611253" w:rsidP="00611253">
      <w:pPr>
        <w:ind w:firstLine="567"/>
        <w:jc w:val="both"/>
      </w:pPr>
      <w:r w:rsidRPr="0046503F">
        <w:t>3.1.3. При формировании общественно-деловых зон должны соблюдаться требования в области гражданской обороны, защиты населения и территорий от чрезвычайных ситуаций природного и техногенного характера.</w:t>
      </w:r>
    </w:p>
    <w:p w:rsidR="00611253" w:rsidRPr="0046503F" w:rsidRDefault="00611253" w:rsidP="00611253">
      <w:pPr>
        <w:ind w:firstLine="567"/>
        <w:jc w:val="both"/>
      </w:pPr>
      <w:r w:rsidRPr="0046503F">
        <w:t>3.1.4. В сельск</w:t>
      </w:r>
      <w:r>
        <w:t>ом</w:t>
      </w:r>
      <w:r w:rsidRPr="0046503F">
        <w:t xml:space="preserve"> поселени</w:t>
      </w:r>
      <w:r>
        <w:t>и</w:t>
      </w:r>
      <w:r w:rsidRPr="0046503F">
        <w:t xml:space="preserve"> формируется поселенческая общественно-деловая зона, являющаяся центром сельского поселения.</w:t>
      </w:r>
    </w:p>
    <w:p w:rsidR="00611253" w:rsidRPr="0046503F" w:rsidRDefault="00611253" w:rsidP="00611253">
      <w:pPr>
        <w:ind w:firstLine="567"/>
        <w:jc w:val="both"/>
      </w:pPr>
      <w:r w:rsidRPr="0046503F">
        <w:t>3.1.5. В сельских населенных пунктах формируется общественно-деловая зона, дополняемая объектами повседневного обслуживания в жилой застройке.</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3.1.6. Формирование общественно-деловых зон исторических населенных пунктов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наследия и др. Рекомендуется сохранение функции исторического поселения, приобретенной им в процессе развития.</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3.1.7. Формирование общественно-деловых зон исторических населенных пунктов,  имеющих на своей территории памятники федерального и регионального значения, производится в соответствии с требованиями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3.1.8. Формирование общественно-деловых зон исторических населенных пунктов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границ и режимов содержания территорий объектов культурного наследия и зон охраны;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градостроительных регламентов данного исторического поселения;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опорных планов исторического поселения;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историко-градостроительных, архивных и археологических исследований; </w:t>
      </w:r>
    </w:p>
    <w:p w:rsidR="00611253" w:rsidRDefault="00611253" w:rsidP="00611253">
      <w:pPr>
        <w:ind w:firstLine="567"/>
        <w:jc w:val="both"/>
      </w:pPr>
      <w:r w:rsidRPr="0046503F">
        <w:t>заключения государственного органа охраны памятников о наличии (отсутствии) объектов культурного наследия в границах подлежащего реконструкции участка.</w:t>
      </w:r>
    </w:p>
    <w:p w:rsidR="00611253" w:rsidRPr="0046503F" w:rsidRDefault="00611253" w:rsidP="00611253">
      <w:pPr>
        <w:ind w:firstLine="567"/>
        <w:jc w:val="both"/>
      </w:pPr>
    </w:p>
    <w:p w:rsidR="00611253" w:rsidRPr="0046503F" w:rsidRDefault="00611253" w:rsidP="00611253">
      <w:pPr>
        <w:pStyle w:val="Default"/>
        <w:ind w:firstLine="567"/>
        <w:jc w:val="both"/>
        <w:rPr>
          <w:rFonts w:ascii="Times New Roman" w:hAnsi="Times New Roman" w:cs="Times New Roman"/>
          <w:b/>
        </w:rPr>
      </w:pPr>
      <w:r w:rsidRPr="0046503F">
        <w:rPr>
          <w:rFonts w:ascii="Times New Roman" w:hAnsi="Times New Roman" w:cs="Times New Roman"/>
          <w:b/>
        </w:rPr>
        <w:t xml:space="preserve">3.2. Структура и типология общественных центров и объектов общественно-деловой зоны </w:t>
      </w:r>
    </w:p>
    <w:p w:rsidR="00611253" w:rsidRPr="0046503F" w:rsidRDefault="00611253" w:rsidP="00611253">
      <w:pPr>
        <w:ind w:firstLine="567"/>
        <w:jc w:val="both"/>
      </w:pPr>
      <w:r w:rsidRPr="0046503F">
        <w:t xml:space="preserve">3.2.1. Количество, состав и местоположение общественных центров принимаются с учетом величины сельского поселения, его роли в системе расселения и в системе формируемых центров обслуживания. </w:t>
      </w:r>
    </w:p>
    <w:p w:rsidR="00611253" w:rsidRPr="0046503F" w:rsidRDefault="00611253" w:rsidP="00611253">
      <w:pPr>
        <w:ind w:firstLine="567"/>
        <w:jc w:val="both"/>
      </w:pPr>
      <w:r w:rsidRPr="0046503F">
        <w:t>3.2.2. В перечень объектов капитального строительства, разрешенных для размещения в общественно-деловых зонах, могут включаться жилые здания, гостиницы, подземные или многоэтажные автостоянки.</w:t>
      </w:r>
    </w:p>
    <w:p w:rsidR="00611253" w:rsidRPr="0046503F" w:rsidRDefault="00611253" w:rsidP="00611253">
      <w:pPr>
        <w:ind w:firstLine="567"/>
        <w:jc w:val="both"/>
      </w:pPr>
      <w:r w:rsidRPr="0046503F">
        <w:t>3.2.3. Для общественно-деловых зон исторического населенного пункта, в пределах которого размещаются объекты культурного наследия, разрабатываются мероприятия по обеспечению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 воссоздание утраченных ценных исторических градообразующих объектов.</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3.2.4. В общественно-деловых зонах допускается размещать: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производственные предприятия, осуществляющие обслуживание населения, площадью не более </w:t>
      </w:r>
      <w:smartTag w:uri="urn:schemas-microsoft-com:office:smarttags" w:element="metricconverter">
        <w:smartTagPr>
          <w:attr w:name="ProductID" w:val="200 кв. м"/>
        </w:smartTagPr>
        <w:r w:rsidRPr="0046503F">
          <w:rPr>
            <w:rFonts w:ascii="Times New Roman" w:hAnsi="Times New Roman" w:cs="Times New Roman"/>
          </w:rPr>
          <w:t>200 кв. м</w:t>
        </w:r>
      </w:smartTag>
      <w:r w:rsidRPr="0046503F">
        <w:rPr>
          <w:rFonts w:ascii="Times New Roman" w:hAnsi="Times New Roman" w:cs="Times New Roman"/>
        </w:rPr>
        <w:t xml:space="preserve">, встроенные или занимающие часть здания без производственной территории, экологически безопасные; </w:t>
      </w:r>
    </w:p>
    <w:p w:rsidR="00611253" w:rsidRPr="0046503F" w:rsidRDefault="00611253" w:rsidP="00611253">
      <w:pPr>
        <w:ind w:firstLine="567"/>
        <w:jc w:val="both"/>
      </w:pPr>
      <w:r w:rsidRPr="0046503F">
        <w:t>предприятия индустрии развлечений при отсутствии ограничений на их размещение, установленных органами местного самоуправления.</w:t>
      </w:r>
    </w:p>
    <w:p w:rsidR="00611253" w:rsidRDefault="00611253" w:rsidP="00611253">
      <w:pPr>
        <w:ind w:firstLine="567"/>
        <w:jc w:val="both"/>
      </w:pPr>
      <w:r w:rsidRPr="0046503F">
        <w:lastRenderedPageBreak/>
        <w:t>3.2.5.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санитарно – защитными зонами.</w:t>
      </w:r>
    </w:p>
    <w:p w:rsidR="00611253" w:rsidRPr="0046503F" w:rsidRDefault="00611253" w:rsidP="00611253">
      <w:pPr>
        <w:ind w:firstLine="567"/>
        <w:jc w:val="both"/>
      </w:pP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b/>
        </w:rPr>
        <w:t>3.3. Нормативные параметры застройки общественно-деловой зоны</w:t>
      </w:r>
    </w:p>
    <w:p w:rsidR="00611253" w:rsidRPr="0046503F" w:rsidRDefault="00611253" w:rsidP="00611253">
      <w:pPr>
        <w:ind w:firstLine="567"/>
        <w:jc w:val="both"/>
      </w:pPr>
      <w:r w:rsidRPr="0046503F">
        <w:t>3.3.1.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3.4 настоящих нормативов.</w:t>
      </w:r>
    </w:p>
    <w:p w:rsidR="00611253" w:rsidRPr="0046503F" w:rsidRDefault="00611253" w:rsidP="00611253">
      <w:pPr>
        <w:ind w:firstLine="567"/>
        <w:jc w:val="both"/>
      </w:pPr>
      <w:r w:rsidRPr="0046503F">
        <w:t xml:space="preserve">3.3.2. 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населенных пунктов, историко-культурных заповедников, охранных зон, следует осуществлять с учетом требований раздела </w:t>
      </w:r>
      <w:r>
        <w:t>13</w:t>
      </w:r>
      <w:r w:rsidRPr="0046503F">
        <w:t xml:space="preserve"> настоящих нормативов.</w:t>
      </w:r>
    </w:p>
    <w:p w:rsidR="00611253" w:rsidRPr="0046503F" w:rsidRDefault="00611253" w:rsidP="00611253">
      <w:pPr>
        <w:ind w:firstLine="567"/>
        <w:jc w:val="both"/>
      </w:pPr>
      <w:r w:rsidRPr="0046503F">
        <w:t>3.3.3. Расчет количества и вместимости учреждений и предприятий,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разделом 3.4 настоящих нормативов.</w:t>
      </w:r>
    </w:p>
    <w:p w:rsidR="00611253" w:rsidRPr="0046503F" w:rsidRDefault="00611253" w:rsidP="00611253">
      <w:pPr>
        <w:ind w:firstLine="567"/>
        <w:jc w:val="both"/>
      </w:pPr>
      <w:r w:rsidRPr="0046503F">
        <w:t>3.3.4. Для объектов, не указанных в разделе 3.4 расчетные данные следует устанавливать в задании на проектирование.</w:t>
      </w:r>
    </w:p>
    <w:p w:rsidR="00611253" w:rsidRPr="0046503F" w:rsidRDefault="00611253" w:rsidP="00611253">
      <w:pPr>
        <w:ind w:firstLine="567"/>
        <w:jc w:val="both"/>
      </w:pPr>
      <w:r w:rsidRPr="0046503F">
        <w:t>3.3.5. При определении количества, состава и вместимости зданий, расположенных в общественно-деловой зоне сельск</w:t>
      </w:r>
      <w:r>
        <w:t xml:space="preserve">ого </w:t>
      </w:r>
      <w:r w:rsidRPr="0046503F">
        <w:t>поселени</w:t>
      </w:r>
      <w:r>
        <w:t>я</w:t>
      </w:r>
      <w:r w:rsidRPr="0046503F">
        <w:t>, следует дополнительно учитывать приезжих из других поселений с учетом значения общественного центра, временно – сезонно проживающего населения.</w:t>
      </w:r>
    </w:p>
    <w:p w:rsidR="00611253" w:rsidRPr="0046503F" w:rsidRDefault="00611253" w:rsidP="00611253">
      <w:pPr>
        <w:ind w:firstLine="567"/>
        <w:jc w:val="both"/>
      </w:pPr>
      <w:r w:rsidRPr="0046503F">
        <w:t>3.3.6. Интенсивность использования территории общественно-деловой зоны определяется видами общественных объектов и регламентируется параметрами, приведенными в разделе 3.4 настоящих нормативов.</w:t>
      </w:r>
    </w:p>
    <w:p w:rsidR="00611253" w:rsidRPr="0046503F" w:rsidRDefault="00611253" w:rsidP="00611253">
      <w:pPr>
        <w:ind w:firstLine="567"/>
        <w:jc w:val="both"/>
      </w:pPr>
      <w:r w:rsidRPr="0046503F">
        <w:t>3.3.7. Интенсивность использования территории общественно-деловой зоны характеризуется плотностью застройки (тыс. м</w:t>
      </w:r>
      <w:r w:rsidRPr="0046503F">
        <w:rPr>
          <w:vertAlign w:val="superscript"/>
        </w:rPr>
        <w:t>2/</w:t>
      </w:r>
      <w:r w:rsidRPr="0046503F">
        <w:t>га) и процентом застроенности территории.</w:t>
      </w:r>
    </w:p>
    <w:p w:rsidR="00611253" w:rsidRPr="0046503F" w:rsidRDefault="00611253" w:rsidP="00611253">
      <w:pPr>
        <w:ind w:firstLine="567"/>
        <w:jc w:val="both"/>
      </w:pPr>
      <w:r w:rsidRPr="0046503F">
        <w:t>3.3.8.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w:t>
      </w:r>
    </w:p>
    <w:p w:rsidR="00611253" w:rsidRPr="0046503F" w:rsidRDefault="00611253" w:rsidP="00611253">
      <w:pPr>
        <w:ind w:firstLine="567"/>
        <w:jc w:val="both"/>
      </w:pPr>
      <w:r w:rsidRPr="0046503F">
        <w:t>3.3.9. Размер земельного участка, предоставляемого для зданий общественно-деловой зоны, определяется по нормативам, приведенным в разделе 3.4 настоящих нормативов.</w:t>
      </w:r>
    </w:p>
    <w:p w:rsidR="00611253" w:rsidRPr="0046503F" w:rsidRDefault="00611253" w:rsidP="00611253">
      <w:pPr>
        <w:ind w:firstLine="567"/>
        <w:jc w:val="both"/>
      </w:pPr>
      <w:r w:rsidRPr="0046503F">
        <w:t>3.3.10.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611253" w:rsidRPr="0046503F" w:rsidRDefault="00611253" w:rsidP="00611253">
      <w:pPr>
        <w:ind w:firstLine="567"/>
        <w:jc w:val="both"/>
      </w:pPr>
      <w:r w:rsidRPr="0046503F">
        <w:t xml:space="preserve">3.3.11.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разделе </w:t>
      </w:r>
      <w:r>
        <w:t>15</w:t>
      </w:r>
      <w:r w:rsidRPr="0046503F">
        <w:t xml:space="preserve"> настоящих нормативов.</w:t>
      </w:r>
    </w:p>
    <w:p w:rsidR="00611253" w:rsidRPr="0046503F" w:rsidRDefault="00611253" w:rsidP="00611253">
      <w:pPr>
        <w:ind w:firstLine="567"/>
        <w:jc w:val="both"/>
      </w:pPr>
      <w:r w:rsidRPr="0046503F">
        <w:t>3.3.12. Размещение объектов и сетей инженерной и транспортной инфраструктуры общественно – деловой зоны следует осуществлять в соответствии с требованиями разделов 7, 8, 1</w:t>
      </w:r>
      <w:r>
        <w:t>1</w:t>
      </w:r>
      <w:r w:rsidRPr="0046503F">
        <w:t xml:space="preserve"> настоящих нормативов.</w:t>
      </w:r>
    </w:p>
    <w:p w:rsidR="00611253" w:rsidRPr="0046503F" w:rsidRDefault="00611253" w:rsidP="00611253">
      <w:pPr>
        <w:ind w:firstLine="567"/>
        <w:jc w:val="both"/>
      </w:pPr>
      <w:r w:rsidRPr="0046503F">
        <w:t>3.3.13. Минимальную площадь озеленения территорий общественно – деловой зоны следует принимать в соответствии с требованиями раздела 5 настоящих нормативов.</w:t>
      </w:r>
    </w:p>
    <w:p w:rsidR="00611253" w:rsidRPr="0046503F" w:rsidRDefault="00611253" w:rsidP="00611253">
      <w:pPr>
        <w:ind w:firstLine="567"/>
        <w:jc w:val="both"/>
      </w:pPr>
      <w:r w:rsidRPr="0046503F">
        <w:t>3.3.14.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611253" w:rsidRPr="0046503F" w:rsidRDefault="00611253" w:rsidP="00611253">
      <w:pPr>
        <w:ind w:firstLine="567"/>
        <w:jc w:val="both"/>
      </w:pPr>
      <w:r w:rsidRPr="0046503F">
        <w:tab/>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611253" w:rsidRPr="0046503F" w:rsidRDefault="00611253" w:rsidP="00611253">
      <w:pPr>
        <w:ind w:firstLine="567"/>
        <w:jc w:val="both"/>
      </w:pPr>
      <w:r w:rsidRPr="0046503F">
        <w:tab/>
        <w:t>- периодического обслуживания – учреждения и предприятия, посещаемые населением не реже одного раза в месяц;</w:t>
      </w:r>
    </w:p>
    <w:p w:rsidR="00611253" w:rsidRPr="0046503F" w:rsidRDefault="00611253" w:rsidP="00611253">
      <w:pPr>
        <w:ind w:firstLine="567"/>
        <w:jc w:val="both"/>
      </w:pPr>
      <w:r w:rsidRPr="0046503F">
        <w:tab/>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611253" w:rsidRPr="0046503F" w:rsidRDefault="00611253" w:rsidP="00611253">
      <w:pPr>
        <w:jc w:val="both"/>
      </w:pPr>
    </w:p>
    <w:p w:rsidR="00611253" w:rsidRPr="0046503F" w:rsidRDefault="00611253" w:rsidP="00611253">
      <w:pPr>
        <w:ind w:firstLine="567"/>
        <w:jc w:val="both"/>
        <w:rPr>
          <w:b/>
        </w:rPr>
      </w:pPr>
      <w:r w:rsidRPr="0046503F">
        <w:rPr>
          <w:b/>
        </w:rPr>
        <w:t>3.4. Учреждения и предприятия социальной инфраструктуры</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3.4.1.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 (далее -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городских округов и поселений, деления на жилые районы и микрорайоны (кварталы) в целях создания единой системы обслуживания.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lastRenderedPageBreak/>
        <w:t xml:space="preserve">3.4.2. Учреждения и предприятия обслуживания необходимо размещать с учетом следующих факторов: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приближения их к местам жительства и работы;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увязки с сетью общественного пассажирского транспорта. </w:t>
      </w:r>
    </w:p>
    <w:p w:rsidR="00611253" w:rsidRPr="0046503F" w:rsidRDefault="00611253" w:rsidP="00611253">
      <w:pPr>
        <w:ind w:firstLine="567"/>
        <w:jc w:val="both"/>
      </w:pPr>
      <w:r w:rsidRPr="0046503F">
        <w:t>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местных условий, особенностей, демографической структуры и существующей обеспеченности.</w:t>
      </w:r>
    </w:p>
    <w:p w:rsidR="00611253" w:rsidRPr="0046503F" w:rsidRDefault="00611253" w:rsidP="00611253">
      <w:pPr>
        <w:ind w:firstLine="567"/>
        <w:jc w:val="both"/>
      </w:pPr>
      <w:r w:rsidRPr="0046503F">
        <w:t>3.4.4. При расчете количества, вместимости, размеров земельных участков,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w:t>
      </w:r>
    </w:p>
    <w:p w:rsidR="00611253" w:rsidRPr="0046503F" w:rsidRDefault="00611253" w:rsidP="00611253">
      <w:pPr>
        <w:ind w:firstLine="567"/>
        <w:jc w:val="both"/>
        <w:rPr>
          <w:b/>
        </w:rPr>
      </w:pPr>
      <w:r w:rsidRPr="0046503F">
        <w:t>3.4.5. Количество, вместимость учреждений и предприятий обслуживания, их размещение и размеры земельных участков, не указанные в настоящих нормативах, следует устанавливать по заданию на проектирование.</w:t>
      </w:r>
    </w:p>
    <w:p w:rsidR="00611253" w:rsidRPr="0046503F" w:rsidRDefault="00611253" w:rsidP="00611253">
      <w:pPr>
        <w:ind w:firstLine="567"/>
        <w:jc w:val="both"/>
      </w:pPr>
      <w:r w:rsidRPr="0046503F">
        <w:t>3.4.6. Норма обеспеченности детскими дошкольными учреждениями и размер их земельного участка (кол. мест на 1 тыс. чел.) – 35-50 мест.</w:t>
      </w:r>
    </w:p>
    <w:p w:rsidR="00611253" w:rsidRPr="0046503F" w:rsidRDefault="00611253" w:rsidP="00611253">
      <w:pPr>
        <w:jc w:val="both"/>
      </w:pPr>
      <w:r w:rsidRPr="0046503F">
        <w:t>Таблица 12</w:t>
      </w:r>
    </w:p>
    <w:tbl>
      <w:tblPr>
        <w:tblW w:w="4947" w:type="pct"/>
        <w:tblLook w:val="0000"/>
      </w:tblPr>
      <w:tblGrid>
        <w:gridCol w:w="4102"/>
        <w:gridCol w:w="3062"/>
        <w:gridCol w:w="2954"/>
      </w:tblGrid>
      <w:tr w:rsidR="00611253" w:rsidRPr="00011838" w:rsidTr="00F2524A">
        <w:tc>
          <w:tcPr>
            <w:tcW w:w="202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Норма обеспеченности</w:t>
            </w:r>
          </w:p>
        </w:tc>
        <w:tc>
          <w:tcPr>
            <w:tcW w:w="151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Размер земельного участка</w:t>
            </w:r>
          </w:p>
        </w:tc>
        <w:tc>
          <w:tcPr>
            <w:tcW w:w="1460"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Примечание</w:t>
            </w:r>
          </w:p>
        </w:tc>
      </w:tr>
      <w:tr w:rsidR="00611253" w:rsidRPr="00011838" w:rsidTr="00F2524A">
        <w:tc>
          <w:tcPr>
            <w:tcW w:w="2027" w:type="pct"/>
            <w:tcBorders>
              <w:top w:val="single" w:sz="4" w:space="0" w:color="000000"/>
              <w:left w:val="single" w:sz="4" w:space="0" w:color="000000"/>
              <w:bottom w:val="single" w:sz="4" w:space="0" w:color="000000"/>
            </w:tcBorders>
            <w:vAlign w:val="center"/>
          </w:tcPr>
          <w:p w:rsidR="00611253" w:rsidRPr="00011838" w:rsidRDefault="00611253" w:rsidP="00F2524A">
            <w:pPr>
              <w:jc w:val="both"/>
            </w:pPr>
            <w:r w:rsidRPr="00011838">
              <w:t>Устанавливается в зависимости, от демографической структуры населения исходя из охвата детскими учреждениями в пределах 85%, в т.ч.:</w:t>
            </w:r>
          </w:p>
          <w:p w:rsidR="00611253" w:rsidRPr="00011838" w:rsidRDefault="00611253" w:rsidP="00F2524A">
            <w:pPr>
              <w:jc w:val="both"/>
            </w:pPr>
            <w:r w:rsidRPr="00011838">
              <w:t>- общего типа – 70% детей;</w:t>
            </w:r>
          </w:p>
          <w:p w:rsidR="00611253" w:rsidRPr="00011838" w:rsidRDefault="00611253" w:rsidP="00F2524A">
            <w:pPr>
              <w:jc w:val="both"/>
            </w:pPr>
            <w:r w:rsidRPr="00011838">
              <w:t xml:space="preserve">- специализированного  – 3%; </w:t>
            </w:r>
          </w:p>
          <w:p w:rsidR="00611253" w:rsidRPr="00011838" w:rsidRDefault="00611253" w:rsidP="00F2524A">
            <w:pPr>
              <w:jc w:val="both"/>
            </w:pPr>
            <w:r w:rsidRPr="00011838">
              <w:t>оздоровительного – 12%.</w:t>
            </w:r>
          </w:p>
        </w:tc>
        <w:tc>
          <w:tcPr>
            <w:tcW w:w="1513" w:type="pct"/>
            <w:tcBorders>
              <w:top w:val="single" w:sz="4" w:space="0" w:color="000000"/>
              <w:left w:val="single" w:sz="4" w:space="0" w:color="000000"/>
              <w:bottom w:val="single" w:sz="4" w:space="0" w:color="000000"/>
            </w:tcBorders>
            <w:vAlign w:val="center"/>
          </w:tcPr>
          <w:p w:rsidR="00611253" w:rsidRPr="00011838" w:rsidRDefault="00611253" w:rsidP="00F2524A">
            <w:pPr>
              <w:jc w:val="both"/>
            </w:pPr>
            <w:r w:rsidRPr="00011838">
              <w:t>На одно место при вместимости учреждений:</w:t>
            </w:r>
          </w:p>
          <w:p w:rsidR="00611253" w:rsidRPr="00011838" w:rsidRDefault="00611253" w:rsidP="00F2524A">
            <w:pPr>
              <w:jc w:val="both"/>
            </w:pPr>
            <w:r w:rsidRPr="00011838">
              <w:t xml:space="preserve">до 100 мест - </w:t>
            </w:r>
            <w:smartTag w:uri="urn:schemas-microsoft-com:office:smarttags" w:element="metricconverter">
              <w:smartTagPr>
                <w:attr w:name="ProductID" w:val="40 м2"/>
              </w:smartTagPr>
              <w:r w:rsidRPr="00011838">
                <w:t>40 м</w:t>
              </w:r>
              <w:r w:rsidRPr="00011838">
                <w:rPr>
                  <w:vertAlign w:val="superscript"/>
                </w:rPr>
                <w:t>2</w:t>
              </w:r>
            </w:smartTag>
            <w:r w:rsidRPr="00011838">
              <w:t>;</w:t>
            </w:r>
          </w:p>
          <w:p w:rsidR="00611253" w:rsidRPr="00011838" w:rsidRDefault="00611253" w:rsidP="00F2524A">
            <w:pPr>
              <w:jc w:val="both"/>
            </w:pPr>
            <w:r w:rsidRPr="00011838">
              <w:t xml:space="preserve">св. 100 мест – </w:t>
            </w:r>
            <w:smartTag w:uri="urn:schemas-microsoft-com:office:smarttags" w:element="metricconverter">
              <w:smartTagPr>
                <w:attr w:name="ProductID" w:val="35 м2"/>
              </w:smartTagPr>
              <w:r w:rsidRPr="00011838">
                <w:t>35 м</w:t>
              </w:r>
              <w:r w:rsidRPr="00011838">
                <w:rPr>
                  <w:vertAlign w:val="superscript"/>
                </w:rPr>
                <w:t>2</w:t>
              </w:r>
            </w:smartTag>
            <w:r w:rsidRPr="00011838">
              <w:t>.</w:t>
            </w:r>
            <w:r w:rsidRPr="00011838">
              <w:rPr>
                <w:vertAlign w:val="superscript"/>
              </w:rPr>
              <w:t xml:space="preserve"> </w:t>
            </w:r>
          </w:p>
        </w:tc>
        <w:tc>
          <w:tcPr>
            <w:tcW w:w="1460"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both"/>
            </w:pPr>
            <w:r w:rsidRPr="00011838">
              <w:t xml:space="preserve">Размер групповой площадки на 1 место следует принимать (не менее): </w:t>
            </w:r>
          </w:p>
          <w:p w:rsidR="00611253" w:rsidRPr="00011838" w:rsidRDefault="00611253" w:rsidP="00F2524A">
            <w:pPr>
              <w:jc w:val="both"/>
            </w:pPr>
            <w:r w:rsidRPr="00011838">
              <w:t xml:space="preserve">для детей ясельного возраста – 7 </w:t>
            </w:r>
            <w:smartTag w:uri="urn:schemas-microsoft-com:office:smarttags" w:element="metricconverter">
              <w:smartTagPr>
                <w:attr w:name="ProductID" w:val="40 м2"/>
              </w:smartTagPr>
              <w:r w:rsidRPr="00011838">
                <w:t>40 м</w:t>
              </w:r>
              <w:r w:rsidRPr="00011838">
                <w:rPr>
                  <w:vertAlign w:val="superscript"/>
                </w:rPr>
                <w:t>2</w:t>
              </w:r>
            </w:smartTag>
            <w:r w:rsidRPr="00011838">
              <w:t>;</w:t>
            </w:r>
          </w:p>
          <w:p w:rsidR="00611253" w:rsidRPr="00011838" w:rsidRDefault="00611253" w:rsidP="00F2524A">
            <w:pPr>
              <w:jc w:val="both"/>
            </w:pPr>
            <w:r w:rsidRPr="00011838">
              <w:t xml:space="preserve">для детей дошкольного возраста – </w:t>
            </w:r>
            <w:smartTag w:uri="urn:schemas-microsoft-com:office:smarttags" w:element="metricconverter">
              <w:smartTagPr>
                <w:attr w:name="ProductID" w:val="9 м2"/>
              </w:smartTagPr>
              <w:r w:rsidRPr="00011838">
                <w:t>9 м</w:t>
              </w:r>
              <w:r w:rsidRPr="00011838">
                <w:rPr>
                  <w:vertAlign w:val="superscript"/>
                </w:rPr>
                <w:t>2</w:t>
              </w:r>
            </w:smartTag>
            <w:r w:rsidRPr="00011838">
              <w:t>.</w:t>
            </w:r>
          </w:p>
        </w:tc>
      </w:tr>
    </w:tbl>
    <w:p w:rsidR="00611253" w:rsidRPr="0046503F" w:rsidRDefault="00611253" w:rsidP="00611253">
      <w:pPr>
        <w:pStyle w:val="a4"/>
        <w:rPr>
          <w:sz w:val="20"/>
        </w:rPr>
      </w:pPr>
      <w:r w:rsidRPr="0046503F">
        <w:rPr>
          <w:sz w:val="20"/>
          <w:u w:val="single"/>
        </w:rPr>
        <w:t>Примечания</w:t>
      </w:r>
      <w:r w:rsidRPr="0046503F">
        <w:rPr>
          <w:sz w:val="20"/>
        </w:rPr>
        <w:t xml:space="preserve">:   1. Вместимость ДОУ для сельских населенных пунктов и поселков городского типа рекомендуется не более 140 мест. </w:t>
      </w:r>
    </w:p>
    <w:p w:rsidR="00611253" w:rsidRPr="0046503F" w:rsidRDefault="00611253" w:rsidP="00611253">
      <w:pPr>
        <w:pStyle w:val="a4"/>
        <w:ind w:firstLine="567"/>
        <w:rPr>
          <w:sz w:val="20"/>
        </w:rPr>
      </w:pPr>
      <w:r w:rsidRPr="0046503F">
        <w:rPr>
          <w:sz w:val="20"/>
        </w:rPr>
        <w:t>2. Размеры земельных участков могут быть уменьшены: на 25% – в условиях реконструкции; на 15% - при размещении на рельефе с уклоном более 20%.</w:t>
      </w:r>
    </w:p>
    <w:p w:rsidR="00611253" w:rsidRPr="0046503F" w:rsidRDefault="00611253" w:rsidP="00611253">
      <w:pPr>
        <w:pStyle w:val="a4"/>
        <w:ind w:firstLine="567"/>
      </w:pPr>
      <w:r w:rsidRPr="0046503F">
        <w:t>3.4.8. Радиус обслуживания детскими дошкольными учреждениями территорий сельских населенных пунктов:</w:t>
      </w:r>
    </w:p>
    <w:p w:rsidR="00611253" w:rsidRPr="0046503F" w:rsidRDefault="00611253" w:rsidP="00611253">
      <w:pPr>
        <w:pStyle w:val="2"/>
        <w:numPr>
          <w:ilvl w:val="0"/>
          <w:numId w:val="0"/>
        </w:numPr>
        <w:ind w:left="643" w:firstLine="567"/>
        <w:jc w:val="both"/>
        <w:rPr>
          <w:b/>
        </w:rPr>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300 м"/>
        </w:smartTagPr>
        <w:r w:rsidRPr="0046503F">
          <w:t>300 м</w:t>
        </w:r>
      </w:smartTag>
      <w:r w:rsidRPr="0046503F">
        <w:t>;</w:t>
      </w:r>
    </w:p>
    <w:p w:rsidR="00611253" w:rsidRPr="0046503F" w:rsidRDefault="00611253" w:rsidP="00611253">
      <w:pPr>
        <w:pStyle w:val="2"/>
        <w:numPr>
          <w:ilvl w:val="0"/>
          <w:numId w:val="0"/>
        </w:numPr>
        <w:ind w:left="643" w:firstLine="567"/>
        <w:jc w:val="both"/>
      </w:pPr>
      <w:r>
        <w:t xml:space="preserve">- </w:t>
      </w:r>
      <w:r w:rsidRPr="0046503F">
        <w:t xml:space="preserve">зона застройки объектами индивидуального жилищного строительства (для начальных классов) – </w:t>
      </w:r>
      <w:smartTag w:uri="urn:schemas-microsoft-com:office:smarttags" w:element="metricconverter">
        <w:smartTagPr>
          <w:attr w:name="ProductID" w:val="500 м"/>
        </w:smartTagPr>
        <w:r w:rsidRPr="0046503F">
          <w:t>500 м</w:t>
        </w:r>
      </w:smartTag>
      <w:r w:rsidRPr="0046503F">
        <w:t>;</w:t>
      </w:r>
    </w:p>
    <w:p w:rsidR="00611253" w:rsidRPr="0046503F" w:rsidRDefault="00611253" w:rsidP="00611253">
      <w:pPr>
        <w:pStyle w:val="5"/>
        <w:ind w:firstLine="567"/>
        <w:jc w:val="both"/>
        <w:rPr>
          <w:b/>
        </w:rPr>
      </w:pPr>
      <w:r w:rsidRPr="0046503F">
        <w:rPr>
          <w:sz w:val="20"/>
          <w:u w:val="single"/>
        </w:rPr>
        <w:t xml:space="preserve">Примечание: </w:t>
      </w:r>
      <w:r w:rsidRPr="0046503F">
        <w:rPr>
          <w:sz w:val="20"/>
        </w:rPr>
        <w:t xml:space="preserve"> Указанный радиус обслуживания не распространяется на специализированные и оздоровительные детские дошкольные учреждения</w:t>
      </w:r>
      <w:r w:rsidRPr="0046503F">
        <w:t>.</w:t>
      </w:r>
    </w:p>
    <w:p w:rsidR="00611253" w:rsidRPr="0046503F" w:rsidRDefault="00611253" w:rsidP="00611253">
      <w:pPr>
        <w:pStyle w:val="4"/>
        <w:spacing w:before="0"/>
        <w:ind w:firstLine="567"/>
        <w:jc w:val="both"/>
        <w:rPr>
          <w:rFonts w:ascii="Times New Roman" w:hAnsi="Times New Roman"/>
          <w:b w:val="0"/>
          <w:i/>
        </w:rPr>
      </w:pPr>
      <w:r>
        <w:rPr>
          <w:rFonts w:ascii="Times New Roman" w:hAnsi="Times New Roman"/>
          <w:b w:val="0"/>
          <w:i/>
        </w:rPr>
        <w:t xml:space="preserve">3.4.9. </w:t>
      </w:r>
      <w:r w:rsidRPr="0046503F">
        <w:rPr>
          <w:rFonts w:ascii="Times New Roman" w:hAnsi="Times New Roman"/>
          <w:b w:val="0"/>
          <w:i/>
        </w:rPr>
        <w:t>Норма обеспеченности общеобразовательными учреждениями и размер их земельного участка (кол. мест на 1 тыс. чел.) – 114 учащихся.</w:t>
      </w:r>
    </w:p>
    <w:p w:rsidR="00611253" w:rsidRPr="0046503F" w:rsidRDefault="00611253" w:rsidP="00611253">
      <w:pPr>
        <w:jc w:val="both"/>
        <w:rPr>
          <w:lang w:eastAsia="ar-SA"/>
        </w:rPr>
      </w:pPr>
      <w:r w:rsidRPr="0046503F">
        <w:rPr>
          <w:lang w:eastAsia="ar-SA"/>
        </w:rPr>
        <w:t>Таблица 13</w:t>
      </w:r>
    </w:p>
    <w:tbl>
      <w:tblPr>
        <w:tblW w:w="4947" w:type="pct"/>
        <w:tblLook w:val="0000"/>
      </w:tblPr>
      <w:tblGrid>
        <w:gridCol w:w="4102"/>
        <w:gridCol w:w="3062"/>
        <w:gridCol w:w="2954"/>
      </w:tblGrid>
      <w:tr w:rsidR="00611253" w:rsidRPr="00011838" w:rsidTr="00F2524A">
        <w:tc>
          <w:tcPr>
            <w:tcW w:w="2027" w:type="pct"/>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Норма обеспеченности</w:t>
            </w:r>
          </w:p>
        </w:tc>
        <w:tc>
          <w:tcPr>
            <w:tcW w:w="1513" w:type="pct"/>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Размер земельного участка</w:t>
            </w:r>
          </w:p>
        </w:tc>
        <w:tc>
          <w:tcPr>
            <w:tcW w:w="146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center"/>
            </w:pPr>
            <w:r w:rsidRPr="00011838">
              <w:t>Примечание</w:t>
            </w:r>
          </w:p>
        </w:tc>
      </w:tr>
      <w:tr w:rsidR="00611253" w:rsidRPr="00011838" w:rsidTr="00F2524A">
        <w:tc>
          <w:tcPr>
            <w:tcW w:w="2027" w:type="pct"/>
            <w:tcBorders>
              <w:top w:val="single" w:sz="4" w:space="0" w:color="000000"/>
              <w:left w:val="single" w:sz="4" w:space="0" w:color="000000"/>
              <w:bottom w:val="single" w:sz="4" w:space="0" w:color="000000"/>
            </w:tcBorders>
            <w:vAlign w:val="center"/>
          </w:tcPr>
          <w:p w:rsidR="00611253" w:rsidRPr="00011838" w:rsidRDefault="00611253" w:rsidP="00F2524A">
            <w:pPr>
              <w:jc w:val="center"/>
            </w:pPr>
            <w:r w:rsidRPr="00011838">
              <w:t>Устанавливается в зависимости, от демографической структуры населения исходя из обеспеченности:</w:t>
            </w:r>
          </w:p>
          <w:p w:rsidR="00611253" w:rsidRPr="00011838" w:rsidRDefault="00611253" w:rsidP="00F2524A">
            <w:pPr>
              <w:jc w:val="center"/>
            </w:pPr>
            <w:r w:rsidRPr="00011838">
              <w:t>- неполным средним образованием – 100% детей;</w:t>
            </w:r>
          </w:p>
          <w:p w:rsidR="00611253" w:rsidRPr="00011838" w:rsidRDefault="00611253" w:rsidP="00F2524A">
            <w:pPr>
              <w:jc w:val="center"/>
              <w:rPr>
                <w:b/>
              </w:rPr>
            </w:pPr>
            <w:r w:rsidRPr="00011838">
              <w:t>- средним образованием (10-11 кл.) – 75% детей при обучении в одну смену.</w:t>
            </w:r>
          </w:p>
        </w:tc>
        <w:tc>
          <w:tcPr>
            <w:tcW w:w="1513" w:type="pct"/>
            <w:tcBorders>
              <w:top w:val="single" w:sz="4" w:space="0" w:color="000000"/>
              <w:left w:val="single" w:sz="4" w:space="0" w:color="000000"/>
              <w:bottom w:val="single" w:sz="4" w:space="0" w:color="000000"/>
            </w:tcBorders>
            <w:vAlign w:val="center"/>
          </w:tcPr>
          <w:p w:rsidR="00611253" w:rsidRPr="00011838" w:rsidRDefault="00611253" w:rsidP="00F2524A">
            <w:pPr>
              <w:jc w:val="center"/>
            </w:pPr>
            <w:r w:rsidRPr="00011838">
              <w:t>На одно место при вместимости учреждений:</w:t>
            </w:r>
          </w:p>
          <w:p w:rsidR="00611253" w:rsidRPr="00011838" w:rsidRDefault="00611253" w:rsidP="00F2524A">
            <w:pPr>
              <w:jc w:val="center"/>
            </w:pPr>
            <w:r w:rsidRPr="00011838">
              <w:t xml:space="preserve">от 40 до 400 - </w:t>
            </w:r>
            <w:smartTag w:uri="urn:schemas-microsoft-com:office:smarttags" w:element="metricconverter">
              <w:smartTagPr>
                <w:attr w:name="ProductID" w:val="50 м2"/>
              </w:smartTagPr>
              <w:r w:rsidRPr="00011838">
                <w:t>50 м2</w:t>
              </w:r>
            </w:smartTag>
            <w:r w:rsidRPr="00011838">
              <w:t>;</w:t>
            </w:r>
          </w:p>
          <w:p w:rsidR="00611253" w:rsidRPr="00011838" w:rsidRDefault="00611253" w:rsidP="00F2524A">
            <w:pPr>
              <w:jc w:val="center"/>
            </w:pPr>
            <w:r w:rsidRPr="00011838">
              <w:t xml:space="preserve">от 400 до 500 - </w:t>
            </w:r>
            <w:smartTag w:uri="urn:schemas-microsoft-com:office:smarttags" w:element="metricconverter">
              <w:smartTagPr>
                <w:attr w:name="ProductID" w:val="60 м2"/>
              </w:smartTagPr>
              <w:r w:rsidRPr="00011838">
                <w:t>60 м2</w:t>
              </w:r>
            </w:smartTag>
            <w:r w:rsidRPr="00011838">
              <w:t>;</w:t>
            </w:r>
          </w:p>
          <w:p w:rsidR="00611253" w:rsidRPr="00011838" w:rsidRDefault="00611253" w:rsidP="00F2524A">
            <w:pPr>
              <w:jc w:val="center"/>
            </w:pPr>
            <w:r w:rsidRPr="00011838">
              <w:t xml:space="preserve">от 500 до 600 - </w:t>
            </w:r>
            <w:smartTag w:uri="urn:schemas-microsoft-com:office:smarttags" w:element="metricconverter">
              <w:smartTagPr>
                <w:attr w:name="ProductID" w:val="50 м2"/>
              </w:smartTagPr>
              <w:r w:rsidRPr="00011838">
                <w:t>50 м2</w:t>
              </w:r>
            </w:smartTag>
            <w:r w:rsidRPr="00011838">
              <w:t>;</w:t>
            </w:r>
          </w:p>
          <w:p w:rsidR="00611253" w:rsidRPr="00011838" w:rsidRDefault="00611253" w:rsidP="00F2524A">
            <w:pPr>
              <w:jc w:val="center"/>
            </w:pPr>
            <w:r w:rsidRPr="00011838">
              <w:t xml:space="preserve">от 600 до 800 - </w:t>
            </w:r>
            <w:smartTag w:uri="urn:schemas-microsoft-com:office:smarttags" w:element="metricconverter">
              <w:smartTagPr>
                <w:attr w:name="ProductID" w:val="40 м2"/>
              </w:smartTagPr>
              <w:r w:rsidRPr="00011838">
                <w:t>40 м2</w:t>
              </w:r>
            </w:smartTag>
            <w:r w:rsidRPr="00011838">
              <w:t>;</w:t>
            </w:r>
          </w:p>
          <w:p w:rsidR="00611253" w:rsidRPr="00011838" w:rsidRDefault="00611253" w:rsidP="00F2524A">
            <w:pPr>
              <w:jc w:val="center"/>
              <w:rPr>
                <w:b/>
              </w:rPr>
            </w:pPr>
            <w:r w:rsidRPr="00011838">
              <w:t xml:space="preserve">от 800 до 1100 - </w:t>
            </w:r>
            <w:smartTag w:uri="urn:schemas-microsoft-com:office:smarttags" w:element="metricconverter">
              <w:smartTagPr>
                <w:attr w:name="ProductID" w:val="33 м2"/>
              </w:smartTagPr>
              <w:r w:rsidRPr="00011838">
                <w:t>33 м2</w:t>
              </w:r>
            </w:smartTag>
            <w:r w:rsidRPr="00011838">
              <w:t>.</w:t>
            </w:r>
          </w:p>
        </w:tc>
        <w:tc>
          <w:tcPr>
            <w:tcW w:w="1460"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center"/>
            </w:pPr>
            <w:r w:rsidRPr="00011838">
              <w:t>На земельном участке выделяются следующие зоны: учебно-опытная, физкультурно-спортивная, отдыха, хозяйственная.</w:t>
            </w:r>
          </w:p>
          <w:p w:rsidR="00611253" w:rsidRPr="00011838" w:rsidRDefault="00611253" w:rsidP="00F2524A">
            <w:pPr>
              <w:jc w:val="center"/>
            </w:pPr>
            <w:r w:rsidRPr="00011838">
              <w:t>Спортивная зона школы может быть объединена с физкультурно-оздоровительным комплексом для населения ближайших кварталов.</w:t>
            </w:r>
          </w:p>
        </w:tc>
      </w:tr>
    </w:tbl>
    <w:p w:rsidR="00611253" w:rsidRPr="0046503F" w:rsidRDefault="00611253" w:rsidP="00611253">
      <w:pPr>
        <w:pStyle w:val="a4"/>
        <w:ind w:firstLine="567"/>
        <w:rPr>
          <w:sz w:val="20"/>
        </w:rPr>
      </w:pPr>
      <w:r w:rsidRPr="0046503F">
        <w:rPr>
          <w:sz w:val="20"/>
          <w:u w:val="single"/>
        </w:rPr>
        <w:t>Примечания</w:t>
      </w:r>
      <w:r w:rsidRPr="0046503F">
        <w:rPr>
          <w:sz w:val="20"/>
        </w:rPr>
        <w:t>:   1. 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611253" w:rsidRPr="0046503F" w:rsidRDefault="00611253" w:rsidP="00611253">
      <w:pPr>
        <w:pStyle w:val="ad"/>
        <w:spacing w:after="0"/>
        <w:ind w:firstLine="567"/>
        <w:jc w:val="both"/>
        <w:rPr>
          <w:rFonts w:ascii="Times New Roman" w:hAnsi="Times New Roman" w:cs="Times New Roman"/>
          <w:sz w:val="20"/>
        </w:rPr>
      </w:pPr>
      <w:r w:rsidRPr="0046503F">
        <w:rPr>
          <w:rFonts w:ascii="Times New Roman" w:hAnsi="Times New Roman" w:cs="Times New Roman"/>
          <w:sz w:val="20"/>
        </w:rPr>
        <w:t>2. 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611253" w:rsidRPr="0046503F" w:rsidRDefault="00611253" w:rsidP="00611253">
      <w:pPr>
        <w:pStyle w:val="a4"/>
        <w:ind w:firstLine="567"/>
      </w:pPr>
      <w:r>
        <w:t>3.4.9</w:t>
      </w:r>
      <w:r w:rsidRPr="0046503F">
        <w:t>. Радиус обслуживания общеобразовательными учреждениями на территориях населенных пунктов:</w:t>
      </w:r>
    </w:p>
    <w:p w:rsidR="00611253" w:rsidRPr="0046503F" w:rsidRDefault="00611253" w:rsidP="00611253">
      <w:pPr>
        <w:pStyle w:val="2"/>
        <w:numPr>
          <w:ilvl w:val="0"/>
          <w:numId w:val="0"/>
        </w:numPr>
        <w:tabs>
          <w:tab w:val="num" w:pos="643"/>
        </w:tabs>
        <w:ind w:left="643" w:hanging="360"/>
        <w:jc w:val="both"/>
        <w:rPr>
          <w:b/>
        </w:rPr>
      </w:pPr>
      <w:r>
        <w:tab/>
      </w:r>
      <w:r w:rsidRPr="0046503F">
        <w:t xml:space="preserve">- зона многоквартирной и малоэтажной жилой застройки – </w:t>
      </w:r>
      <w:smartTag w:uri="urn:schemas-microsoft-com:office:smarttags" w:element="metricconverter">
        <w:smartTagPr>
          <w:attr w:name="ProductID" w:val="500 м"/>
        </w:smartTagPr>
        <w:r w:rsidRPr="0046503F">
          <w:rPr>
            <w:b/>
          </w:rPr>
          <w:t>500 м</w:t>
        </w:r>
      </w:smartTag>
      <w:r w:rsidRPr="0046503F">
        <w:rPr>
          <w:b/>
        </w:rPr>
        <w:t>;</w:t>
      </w:r>
    </w:p>
    <w:p w:rsidR="00611253" w:rsidRPr="0046503F" w:rsidRDefault="00611253" w:rsidP="00611253">
      <w:pPr>
        <w:pStyle w:val="2"/>
        <w:numPr>
          <w:ilvl w:val="0"/>
          <w:numId w:val="0"/>
        </w:numPr>
        <w:tabs>
          <w:tab w:val="num" w:pos="643"/>
        </w:tabs>
        <w:ind w:left="643"/>
        <w:jc w:val="both"/>
        <w:rPr>
          <w:b/>
        </w:rPr>
      </w:pPr>
      <w:r w:rsidRPr="0046503F">
        <w:t xml:space="preserve">- зона застройки объектами индивидуального жилищного строительства (для начальных классов) – </w:t>
      </w:r>
      <w:r w:rsidRPr="0046503F">
        <w:rPr>
          <w:b/>
        </w:rPr>
        <w:t>750 (500) м;</w:t>
      </w:r>
    </w:p>
    <w:p w:rsidR="00611253" w:rsidRPr="0046503F" w:rsidRDefault="00611253" w:rsidP="00611253">
      <w:pPr>
        <w:pStyle w:val="2"/>
        <w:numPr>
          <w:ilvl w:val="0"/>
          <w:numId w:val="0"/>
        </w:numPr>
        <w:tabs>
          <w:tab w:val="num" w:pos="0"/>
        </w:tabs>
        <w:ind w:firstLine="567"/>
        <w:jc w:val="both"/>
      </w:pPr>
      <w:r w:rsidRPr="0046503F">
        <w:lastRenderedPageBreak/>
        <w:t xml:space="preserve">- допускается размещение на расстоянии транспортной доступности: для обучающихся </w:t>
      </w:r>
      <w:r w:rsidRPr="0046503F">
        <w:rPr>
          <w:lang w:val="en-US"/>
        </w:rPr>
        <w:t>I</w:t>
      </w:r>
      <w:r w:rsidRPr="0046503F">
        <w:t xml:space="preserve"> ступени обучения - не более </w:t>
      </w:r>
      <w:smartTag w:uri="urn:schemas-microsoft-com:office:smarttags" w:element="metricconverter">
        <w:smartTagPr>
          <w:attr w:name="ProductID" w:val="2 км"/>
        </w:smartTagPr>
        <w:r w:rsidRPr="0046503F">
          <w:t>2 км</w:t>
        </w:r>
      </w:smartTag>
      <w:r w:rsidRPr="0046503F">
        <w:t xml:space="preserve"> пешком и не более 15 минут (в одну сторону) при транспортном обслуживании, для обучающихся </w:t>
      </w:r>
      <w:r w:rsidRPr="0046503F">
        <w:rPr>
          <w:lang w:val="en-US"/>
        </w:rPr>
        <w:t>II</w:t>
      </w:r>
      <w:r w:rsidRPr="0046503F">
        <w:t xml:space="preserve"> и </w:t>
      </w:r>
      <w:r w:rsidRPr="0046503F">
        <w:rPr>
          <w:lang w:val="en-US"/>
        </w:rPr>
        <w:t>III</w:t>
      </w:r>
      <w:r w:rsidRPr="0046503F">
        <w:t xml:space="preserve"> ступени - не более </w:t>
      </w:r>
      <w:smartTag w:uri="urn:schemas-microsoft-com:office:smarttags" w:element="metricconverter">
        <w:smartTagPr>
          <w:attr w:name="ProductID" w:val="4 км"/>
        </w:smartTagPr>
        <w:r w:rsidRPr="0046503F">
          <w:t>4 км</w:t>
        </w:r>
      </w:smartTag>
      <w:r w:rsidRPr="0046503F">
        <w:t xml:space="preserve"> пешком и не более 30 минут (в одну сторону) при транспортном обслуживании.</w:t>
      </w:r>
    </w:p>
    <w:p w:rsidR="00611253" w:rsidRPr="0046503F" w:rsidRDefault="00611253" w:rsidP="00611253">
      <w:pPr>
        <w:pStyle w:val="5"/>
        <w:ind w:firstLine="567"/>
        <w:jc w:val="both"/>
        <w:rPr>
          <w:b/>
          <w:sz w:val="20"/>
        </w:rPr>
      </w:pPr>
      <w:r w:rsidRPr="0046503F">
        <w:rPr>
          <w:sz w:val="20"/>
          <w:u w:val="single"/>
        </w:rPr>
        <w:t>Примечания</w:t>
      </w:r>
      <w:r w:rsidRPr="0046503F">
        <w:rPr>
          <w:sz w:val="20"/>
        </w:rPr>
        <w:t xml:space="preserve">:  </w:t>
      </w:r>
    </w:p>
    <w:p w:rsidR="00611253" w:rsidRPr="0046503F" w:rsidRDefault="00611253" w:rsidP="00611253">
      <w:pPr>
        <w:pStyle w:val="a4"/>
        <w:ind w:firstLine="567"/>
        <w:rPr>
          <w:sz w:val="20"/>
        </w:rPr>
      </w:pPr>
      <w:r w:rsidRPr="0046503F">
        <w:rPr>
          <w:sz w:val="20"/>
        </w:rPr>
        <w:t>1. Указанный радиус обслуживания не распространяется на специализированные общеобразовательные учреждения.</w:t>
      </w:r>
    </w:p>
    <w:p w:rsidR="00611253" w:rsidRPr="0046503F" w:rsidRDefault="00611253" w:rsidP="00611253">
      <w:pPr>
        <w:pStyle w:val="a4"/>
        <w:ind w:firstLine="567"/>
        <w:rPr>
          <w:sz w:val="20"/>
        </w:rPr>
      </w:pPr>
      <w:r w:rsidRPr="0046503F">
        <w:rPr>
          <w:sz w:val="20"/>
        </w:rPr>
        <w:t xml:space="preserve">2. 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46503F">
          <w:rPr>
            <w:sz w:val="20"/>
          </w:rPr>
          <w:t>15 км</w:t>
        </w:r>
      </w:smartTag>
      <w:r w:rsidRPr="0046503F">
        <w:rPr>
          <w:sz w:val="20"/>
        </w:rPr>
        <w:t>.</w:t>
      </w:r>
    </w:p>
    <w:p w:rsidR="00611253" w:rsidRDefault="00611253" w:rsidP="00611253">
      <w:pPr>
        <w:pStyle w:val="6"/>
        <w:spacing w:before="0"/>
        <w:ind w:firstLine="567"/>
        <w:jc w:val="both"/>
        <w:rPr>
          <w:rFonts w:ascii="Times New Roman" w:hAnsi="Times New Roman"/>
          <w:i/>
        </w:rPr>
      </w:pPr>
    </w:p>
    <w:p w:rsidR="00611253" w:rsidRPr="0046503F" w:rsidRDefault="00611253" w:rsidP="00611253">
      <w:pPr>
        <w:pStyle w:val="6"/>
        <w:spacing w:before="0"/>
        <w:ind w:firstLine="567"/>
        <w:jc w:val="both"/>
        <w:rPr>
          <w:rFonts w:ascii="Times New Roman" w:hAnsi="Times New Roman"/>
          <w:b w:val="0"/>
          <w:i/>
        </w:rPr>
      </w:pPr>
      <w:r w:rsidRPr="0046503F">
        <w:rPr>
          <w:rFonts w:ascii="Times New Roman" w:hAnsi="Times New Roman"/>
          <w:i/>
        </w:rPr>
        <w:t>3.4.10. Расстояние от стен зданий общеобразовательных школ и границ земельных участков детских дошкольных учреждений до красной линии:</w:t>
      </w:r>
    </w:p>
    <w:p w:rsidR="00611253" w:rsidRPr="0046503F" w:rsidRDefault="00611253" w:rsidP="00611253">
      <w:pPr>
        <w:pStyle w:val="2"/>
        <w:numPr>
          <w:ilvl w:val="0"/>
          <w:numId w:val="0"/>
        </w:numPr>
        <w:ind w:left="643" w:hanging="76"/>
        <w:jc w:val="both"/>
      </w:pPr>
      <w:r>
        <w:t>-</w:t>
      </w:r>
      <w:r w:rsidRPr="0046503F">
        <w:t xml:space="preserve">в сельских населенных пунктах - </w:t>
      </w:r>
      <w:smartTag w:uri="urn:schemas-microsoft-com:office:smarttags" w:element="metricconverter">
        <w:smartTagPr>
          <w:attr w:name="ProductID" w:val="10 м"/>
        </w:smartTagPr>
        <w:r w:rsidRPr="0046503F">
          <w:t>10 м</w:t>
        </w:r>
      </w:smartTag>
      <w:r w:rsidRPr="0046503F">
        <w:t>.</w:t>
      </w:r>
    </w:p>
    <w:p w:rsidR="00611253" w:rsidRPr="0046503F" w:rsidRDefault="00611253" w:rsidP="00611253">
      <w:pPr>
        <w:pStyle w:val="2"/>
        <w:numPr>
          <w:ilvl w:val="0"/>
          <w:numId w:val="0"/>
        </w:numPr>
        <w:ind w:left="780" w:firstLine="567"/>
        <w:jc w:val="both"/>
      </w:pPr>
    </w:p>
    <w:p w:rsidR="00611253" w:rsidRPr="00AB5FA5" w:rsidRDefault="00611253" w:rsidP="00611253">
      <w:pPr>
        <w:pStyle w:val="ad"/>
        <w:spacing w:after="0"/>
        <w:ind w:firstLine="567"/>
        <w:jc w:val="both"/>
        <w:rPr>
          <w:rFonts w:ascii="Times New Roman" w:hAnsi="Times New Roman" w:cs="Times New Roman"/>
          <w:b/>
        </w:rPr>
      </w:pPr>
      <w:r w:rsidRPr="00AB5FA5">
        <w:rPr>
          <w:rFonts w:ascii="Times New Roman" w:hAnsi="Times New Roman" w:cs="Times New Roman"/>
          <w:b/>
        </w:rPr>
        <w:t>3.4.11.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14</w:t>
      </w:r>
    </w:p>
    <w:tbl>
      <w:tblPr>
        <w:tblW w:w="4947" w:type="pct"/>
        <w:tblLook w:val="0000"/>
      </w:tblPr>
      <w:tblGrid>
        <w:gridCol w:w="2451"/>
        <w:gridCol w:w="3796"/>
        <w:gridCol w:w="1837"/>
        <w:gridCol w:w="2034"/>
      </w:tblGrid>
      <w:tr w:rsidR="00611253" w:rsidRPr="00011838" w:rsidTr="00F2524A">
        <w:tc>
          <w:tcPr>
            <w:tcW w:w="121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Учреждение</w:t>
            </w:r>
          </w:p>
        </w:tc>
        <w:tc>
          <w:tcPr>
            <w:tcW w:w="187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Норма обеспеченности</w:t>
            </w:r>
          </w:p>
        </w:tc>
        <w:tc>
          <w:tcPr>
            <w:tcW w:w="908" w:type="pct"/>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Единица измерения</w:t>
            </w:r>
          </w:p>
        </w:tc>
        <w:tc>
          <w:tcPr>
            <w:tcW w:w="100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Размер земельного участка</w:t>
            </w:r>
          </w:p>
        </w:tc>
      </w:tr>
      <w:tr w:rsidR="00611253" w:rsidRPr="00011838" w:rsidTr="00F2524A">
        <w:tc>
          <w:tcPr>
            <w:tcW w:w="1211"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Учреждения внешкольного образования</w:t>
            </w:r>
          </w:p>
        </w:tc>
        <w:tc>
          <w:tcPr>
            <w:tcW w:w="1876" w:type="pct"/>
            <w:tcBorders>
              <w:top w:val="single" w:sz="4" w:space="0" w:color="000000"/>
              <w:left w:val="single" w:sz="4" w:space="0" w:color="000000"/>
              <w:bottom w:val="single" w:sz="4" w:space="0" w:color="000000"/>
            </w:tcBorders>
          </w:tcPr>
          <w:p w:rsidR="00611253" w:rsidRPr="00011838" w:rsidRDefault="00611253" w:rsidP="00F2524A">
            <w:pPr>
              <w:jc w:val="both"/>
            </w:pPr>
            <w:r w:rsidRPr="00011838">
              <w:t>32%, в том числе по видам:</w:t>
            </w:r>
          </w:p>
          <w:p w:rsidR="00611253" w:rsidRPr="00011838" w:rsidRDefault="00611253" w:rsidP="00F2524A">
            <w:pPr>
              <w:jc w:val="both"/>
            </w:pPr>
            <w:r w:rsidRPr="00011838">
              <w:t>детская спортивная школа – 20%;</w:t>
            </w:r>
          </w:p>
          <w:p w:rsidR="00611253" w:rsidRPr="00011838" w:rsidRDefault="00611253" w:rsidP="00F2524A">
            <w:pPr>
              <w:jc w:val="both"/>
            </w:pPr>
            <w:r w:rsidRPr="00011838">
              <w:t>детская школа искусств (музыкальная, хореографическая, художественная, …) –  12%.</w:t>
            </w:r>
          </w:p>
        </w:tc>
        <w:tc>
          <w:tcPr>
            <w:tcW w:w="908"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 от общего числа школьников </w:t>
            </w:r>
          </w:p>
        </w:tc>
        <w:tc>
          <w:tcPr>
            <w:tcW w:w="1006"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В соответствии с техническими регламентами</w:t>
            </w:r>
          </w:p>
        </w:tc>
      </w:tr>
      <w:tr w:rsidR="00611253" w:rsidRPr="00011838" w:rsidTr="00F2524A">
        <w:tc>
          <w:tcPr>
            <w:tcW w:w="1211"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Межшкольное учебно-производственное предприятие</w:t>
            </w:r>
          </w:p>
        </w:tc>
        <w:tc>
          <w:tcPr>
            <w:tcW w:w="187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8%</w:t>
            </w:r>
          </w:p>
        </w:tc>
        <w:tc>
          <w:tcPr>
            <w:tcW w:w="908" w:type="pct"/>
            <w:tcBorders>
              <w:top w:val="single" w:sz="4" w:space="0" w:color="000000"/>
              <w:left w:val="single" w:sz="4" w:space="0" w:color="000000"/>
              <w:bottom w:val="single" w:sz="4" w:space="0" w:color="000000"/>
            </w:tcBorders>
          </w:tcPr>
          <w:p w:rsidR="00611253" w:rsidRPr="00011838" w:rsidRDefault="00611253" w:rsidP="00F2524A">
            <w:pPr>
              <w:snapToGrid w:val="0"/>
              <w:jc w:val="center"/>
            </w:pPr>
            <w:r w:rsidRPr="00011838">
              <w:t>% от общего числа школьников</w:t>
            </w:r>
          </w:p>
        </w:tc>
        <w:tc>
          <w:tcPr>
            <w:tcW w:w="100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spacing w:val="-8"/>
              </w:rPr>
            </w:pPr>
            <w:r w:rsidRPr="00011838">
              <w:rPr>
                <w:spacing w:val="-8"/>
              </w:rPr>
              <w:t xml:space="preserve">Не менее </w:t>
            </w:r>
            <w:smartTag w:uri="urn:schemas-microsoft-com:office:smarttags" w:element="metricconverter">
              <w:smartTagPr>
                <w:attr w:name="ProductID" w:val="2 га"/>
              </w:smartTagPr>
              <w:r w:rsidRPr="00011838">
                <w:rPr>
                  <w:spacing w:val="-8"/>
                </w:rPr>
                <w:t>2 га</w:t>
              </w:r>
            </w:smartTag>
            <w:r w:rsidRPr="00011838">
              <w:rPr>
                <w:spacing w:val="-8"/>
              </w:rPr>
              <w:t xml:space="preserve">, при устройстве автополигона не менее </w:t>
            </w:r>
            <w:smartTag w:uri="urn:schemas-microsoft-com:office:smarttags" w:element="metricconverter">
              <w:smartTagPr>
                <w:attr w:name="ProductID" w:val="3 га"/>
              </w:smartTagPr>
              <w:r w:rsidRPr="00011838">
                <w:rPr>
                  <w:spacing w:val="-8"/>
                </w:rPr>
                <w:t>3 га</w:t>
              </w:r>
            </w:smartTag>
          </w:p>
        </w:tc>
      </w:tr>
    </w:tbl>
    <w:p w:rsidR="00611253" w:rsidRPr="0046503F" w:rsidRDefault="00611253" w:rsidP="00611253">
      <w:pPr>
        <w:pStyle w:val="a4"/>
      </w:pPr>
      <w:r w:rsidRPr="0046503F">
        <w:rPr>
          <w:sz w:val="20"/>
          <w:u w:val="single"/>
        </w:rPr>
        <w:t>Примечание:</w:t>
      </w:r>
      <w:r w:rsidRPr="0046503F">
        <w:rPr>
          <w:sz w:val="20"/>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r w:rsidRPr="0046503F">
        <w:t>.</w:t>
      </w:r>
    </w:p>
    <w:p w:rsidR="00611253" w:rsidRDefault="00611253" w:rsidP="00611253">
      <w:pPr>
        <w:pStyle w:val="ad"/>
        <w:spacing w:after="0"/>
        <w:ind w:firstLine="567"/>
        <w:jc w:val="both"/>
        <w:rPr>
          <w:rFonts w:ascii="Times New Roman" w:hAnsi="Times New Roman" w:cs="Times New Roman"/>
        </w:rPr>
      </w:pP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3.4.12. Радиус обслуживания учреждений внешкольного образования:</w:t>
      </w:r>
    </w:p>
    <w:p w:rsidR="00611253" w:rsidRPr="0046503F" w:rsidRDefault="00611253" w:rsidP="00611253">
      <w:pPr>
        <w:pStyle w:val="2"/>
        <w:numPr>
          <w:ilvl w:val="0"/>
          <w:numId w:val="0"/>
        </w:numPr>
        <w:ind w:firstLine="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611253" w:rsidRPr="0046503F" w:rsidRDefault="00611253" w:rsidP="00611253">
      <w:pPr>
        <w:pStyle w:val="2"/>
        <w:numPr>
          <w:ilvl w:val="0"/>
          <w:numId w:val="0"/>
        </w:numPr>
        <w:ind w:firstLine="567"/>
        <w:jc w:val="both"/>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611253"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3.4.13. Норма обеспеченности спортивными и физкультурно-оздоровительными учреждениями и размер их земельного участка</w:t>
      </w:r>
    </w:p>
    <w:p w:rsidR="00611253" w:rsidRPr="0046503F" w:rsidRDefault="00611253" w:rsidP="00611253">
      <w:pPr>
        <w:pStyle w:val="ad"/>
        <w:spacing w:after="0"/>
        <w:ind w:firstLine="567"/>
        <w:jc w:val="both"/>
        <w:rPr>
          <w:rFonts w:ascii="Times New Roman" w:hAnsi="Times New Roman" w:cs="Times New Roman"/>
        </w:rPr>
      </w:pP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15</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5"/>
        <w:gridCol w:w="1852"/>
        <w:gridCol w:w="1605"/>
        <w:gridCol w:w="2066"/>
        <w:gridCol w:w="2260"/>
      </w:tblGrid>
      <w:tr w:rsidR="00611253" w:rsidRPr="00011838" w:rsidTr="00F2524A">
        <w:tc>
          <w:tcPr>
            <w:tcW w:w="1154" w:type="pct"/>
            <w:vAlign w:val="center"/>
          </w:tcPr>
          <w:p w:rsidR="00611253" w:rsidRPr="00011838" w:rsidRDefault="00611253" w:rsidP="00F2524A">
            <w:pPr>
              <w:jc w:val="center"/>
            </w:pPr>
            <w:r w:rsidRPr="00011838">
              <w:t>Учреждение</w:t>
            </w:r>
          </w:p>
        </w:tc>
        <w:tc>
          <w:tcPr>
            <w:tcW w:w="915" w:type="pct"/>
            <w:vAlign w:val="center"/>
          </w:tcPr>
          <w:p w:rsidR="00611253" w:rsidRPr="00011838" w:rsidRDefault="00611253" w:rsidP="00F2524A">
            <w:pPr>
              <w:jc w:val="center"/>
            </w:pPr>
            <w:r w:rsidRPr="00011838">
              <w:t>Норма обеспеченности</w:t>
            </w:r>
          </w:p>
        </w:tc>
        <w:tc>
          <w:tcPr>
            <w:tcW w:w="793" w:type="pct"/>
            <w:vAlign w:val="center"/>
          </w:tcPr>
          <w:p w:rsidR="00611253" w:rsidRPr="00011838" w:rsidRDefault="00611253" w:rsidP="00F2524A">
            <w:pPr>
              <w:jc w:val="center"/>
            </w:pPr>
            <w:r w:rsidRPr="00011838">
              <w:t>Единица измерения</w:t>
            </w:r>
          </w:p>
        </w:tc>
        <w:tc>
          <w:tcPr>
            <w:tcW w:w="1021" w:type="pct"/>
            <w:vAlign w:val="center"/>
          </w:tcPr>
          <w:p w:rsidR="00611253" w:rsidRPr="00011838" w:rsidRDefault="00611253" w:rsidP="00F2524A">
            <w:pPr>
              <w:jc w:val="center"/>
            </w:pPr>
            <w:r w:rsidRPr="00011838">
              <w:t>Размер земельного участка</w:t>
            </w:r>
          </w:p>
        </w:tc>
        <w:tc>
          <w:tcPr>
            <w:tcW w:w="1117" w:type="pct"/>
            <w:vAlign w:val="center"/>
          </w:tcPr>
          <w:p w:rsidR="00611253" w:rsidRPr="00011838" w:rsidRDefault="00611253" w:rsidP="00F2524A">
            <w:pPr>
              <w:jc w:val="center"/>
            </w:pPr>
            <w:r w:rsidRPr="00011838">
              <w:t>Примечание</w:t>
            </w:r>
          </w:p>
        </w:tc>
      </w:tr>
      <w:tr w:rsidR="00611253" w:rsidRPr="00011838" w:rsidTr="00F2524A">
        <w:tc>
          <w:tcPr>
            <w:tcW w:w="1154" w:type="pct"/>
          </w:tcPr>
          <w:p w:rsidR="00611253" w:rsidRPr="00011838" w:rsidRDefault="00611253" w:rsidP="00F2524A">
            <w:pPr>
              <w:jc w:val="both"/>
            </w:pPr>
            <w:r w:rsidRPr="00011838">
              <w:t>Помещения для физкультурно-оздоровительных занятий на территории микрорайона (квартала)</w:t>
            </w:r>
          </w:p>
        </w:tc>
        <w:tc>
          <w:tcPr>
            <w:tcW w:w="915" w:type="pct"/>
            <w:vAlign w:val="center"/>
          </w:tcPr>
          <w:p w:rsidR="00611253" w:rsidRPr="00011838" w:rsidRDefault="00611253" w:rsidP="00F2524A">
            <w:pPr>
              <w:jc w:val="center"/>
            </w:pPr>
            <w:r w:rsidRPr="00011838">
              <w:t>70-80</w:t>
            </w:r>
          </w:p>
        </w:tc>
        <w:tc>
          <w:tcPr>
            <w:tcW w:w="793" w:type="pct"/>
            <w:vAlign w:val="center"/>
          </w:tcPr>
          <w:p w:rsidR="00611253" w:rsidRPr="00011838" w:rsidRDefault="00611253" w:rsidP="00F2524A">
            <w:pPr>
              <w:jc w:val="center"/>
            </w:pPr>
            <w:r w:rsidRPr="00011838">
              <w:rPr>
                <w:spacing w:val="-6"/>
              </w:rPr>
              <w:t>м</w:t>
            </w:r>
            <w:r w:rsidRPr="00011838">
              <w:rPr>
                <w:spacing w:val="-6"/>
                <w:vertAlign w:val="superscript"/>
              </w:rPr>
              <w:t>2</w:t>
            </w:r>
            <w:r w:rsidRPr="00011838">
              <w:rPr>
                <w:spacing w:val="-6"/>
              </w:rPr>
              <w:t xml:space="preserve"> </w:t>
            </w:r>
            <w:r w:rsidRPr="00011838">
              <w:t>общей площади на 1 чел.</w:t>
            </w:r>
          </w:p>
        </w:tc>
        <w:tc>
          <w:tcPr>
            <w:tcW w:w="1021" w:type="pct"/>
            <w:vAlign w:val="center"/>
          </w:tcPr>
          <w:p w:rsidR="00611253" w:rsidRPr="00011838" w:rsidRDefault="00611253" w:rsidP="00F2524A">
            <w:pPr>
              <w:jc w:val="center"/>
            </w:pPr>
            <w:r w:rsidRPr="00011838">
              <w:t>В соответствии с техническими регламентами</w:t>
            </w:r>
          </w:p>
        </w:tc>
        <w:tc>
          <w:tcPr>
            <w:tcW w:w="1117" w:type="pct"/>
            <w:vMerge w:val="restart"/>
            <w:vAlign w:val="center"/>
          </w:tcPr>
          <w:p w:rsidR="00611253" w:rsidRPr="00011838" w:rsidRDefault="00611253" w:rsidP="00F2524A">
            <w:pPr>
              <w:jc w:val="center"/>
              <w:rPr>
                <w:spacing w:val="-10"/>
              </w:rPr>
            </w:pPr>
            <w:r w:rsidRPr="00011838">
              <w:t>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611253" w:rsidRPr="00011838" w:rsidTr="00F2524A">
        <w:tc>
          <w:tcPr>
            <w:tcW w:w="1154" w:type="pct"/>
          </w:tcPr>
          <w:p w:rsidR="00611253" w:rsidRPr="00011838" w:rsidRDefault="00611253" w:rsidP="00F2524A">
            <w:pPr>
              <w:jc w:val="both"/>
            </w:pPr>
            <w:r w:rsidRPr="00011838">
              <w:t xml:space="preserve">Спортивно-досуговый комплекс на территории малоэтажной застройки    </w:t>
            </w:r>
          </w:p>
        </w:tc>
        <w:tc>
          <w:tcPr>
            <w:tcW w:w="915" w:type="pct"/>
            <w:vAlign w:val="center"/>
          </w:tcPr>
          <w:p w:rsidR="00611253" w:rsidRPr="00011838" w:rsidRDefault="00611253" w:rsidP="00F2524A">
            <w:pPr>
              <w:jc w:val="center"/>
            </w:pPr>
            <w:r w:rsidRPr="00011838">
              <w:t>300</w:t>
            </w:r>
          </w:p>
        </w:tc>
        <w:tc>
          <w:tcPr>
            <w:tcW w:w="793" w:type="pct"/>
            <w:vAlign w:val="center"/>
          </w:tcPr>
          <w:p w:rsidR="00611253" w:rsidRPr="00011838" w:rsidRDefault="00611253" w:rsidP="00F2524A">
            <w:pPr>
              <w:jc w:val="center"/>
              <w:rPr>
                <w:spacing w:val="-6"/>
              </w:rPr>
            </w:pPr>
            <w:r w:rsidRPr="00011838">
              <w:rPr>
                <w:spacing w:val="-6"/>
              </w:rPr>
              <w:t>м</w:t>
            </w:r>
            <w:r w:rsidRPr="00011838">
              <w:rPr>
                <w:spacing w:val="-6"/>
                <w:vertAlign w:val="superscript"/>
              </w:rPr>
              <w:t>2</w:t>
            </w:r>
            <w:r w:rsidRPr="00011838">
              <w:rPr>
                <w:spacing w:val="-6"/>
              </w:rPr>
              <w:t xml:space="preserve"> общей площади на 1000 чел.</w:t>
            </w:r>
          </w:p>
        </w:tc>
        <w:tc>
          <w:tcPr>
            <w:tcW w:w="1021" w:type="pct"/>
            <w:vAlign w:val="center"/>
          </w:tcPr>
          <w:p w:rsidR="00611253" w:rsidRPr="00011838" w:rsidRDefault="00611253" w:rsidP="00F2524A">
            <w:pPr>
              <w:jc w:val="center"/>
            </w:pPr>
            <w:r w:rsidRPr="00011838">
              <w:t>— // —</w:t>
            </w:r>
          </w:p>
        </w:tc>
        <w:tc>
          <w:tcPr>
            <w:tcW w:w="1117" w:type="pct"/>
            <w:vMerge/>
          </w:tcPr>
          <w:p w:rsidR="00611253" w:rsidRPr="00011838" w:rsidRDefault="00611253" w:rsidP="00F2524A">
            <w:pPr>
              <w:jc w:val="both"/>
            </w:pPr>
          </w:p>
        </w:tc>
      </w:tr>
      <w:tr w:rsidR="00611253" w:rsidRPr="00011838" w:rsidTr="00F2524A">
        <w:tc>
          <w:tcPr>
            <w:tcW w:w="1154" w:type="pct"/>
          </w:tcPr>
          <w:p w:rsidR="00611253" w:rsidRPr="00011838" w:rsidRDefault="00611253" w:rsidP="00F2524A">
            <w:pPr>
              <w:jc w:val="both"/>
            </w:pPr>
            <w:r w:rsidRPr="00011838">
              <w:t>Спортивные залы общего пользования</w:t>
            </w:r>
          </w:p>
        </w:tc>
        <w:tc>
          <w:tcPr>
            <w:tcW w:w="915" w:type="pct"/>
            <w:vAlign w:val="center"/>
          </w:tcPr>
          <w:p w:rsidR="00611253" w:rsidRPr="00011838" w:rsidRDefault="00611253" w:rsidP="00F2524A">
            <w:pPr>
              <w:jc w:val="center"/>
            </w:pPr>
            <w:r w:rsidRPr="00011838">
              <w:t>350</w:t>
            </w:r>
          </w:p>
        </w:tc>
        <w:tc>
          <w:tcPr>
            <w:tcW w:w="793" w:type="pct"/>
            <w:vAlign w:val="center"/>
          </w:tcPr>
          <w:p w:rsidR="00611253" w:rsidRPr="00011838" w:rsidRDefault="00611253" w:rsidP="00F2524A">
            <w:pPr>
              <w:jc w:val="center"/>
            </w:pPr>
            <w:r w:rsidRPr="00011838">
              <w:rPr>
                <w:spacing w:val="-6"/>
              </w:rPr>
              <w:t>м</w:t>
            </w:r>
            <w:r w:rsidRPr="00011838">
              <w:rPr>
                <w:spacing w:val="-6"/>
                <w:vertAlign w:val="superscript"/>
              </w:rPr>
              <w:t>2</w:t>
            </w:r>
            <w:r w:rsidRPr="00011838">
              <w:t xml:space="preserve"> на 1000 чел.</w:t>
            </w:r>
          </w:p>
        </w:tc>
        <w:tc>
          <w:tcPr>
            <w:tcW w:w="1021" w:type="pct"/>
            <w:vAlign w:val="center"/>
          </w:tcPr>
          <w:p w:rsidR="00611253" w:rsidRPr="00011838" w:rsidRDefault="00611253" w:rsidP="00F2524A">
            <w:pPr>
              <w:jc w:val="center"/>
            </w:pPr>
            <w:r w:rsidRPr="00011838">
              <w:t>— // —</w:t>
            </w:r>
          </w:p>
        </w:tc>
        <w:tc>
          <w:tcPr>
            <w:tcW w:w="1117" w:type="pct"/>
            <w:vMerge/>
          </w:tcPr>
          <w:p w:rsidR="00611253" w:rsidRPr="00011838" w:rsidRDefault="00611253" w:rsidP="00F2524A">
            <w:pPr>
              <w:jc w:val="both"/>
            </w:pPr>
          </w:p>
        </w:tc>
      </w:tr>
      <w:tr w:rsidR="00611253" w:rsidRPr="00011838" w:rsidTr="00F2524A">
        <w:tc>
          <w:tcPr>
            <w:tcW w:w="1154" w:type="pct"/>
          </w:tcPr>
          <w:p w:rsidR="00611253" w:rsidRPr="00011838" w:rsidRDefault="00611253" w:rsidP="00F2524A">
            <w:pPr>
              <w:jc w:val="both"/>
            </w:pPr>
            <w:r w:rsidRPr="00011838">
              <w:t>Плоскостные сооружения</w:t>
            </w:r>
          </w:p>
        </w:tc>
        <w:tc>
          <w:tcPr>
            <w:tcW w:w="915" w:type="pct"/>
            <w:vAlign w:val="center"/>
          </w:tcPr>
          <w:p w:rsidR="00611253" w:rsidRPr="00011838" w:rsidRDefault="00611253" w:rsidP="00F2524A">
            <w:pPr>
              <w:jc w:val="center"/>
            </w:pPr>
            <w:r w:rsidRPr="00011838">
              <w:t>1950</w:t>
            </w:r>
          </w:p>
        </w:tc>
        <w:tc>
          <w:tcPr>
            <w:tcW w:w="793" w:type="pct"/>
            <w:vAlign w:val="center"/>
          </w:tcPr>
          <w:p w:rsidR="00611253" w:rsidRPr="00011838" w:rsidRDefault="00611253" w:rsidP="00F2524A">
            <w:pPr>
              <w:jc w:val="center"/>
            </w:pPr>
            <w:r w:rsidRPr="00011838">
              <w:rPr>
                <w:spacing w:val="-6"/>
              </w:rPr>
              <w:t>м</w:t>
            </w:r>
            <w:r w:rsidRPr="00011838">
              <w:rPr>
                <w:spacing w:val="-6"/>
                <w:vertAlign w:val="superscript"/>
              </w:rPr>
              <w:t>2</w:t>
            </w:r>
            <w:r w:rsidRPr="00011838">
              <w:t xml:space="preserve"> </w:t>
            </w:r>
            <w:r w:rsidRPr="00011838">
              <w:rPr>
                <w:spacing w:val="-6"/>
              </w:rPr>
              <w:t>на 1000 чел.</w:t>
            </w:r>
          </w:p>
        </w:tc>
        <w:tc>
          <w:tcPr>
            <w:tcW w:w="1021" w:type="pct"/>
            <w:vAlign w:val="center"/>
          </w:tcPr>
          <w:p w:rsidR="00611253" w:rsidRPr="00011838" w:rsidRDefault="00611253" w:rsidP="00F2524A">
            <w:pPr>
              <w:jc w:val="center"/>
            </w:pPr>
          </w:p>
        </w:tc>
        <w:tc>
          <w:tcPr>
            <w:tcW w:w="1117" w:type="pct"/>
            <w:vMerge/>
          </w:tcPr>
          <w:p w:rsidR="00611253" w:rsidRPr="00011838" w:rsidRDefault="00611253" w:rsidP="00F2524A">
            <w:pPr>
              <w:jc w:val="both"/>
            </w:pPr>
          </w:p>
        </w:tc>
      </w:tr>
      <w:tr w:rsidR="00611253" w:rsidRPr="00011838" w:rsidTr="00F2524A">
        <w:tc>
          <w:tcPr>
            <w:tcW w:w="1154" w:type="pct"/>
          </w:tcPr>
          <w:p w:rsidR="00611253" w:rsidRPr="00011838" w:rsidRDefault="00611253" w:rsidP="00F2524A">
            <w:pPr>
              <w:jc w:val="both"/>
            </w:pPr>
            <w:r w:rsidRPr="00011838">
              <w:t>Крытые бассейны общего пользования</w:t>
            </w:r>
          </w:p>
        </w:tc>
        <w:tc>
          <w:tcPr>
            <w:tcW w:w="915" w:type="pct"/>
            <w:vAlign w:val="center"/>
          </w:tcPr>
          <w:p w:rsidR="00611253" w:rsidRPr="00011838" w:rsidRDefault="00611253" w:rsidP="00F2524A">
            <w:pPr>
              <w:jc w:val="center"/>
            </w:pPr>
            <w:r w:rsidRPr="00011838">
              <w:t>20-25</w:t>
            </w:r>
          </w:p>
        </w:tc>
        <w:tc>
          <w:tcPr>
            <w:tcW w:w="793" w:type="pct"/>
            <w:vAlign w:val="center"/>
          </w:tcPr>
          <w:p w:rsidR="00611253" w:rsidRPr="00011838" w:rsidRDefault="00611253" w:rsidP="00F2524A">
            <w:pPr>
              <w:jc w:val="center"/>
            </w:pPr>
            <w:r w:rsidRPr="00011838">
              <w:rPr>
                <w:spacing w:val="-6"/>
              </w:rPr>
              <w:t>м</w:t>
            </w:r>
            <w:r w:rsidRPr="00011838">
              <w:rPr>
                <w:spacing w:val="-6"/>
                <w:vertAlign w:val="superscript"/>
              </w:rPr>
              <w:t>2</w:t>
            </w:r>
            <w:r w:rsidRPr="00011838">
              <w:t xml:space="preserve"> зеркала воды на 1000 чел.</w:t>
            </w:r>
          </w:p>
        </w:tc>
        <w:tc>
          <w:tcPr>
            <w:tcW w:w="1021" w:type="pct"/>
            <w:vAlign w:val="center"/>
          </w:tcPr>
          <w:p w:rsidR="00611253" w:rsidRPr="00011838" w:rsidRDefault="00611253" w:rsidP="00F2524A">
            <w:pPr>
              <w:jc w:val="center"/>
            </w:pPr>
            <w:r w:rsidRPr="00011838">
              <w:t>В соответствии с техническими регламентами</w:t>
            </w:r>
          </w:p>
        </w:tc>
        <w:tc>
          <w:tcPr>
            <w:tcW w:w="1117" w:type="pct"/>
            <w:vMerge/>
          </w:tcPr>
          <w:p w:rsidR="00611253" w:rsidRPr="00011838" w:rsidRDefault="00611253" w:rsidP="00F2524A">
            <w:pPr>
              <w:jc w:val="both"/>
            </w:pPr>
          </w:p>
        </w:tc>
      </w:tr>
    </w:tbl>
    <w:p w:rsidR="00611253" w:rsidRDefault="00611253" w:rsidP="00611253">
      <w:pPr>
        <w:pStyle w:val="a4"/>
        <w:rPr>
          <w:sz w:val="20"/>
        </w:rPr>
      </w:pPr>
      <w:r w:rsidRPr="0046503F">
        <w:rPr>
          <w:sz w:val="20"/>
          <w:u w:val="single"/>
        </w:rPr>
        <w:t>Примечание</w:t>
      </w:r>
      <w:r w:rsidRPr="0046503F">
        <w:rPr>
          <w:sz w:val="20"/>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611253" w:rsidRPr="0046503F" w:rsidRDefault="00611253" w:rsidP="00611253">
      <w:pPr>
        <w:pStyle w:val="a4"/>
        <w:rPr>
          <w:sz w:val="20"/>
        </w:rPr>
      </w:pP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lastRenderedPageBreak/>
        <w:t>3.4.14.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611253" w:rsidRPr="0046503F" w:rsidRDefault="00611253" w:rsidP="00611253">
      <w:pPr>
        <w:pStyle w:val="2"/>
        <w:numPr>
          <w:ilvl w:val="0"/>
          <w:numId w:val="0"/>
        </w:numPr>
        <w:ind w:left="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611253" w:rsidRPr="0046503F" w:rsidRDefault="00611253" w:rsidP="00611253">
      <w:pPr>
        <w:pStyle w:val="2"/>
        <w:numPr>
          <w:ilvl w:val="0"/>
          <w:numId w:val="0"/>
        </w:numPr>
        <w:ind w:firstLine="567"/>
        <w:jc w:val="both"/>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611253" w:rsidRPr="0046503F" w:rsidRDefault="00611253" w:rsidP="00611253">
      <w:pPr>
        <w:pStyle w:val="ad"/>
        <w:spacing w:after="0"/>
        <w:jc w:val="both"/>
        <w:rPr>
          <w:rFonts w:ascii="Times New Roman" w:hAnsi="Times New Roman" w:cs="Times New Roman"/>
        </w:rPr>
      </w:pP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 xml:space="preserve">3.4.15. Радиус обслуживания спортивными центрами и физкультурно-оздоровительными учреждениями жилых районов – </w:t>
      </w:r>
      <w:smartTag w:uri="urn:schemas-microsoft-com:office:smarttags" w:element="metricconverter">
        <w:smartTagPr>
          <w:attr w:name="ProductID" w:val="1500 м"/>
        </w:smartTagPr>
        <w:r w:rsidRPr="0046503F">
          <w:rPr>
            <w:rFonts w:ascii="Times New Roman" w:hAnsi="Times New Roman" w:cs="Times New Roman"/>
          </w:rPr>
          <w:t>1500 м</w:t>
        </w:r>
      </w:smartTag>
      <w:r w:rsidRPr="0046503F">
        <w:rPr>
          <w:rFonts w:ascii="Times New Roman" w:hAnsi="Times New Roman" w:cs="Times New Roman"/>
        </w:rPr>
        <w:t>.</w:t>
      </w: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3.4.16. Норма обеспеченности учреждениями культуры для сельских населенных пунктов или их групп</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16</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2"/>
        <w:gridCol w:w="2143"/>
        <w:gridCol w:w="1686"/>
        <w:gridCol w:w="2297"/>
        <w:gridCol w:w="1730"/>
      </w:tblGrid>
      <w:tr w:rsidR="00611253" w:rsidRPr="00011838" w:rsidTr="00F2524A">
        <w:tc>
          <w:tcPr>
            <w:tcW w:w="1118" w:type="pct"/>
            <w:vAlign w:val="center"/>
          </w:tcPr>
          <w:p w:rsidR="00611253" w:rsidRPr="00011838" w:rsidRDefault="00611253" w:rsidP="00F2524A">
            <w:pPr>
              <w:jc w:val="center"/>
            </w:pPr>
            <w:r w:rsidRPr="00011838">
              <w:t>Учреждение</w:t>
            </w:r>
          </w:p>
        </w:tc>
        <w:tc>
          <w:tcPr>
            <w:tcW w:w="1059" w:type="pct"/>
            <w:vAlign w:val="center"/>
          </w:tcPr>
          <w:p w:rsidR="00611253" w:rsidRPr="00011838" w:rsidRDefault="00611253" w:rsidP="00F2524A">
            <w:pPr>
              <w:jc w:val="center"/>
            </w:pPr>
            <w:r w:rsidRPr="00011838">
              <w:t>Размер населенного пункта</w:t>
            </w:r>
          </w:p>
        </w:tc>
        <w:tc>
          <w:tcPr>
            <w:tcW w:w="833" w:type="pct"/>
            <w:vAlign w:val="center"/>
          </w:tcPr>
          <w:p w:rsidR="00611253" w:rsidRPr="00011838" w:rsidRDefault="00611253" w:rsidP="00F2524A">
            <w:pPr>
              <w:jc w:val="center"/>
            </w:pPr>
            <w:r w:rsidRPr="00011838">
              <w:t>Единица измерения</w:t>
            </w:r>
          </w:p>
        </w:tc>
        <w:tc>
          <w:tcPr>
            <w:tcW w:w="1135" w:type="pct"/>
            <w:vAlign w:val="center"/>
          </w:tcPr>
          <w:p w:rsidR="00611253" w:rsidRPr="00011838" w:rsidRDefault="00611253" w:rsidP="00F2524A">
            <w:pPr>
              <w:jc w:val="center"/>
            </w:pPr>
            <w:r w:rsidRPr="00011838">
              <w:t>Норма обеспеченности</w:t>
            </w:r>
          </w:p>
        </w:tc>
        <w:tc>
          <w:tcPr>
            <w:tcW w:w="855" w:type="pct"/>
            <w:vAlign w:val="center"/>
          </w:tcPr>
          <w:p w:rsidR="00611253" w:rsidRPr="00011838" w:rsidRDefault="00611253" w:rsidP="00F2524A">
            <w:pPr>
              <w:jc w:val="center"/>
            </w:pPr>
            <w:r w:rsidRPr="00011838">
              <w:t>Примечание</w:t>
            </w:r>
          </w:p>
        </w:tc>
      </w:tr>
      <w:tr w:rsidR="00611253" w:rsidRPr="00011838" w:rsidTr="00F2524A">
        <w:tc>
          <w:tcPr>
            <w:tcW w:w="1118" w:type="pct"/>
            <w:vAlign w:val="center"/>
          </w:tcPr>
          <w:p w:rsidR="00611253" w:rsidRPr="00011838" w:rsidRDefault="00611253" w:rsidP="00F2524A">
            <w:pPr>
              <w:snapToGrid w:val="0"/>
              <w:rPr>
                <w:spacing w:val="-10"/>
              </w:rPr>
            </w:pPr>
            <w:r w:rsidRPr="00011838">
              <w:rPr>
                <w:spacing w:val="-10"/>
              </w:rPr>
              <w:t>Помещения для организации досуга населения, детей и подростков (в жилой застройке)</w:t>
            </w:r>
          </w:p>
        </w:tc>
        <w:tc>
          <w:tcPr>
            <w:tcW w:w="1059" w:type="pct"/>
            <w:vAlign w:val="center"/>
          </w:tcPr>
          <w:p w:rsidR="00611253" w:rsidRPr="00011838" w:rsidRDefault="00611253" w:rsidP="00F2524A">
            <w:pPr>
              <w:snapToGrid w:val="0"/>
              <w:jc w:val="center"/>
            </w:pPr>
          </w:p>
        </w:tc>
        <w:tc>
          <w:tcPr>
            <w:tcW w:w="833" w:type="pct"/>
            <w:vAlign w:val="center"/>
          </w:tcPr>
          <w:p w:rsidR="00611253" w:rsidRPr="00011838" w:rsidRDefault="00611253" w:rsidP="00F2524A">
            <w:pPr>
              <w:snapToGrid w:val="0"/>
              <w:jc w:val="center"/>
            </w:pPr>
            <w:r w:rsidRPr="00011838">
              <w:t>м</w:t>
            </w:r>
            <w:r w:rsidRPr="00011838">
              <w:rPr>
                <w:vertAlign w:val="superscript"/>
              </w:rPr>
              <w:t>2</w:t>
            </w:r>
            <w:r w:rsidRPr="00011838">
              <w:t xml:space="preserve"> площади пола на 1000 чел.</w:t>
            </w:r>
          </w:p>
        </w:tc>
        <w:tc>
          <w:tcPr>
            <w:tcW w:w="1135" w:type="pct"/>
            <w:vAlign w:val="center"/>
          </w:tcPr>
          <w:p w:rsidR="00611253" w:rsidRPr="00011838" w:rsidRDefault="00611253" w:rsidP="00F2524A">
            <w:pPr>
              <w:snapToGrid w:val="0"/>
              <w:jc w:val="center"/>
            </w:pPr>
            <w:r w:rsidRPr="00011838">
              <w:t>50-60</w:t>
            </w:r>
          </w:p>
        </w:tc>
        <w:tc>
          <w:tcPr>
            <w:tcW w:w="855" w:type="pct"/>
            <w:vAlign w:val="center"/>
          </w:tcPr>
          <w:p w:rsidR="00611253" w:rsidRPr="00011838" w:rsidRDefault="00611253" w:rsidP="00F2524A">
            <w:pPr>
              <w:snapToGrid w:val="0"/>
              <w:jc w:val="center"/>
            </w:pPr>
            <w:r w:rsidRPr="00011838">
              <w:t>Возможна организация на базе школы</w:t>
            </w:r>
          </w:p>
        </w:tc>
      </w:tr>
      <w:tr w:rsidR="00611253" w:rsidRPr="00011838" w:rsidTr="00F2524A">
        <w:trPr>
          <w:trHeight w:val="161"/>
        </w:trPr>
        <w:tc>
          <w:tcPr>
            <w:tcW w:w="1118" w:type="pct"/>
            <w:vMerge w:val="restart"/>
            <w:vAlign w:val="center"/>
          </w:tcPr>
          <w:p w:rsidR="00611253" w:rsidRPr="00011838" w:rsidRDefault="00611253" w:rsidP="00F2524A">
            <w:r w:rsidRPr="00011838">
              <w:t>Клубы, дома культуры</w:t>
            </w:r>
          </w:p>
        </w:tc>
        <w:tc>
          <w:tcPr>
            <w:tcW w:w="1059" w:type="pct"/>
            <w:vAlign w:val="center"/>
          </w:tcPr>
          <w:p w:rsidR="00611253" w:rsidRPr="00011838" w:rsidRDefault="00611253" w:rsidP="00F2524A">
            <w:pPr>
              <w:jc w:val="center"/>
            </w:pPr>
            <w:r w:rsidRPr="00011838">
              <w:t>до 0,5 тыс. чел.</w:t>
            </w:r>
          </w:p>
        </w:tc>
        <w:tc>
          <w:tcPr>
            <w:tcW w:w="833" w:type="pct"/>
            <w:vMerge w:val="restart"/>
            <w:vAlign w:val="center"/>
          </w:tcPr>
          <w:p w:rsidR="00611253" w:rsidRPr="00011838" w:rsidRDefault="00611253" w:rsidP="00F2524A">
            <w:pPr>
              <w:jc w:val="center"/>
            </w:pPr>
            <w:r w:rsidRPr="00011838">
              <w:t>посет. мест на</w:t>
            </w:r>
          </w:p>
          <w:p w:rsidR="00611253" w:rsidRPr="00011838" w:rsidRDefault="00611253" w:rsidP="00F2524A">
            <w:pPr>
              <w:jc w:val="center"/>
            </w:pPr>
            <w:r w:rsidRPr="00011838">
              <w:t>1 тыс. чел.</w:t>
            </w:r>
          </w:p>
        </w:tc>
        <w:tc>
          <w:tcPr>
            <w:tcW w:w="1135" w:type="pct"/>
            <w:vAlign w:val="center"/>
          </w:tcPr>
          <w:p w:rsidR="00611253" w:rsidRPr="00011838" w:rsidRDefault="00611253" w:rsidP="00F2524A">
            <w:pPr>
              <w:jc w:val="center"/>
            </w:pPr>
            <w:r w:rsidRPr="00011838">
              <w:t>200</w:t>
            </w:r>
          </w:p>
        </w:tc>
        <w:tc>
          <w:tcPr>
            <w:tcW w:w="855" w:type="pct"/>
            <w:vMerge w:val="restart"/>
            <w:vAlign w:val="center"/>
          </w:tcPr>
          <w:p w:rsidR="00611253" w:rsidRPr="00011838" w:rsidRDefault="00611253" w:rsidP="00F2524A">
            <w:pPr>
              <w:jc w:val="center"/>
            </w:pPr>
          </w:p>
        </w:tc>
      </w:tr>
      <w:tr w:rsidR="00611253" w:rsidRPr="00011838" w:rsidTr="00F2524A">
        <w:tc>
          <w:tcPr>
            <w:tcW w:w="1118" w:type="pct"/>
            <w:vMerge/>
            <w:vAlign w:val="center"/>
          </w:tcPr>
          <w:p w:rsidR="00611253" w:rsidRPr="00011838" w:rsidRDefault="00611253" w:rsidP="00F2524A"/>
        </w:tc>
        <w:tc>
          <w:tcPr>
            <w:tcW w:w="1059" w:type="pct"/>
            <w:vAlign w:val="center"/>
          </w:tcPr>
          <w:p w:rsidR="00611253" w:rsidRPr="00011838" w:rsidRDefault="00611253" w:rsidP="00F2524A">
            <w:pPr>
              <w:jc w:val="center"/>
            </w:pPr>
            <w:r w:rsidRPr="00011838">
              <w:t>от 0,5 до 1,0 тыс.чел.</w:t>
            </w:r>
          </w:p>
        </w:tc>
        <w:tc>
          <w:tcPr>
            <w:tcW w:w="833" w:type="pct"/>
            <w:vMerge/>
            <w:vAlign w:val="center"/>
          </w:tcPr>
          <w:p w:rsidR="00611253" w:rsidRPr="00011838" w:rsidRDefault="00611253" w:rsidP="00F2524A">
            <w:pPr>
              <w:jc w:val="center"/>
            </w:pPr>
          </w:p>
        </w:tc>
        <w:tc>
          <w:tcPr>
            <w:tcW w:w="1135" w:type="pct"/>
            <w:vAlign w:val="center"/>
          </w:tcPr>
          <w:p w:rsidR="00611253" w:rsidRPr="00011838" w:rsidRDefault="00611253" w:rsidP="00F2524A">
            <w:pPr>
              <w:jc w:val="center"/>
            </w:pPr>
            <w:r w:rsidRPr="00011838">
              <w:t>175</w:t>
            </w:r>
          </w:p>
        </w:tc>
        <w:tc>
          <w:tcPr>
            <w:tcW w:w="855" w:type="pct"/>
            <w:vMerge/>
            <w:vAlign w:val="center"/>
          </w:tcPr>
          <w:p w:rsidR="00611253" w:rsidRPr="00011838" w:rsidRDefault="00611253" w:rsidP="00F2524A">
            <w:pPr>
              <w:jc w:val="center"/>
            </w:pPr>
          </w:p>
        </w:tc>
      </w:tr>
      <w:tr w:rsidR="00611253" w:rsidRPr="00011838" w:rsidTr="00F2524A">
        <w:tc>
          <w:tcPr>
            <w:tcW w:w="1118" w:type="pct"/>
            <w:vMerge/>
            <w:vAlign w:val="center"/>
          </w:tcPr>
          <w:p w:rsidR="00611253" w:rsidRPr="00011838" w:rsidRDefault="00611253" w:rsidP="00F2524A"/>
        </w:tc>
        <w:tc>
          <w:tcPr>
            <w:tcW w:w="1059" w:type="pct"/>
            <w:vAlign w:val="center"/>
          </w:tcPr>
          <w:p w:rsidR="00611253" w:rsidRPr="00011838" w:rsidRDefault="00611253" w:rsidP="00F2524A">
            <w:pPr>
              <w:jc w:val="center"/>
            </w:pPr>
            <w:r w:rsidRPr="00011838">
              <w:t>от 1,0 до 2,0 тыс.чел.</w:t>
            </w:r>
          </w:p>
        </w:tc>
        <w:tc>
          <w:tcPr>
            <w:tcW w:w="833" w:type="pct"/>
            <w:vMerge/>
            <w:vAlign w:val="center"/>
          </w:tcPr>
          <w:p w:rsidR="00611253" w:rsidRPr="00011838" w:rsidRDefault="00611253" w:rsidP="00F2524A">
            <w:pPr>
              <w:jc w:val="center"/>
            </w:pPr>
          </w:p>
        </w:tc>
        <w:tc>
          <w:tcPr>
            <w:tcW w:w="1135" w:type="pct"/>
            <w:vAlign w:val="center"/>
          </w:tcPr>
          <w:p w:rsidR="00611253" w:rsidRPr="00011838" w:rsidRDefault="00611253" w:rsidP="00F2524A">
            <w:pPr>
              <w:jc w:val="center"/>
            </w:pPr>
            <w:r w:rsidRPr="00011838">
              <w:t>150</w:t>
            </w:r>
          </w:p>
        </w:tc>
        <w:tc>
          <w:tcPr>
            <w:tcW w:w="855" w:type="pct"/>
            <w:vMerge/>
            <w:vAlign w:val="center"/>
          </w:tcPr>
          <w:p w:rsidR="00611253" w:rsidRPr="00011838" w:rsidRDefault="00611253" w:rsidP="00F2524A">
            <w:pPr>
              <w:jc w:val="center"/>
            </w:pPr>
          </w:p>
        </w:tc>
      </w:tr>
      <w:tr w:rsidR="00611253" w:rsidRPr="00011838" w:rsidTr="00F2524A">
        <w:trPr>
          <w:trHeight w:val="177"/>
        </w:trPr>
        <w:tc>
          <w:tcPr>
            <w:tcW w:w="1118" w:type="pct"/>
            <w:vAlign w:val="center"/>
          </w:tcPr>
          <w:p w:rsidR="00611253" w:rsidRPr="00011838" w:rsidRDefault="00611253" w:rsidP="00F2524A">
            <w:pPr>
              <w:snapToGrid w:val="0"/>
            </w:pPr>
            <w:r w:rsidRPr="00011838">
              <w:t>Дискотеки</w:t>
            </w:r>
          </w:p>
        </w:tc>
        <w:tc>
          <w:tcPr>
            <w:tcW w:w="1059" w:type="pct"/>
            <w:vAlign w:val="center"/>
          </w:tcPr>
          <w:p w:rsidR="00611253" w:rsidRPr="00011838" w:rsidRDefault="00611253" w:rsidP="00F2524A">
            <w:pPr>
              <w:snapToGrid w:val="0"/>
              <w:jc w:val="center"/>
            </w:pPr>
            <w:r w:rsidRPr="00011838">
              <w:t>св. 1 тыс.чел.</w:t>
            </w:r>
          </w:p>
        </w:tc>
        <w:tc>
          <w:tcPr>
            <w:tcW w:w="833" w:type="pct"/>
            <w:vAlign w:val="center"/>
          </w:tcPr>
          <w:p w:rsidR="00611253" w:rsidRPr="00011838" w:rsidRDefault="00611253" w:rsidP="00F2524A">
            <w:pPr>
              <w:snapToGrid w:val="0"/>
              <w:jc w:val="center"/>
            </w:pPr>
            <w:r w:rsidRPr="00011838">
              <w:t>мест на 1000 чел.</w:t>
            </w:r>
          </w:p>
        </w:tc>
        <w:tc>
          <w:tcPr>
            <w:tcW w:w="1135" w:type="pct"/>
            <w:vAlign w:val="center"/>
          </w:tcPr>
          <w:p w:rsidR="00611253" w:rsidRPr="00011838" w:rsidRDefault="00611253" w:rsidP="00F2524A">
            <w:pPr>
              <w:snapToGrid w:val="0"/>
              <w:jc w:val="center"/>
              <w:rPr>
                <w:color w:val="FF0000"/>
              </w:rPr>
            </w:pPr>
            <w:r w:rsidRPr="00011838">
              <w:t>6</w:t>
            </w:r>
          </w:p>
        </w:tc>
        <w:tc>
          <w:tcPr>
            <w:tcW w:w="855" w:type="pct"/>
            <w:vAlign w:val="center"/>
          </w:tcPr>
          <w:p w:rsidR="00611253" w:rsidRPr="00011838" w:rsidRDefault="00611253" w:rsidP="00F2524A">
            <w:pPr>
              <w:snapToGrid w:val="0"/>
              <w:jc w:val="center"/>
              <w:rPr>
                <w:color w:val="FF0000"/>
              </w:rPr>
            </w:pPr>
          </w:p>
        </w:tc>
      </w:tr>
      <w:tr w:rsidR="00611253" w:rsidRPr="00011838" w:rsidTr="00F2524A">
        <w:trPr>
          <w:trHeight w:val="568"/>
        </w:trPr>
        <w:tc>
          <w:tcPr>
            <w:tcW w:w="1118" w:type="pct"/>
            <w:vMerge w:val="restart"/>
            <w:vAlign w:val="center"/>
          </w:tcPr>
          <w:p w:rsidR="00611253" w:rsidRPr="00011838" w:rsidRDefault="00611253" w:rsidP="00F2524A">
            <w:r w:rsidRPr="00011838">
              <w:t>Сельские массовые библиотеки (из расчета 30-мин. доступности)</w:t>
            </w:r>
          </w:p>
        </w:tc>
        <w:tc>
          <w:tcPr>
            <w:tcW w:w="1059" w:type="pct"/>
            <w:vAlign w:val="center"/>
          </w:tcPr>
          <w:p w:rsidR="00611253" w:rsidRPr="00011838" w:rsidRDefault="00611253" w:rsidP="00F2524A">
            <w:pPr>
              <w:jc w:val="center"/>
            </w:pPr>
            <w:r w:rsidRPr="00011838">
              <w:t>до 1,0 тыс.чел.</w:t>
            </w:r>
          </w:p>
        </w:tc>
        <w:tc>
          <w:tcPr>
            <w:tcW w:w="833" w:type="pct"/>
            <w:vMerge w:val="restart"/>
            <w:vAlign w:val="center"/>
          </w:tcPr>
          <w:p w:rsidR="00611253" w:rsidRPr="00011838" w:rsidRDefault="00611253" w:rsidP="00F2524A">
            <w:pPr>
              <w:jc w:val="center"/>
              <w:rPr>
                <w:spacing w:val="-6"/>
              </w:rPr>
            </w:pPr>
            <w:r w:rsidRPr="00011838">
              <w:rPr>
                <w:spacing w:val="-6"/>
              </w:rPr>
              <w:t>кол. объектов. или</w:t>
            </w:r>
          </w:p>
          <w:p w:rsidR="00611253" w:rsidRPr="00011838" w:rsidRDefault="00611253" w:rsidP="00F2524A">
            <w:pPr>
              <w:jc w:val="center"/>
            </w:pPr>
            <w:r w:rsidRPr="00011838">
              <w:rPr>
                <w:spacing w:val="-6"/>
              </w:rPr>
              <w:t>кол. ед. хранения/кол. читательских мест на 1 тыс. чел.</w:t>
            </w:r>
          </w:p>
        </w:tc>
        <w:tc>
          <w:tcPr>
            <w:tcW w:w="1135" w:type="pct"/>
            <w:vAlign w:val="center"/>
          </w:tcPr>
          <w:p w:rsidR="00611253" w:rsidRPr="00011838" w:rsidRDefault="00611253" w:rsidP="00F2524A">
            <w:pPr>
              <w:jc w:val="center"/>
            </w:pPr>
            <w:r w:rsidRPr="00011838">
              <w:t>1</w:t>
            </w:r>
          </w:p>
          <w:p w:rsidR="00611253" w:rsidRPr="00011838" w:rsidRDefault="00611253" w:rsidP="00F2524A">
            <w:pPr>
              <w:jc w:val="center"/>
            </w:pPr>
            <w:r w:rsidRPr="00011838">
              <w:t>6000-7500/5-6</w:t>
            </w:r>
          </w:p>
        </w:tc>
        <w:tc>
          <w:tcPr>
            <w:tcW w:w="855" w:type="pct"/>
            <w:vMerge w:val="restart"/>
            <w:vAlign w:val="center"/>
          </w:tcPr>
          <w:p w:rsidR="00611253" w:rsidRPr="00011838" w:rsidRDefault="00611253" w:rsidP="00F2524A">
            <w:pPr>
              <w:jc w:val="center"/>
            </w:pPr>
            <w:r w:rsidRPr="00011838">
              <w:t>Дополнительно в центральной библиотеке местной системе расселения на 1 тыс. чел. 4500-5000/3-4 ед. хранен./чит. места</w:t>
            </w:r>
          </w:p>
        </w:tc>
      </w:tr>
      <w:tr w:rsidR="00611253" w:rsidRPr="00011838" w:rsidTr="00F2524A">
        <w:trPr>
          <w:trHeight w:val="770"/>
        </w:trPr>
        <w:tc>
          <w:tcPr>
            <w:tcW w:w="1118" w:type="pct"/>
            <w:vMerge/>
          </w:tcPr>
          <w:p w:rsidR="00611253" w:rsidRPr="00011838" w:rsidRDefault="00611253" w:rsidP="00F2524A">
            <w:pPr>
              <w:jc w:val="both"/>
            </w:pPr>
          </w:p>
        </w:tc>
        <w:tc>
          <w:tcPr>
            <w:tcW w:w="1059" w:type="pct"/>
            <w:vAlign w:val="center"/>
          </w:tcPr>
          <w:p w:rsidR="00611253" w:rsidRPr="00011838" w:rsidRDefault="00611253" w:rsidP="00F2524A">
            <w:pPr>
              <w:jc w:val="center"/>
            </w:pPr>
            <w:r w:rsidRPr="00011838">
              <w:t>более 1,0 тыс.чел.</w:t>
            </w:r>
          </w:p>
        </w:tc>
        <w:tc>
          <w:tcPr>
            <w:tcW w:w="833" w:type="pct"/>
            <w:vMerge/>
            <w:vAlign w:val="center"/>
          </w:tcPr>
          <w:p w:rsidR="00611253" w:rsidRPr="00011838" w:rsidRDefault="00611253" w:rsidP="00F2524A">
            <w:pPr>
              <w:jc w:val="center"/>
            </w:pPr>
          </w:p>
        </w:tc>
        <w:tc>
          <w:tcPr>
            <w:tcW w:w="1135" w:type="pct"/>
            <w:vAlign w:val="center"/>
          </w:tcPr>
          <w:p w:rsidR="00611253" w:rsidRPr="00011838" w:rsidRDefault="00611253" w:rsidP="00F2524A">
            <w:pPr>
              <w:jc w:val="center"/>
            </w:pPr>
            <w:r w:rsidRPr="00011838">
              <w:t>1 на 1 тыс. чел. 5000-6000/4-5</w:t>
            </w:r>
          </w:p>
        </w:tc>
        <w:tc>
          <w:tcPr>
            <w:tcW w:w="855" w:type="pct"/>
            <w:vMerge/>
          </w:tcPr>
          <w:p w:rsidR="00611253" w:rsidRPr="00011838" w:rsidRDefault="00611253" w:rsidP="00F2524A">
            <w:pPr>
              <w:jc w:val="both"/>
            </w:pPr>
          </w:p>
        </w:tc>
      </w:tr>
    </w:tbl>
    <w:p w:rsidR="00611253" w:rsidRPr="00FA2C1D" w:rsidRDefault="00611253" w:rsidP="00611253">
      <w:pPr>
        <w:pStyle w:val="ae"/>
        <w:jc w:val="both"/>
        <w:rPr>
          <w:b w:val="0"/>
          <w:szCs w:val="24"/>
        </w:rPr>
      </w:pPr>
      <w:r w:rsidRPr="00FA2C1D">
        <w:rPr>
          <w:b w:val="0"/>
          <w:szCs w:val="24"/>
          <w:u w:val="single"/>
        </w:rPr>
        <w:t>Примечания</w:t>
      </w:r>
      <w:r w:rsidRPr="00FA2C1D">
        <w:rPr>
          <w:b w:val="0"/>
          <w:szCs w:val="24"/>
        </w:rPr>
        <w:t xml:space="preserve">:  </w:t>
      </w:r>
    </w:p>
    <w:p w:rsidR="00611253" w:rsidRPr="00FA2C1D" w:rsidRDefault="00611253" w:rsidP="00611253">
      <w:pPr>
        <w:pStyle w:val="ae"/>
        <w:jc w:val="both"/>
        <w:rPr>
          <w:b w:val="0"/>
          <w:szCs w:val="24"/>
        </w:rPr>
      </w:pPr>
      <w:r w:rsidRPr="00FA2C1D">
        <w:rPr>
          <w:b w:val="0"/>
          <w:szCs w:val="24"/>
        </w:rPr>
        <w:t>1. Приведенные нормы не распространяются на специализированные библиотеки.</w:t>
      </w:r>
    </w:p>
    <w:p w:rsidR="00611253" w:rsidRPr="0046503F" w:rsidRDefault="00611253" w:rsidP="00611253">
      <w:pPr>
        <w:pStyle w:val="22"/>
        <w:ind w:left="0" w:firstLine="0"/>
        <w:jc w:val="both"/>
        <w:rPr>
          <w:rFonts w:ascii="Times New Roman" w:hAnsi="Times New Roman" w:cs="Times New Roman"/>
        </w:rPr>
      </w:pPr>
      <w:r w:rsidRPr="00FA2C1D">
        <w:rPr>
          <w:rFonts w:ascii="Times New Roman" w:hAnsi="Times New Roman" w:cs="Times New Roman"/>
          <w:sz w:val="20"/>
        </w:rPr>
        <w:t>2. Размеры земельных участков учреждений культуры принимаются в соответствии с техническими регламентами</w:t>
      </w:r>
      <w:r w:rsidRPr="0046503F">
        <w:rPr>
          <w:rFonts w:ascii="Times New Roman" w:hAnsi="Times New Roman" w:cs="Times New Roman"/>
        </w:rPr>
        <w:t>.</w:t>
      </w:r>
    </w:p>
    <w:p w:rsidR="00611253"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3.4.17. Норма обеспеченности учреждениями здравоохранения и размер их земельного участка</w:t>
      </w:r>
    </w:p>
    <w:p w:rsidR="00611253" w:rsidRPr="0046503F" w:rsidRDefault="00611253" w:rsidP="00611253">
      <w:pPr>
        <w:pStyle w:val="ad"/>
        <w:spacing w:after="0"/>
        <w:ind w:firstLine="567"/>
        <w:jc w:val="both"/>
        <w:rPr>
          <w:rFonts w:ascii="Times New Roman" w:hAnsi="Times New Roman" w:cs="Times New Roman"/>
        </w:rPr>
      </w:pPr>
      <w:r>
        <w:rPr>
          <w:rFonts w:ascii="Times New Roman" w:hAnsi="Times New Roman" w:cs="Times New Roman"/>
        </w:rPr>
        <w:t>Таблица 17</w:t>
      </w:r>
    </w:p>
    <w:tbl>
      <w:tblPr>
        <w:tblW w:w="4947" w:type="pct"/>
        <w:tblLayout w:type="fixed"/>
        <w:tblLook w:val="0000"/>
      </w:tblPr>
      <w:tblGrid>
        <w:gridCol w:w="2171"/>
        <w:gridCol w:w="1963"/>
        <w:gridCol w:w="1518"/>
        <w:gridCol w:w="2503"/>
        <w:gridCol w:w="1963"/>
      </w:tblGrid>
      <w:tr w:rsidR="00611253" w:rsidRPr="00011838" w:rsidTr="00F2524A">
        <w:tc>
          <w:tcPr>
            <w:tcW w:w="107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Учреждение</w:t>
            </w:r>
          </w:p>
        </w:tc>
        <w:tc>
          <w:tcPr>
            <w:tcW w:w="97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Норма обеспеченности</w:t>
            </w:r>
          </w:p>
        </w:tc>
        <w:tc>
          <w:tcPr>
            <w:tcW w:w="75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Единица измерения</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Размер земельного участка</w:t>
            </w:r>
          </w:p>
        </w:tc>
        <w:tc>
          <w:tcPr>
            <w:tcW w:w="970"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c>
          <w:tcPr>
            <w:tcW w:w="107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Стационары всех типов со вспомогательными зданиями и сооружениями</w:t>
            </w:r>
          </w:p>
        </w:tc>
        <w:tc>
          <w:tcPr>
            <w:tcW w:w="970" w:type="pct"/>
            <w:vMerge w:val="restart"/>
            <w:tcBorders>
              <w:top w:val="single" w:sz="4" w:space="0" w:color="000000"/>
              <w:left w:val="single" w:sz="4" w:space="0" w:color="000000"/>
            </w:tcBorders>
            <w:vAlign w:val="center"/>
          </w:tcPr>
          <w:p w:rsidR="00611253" w:rsidRPr="00011838" w:rsidRDefault="00611253" w:rsidP="00F2524A">
            <w:pPr>
              <w:jc w:val="both"/>
            </w:pPr>
            <w:r w:rsidRPr="00011838">
              <w:t>Вместимость и структура устанавливается органами здравоохранения и определяется заданием на проектирование</w:t>
            </w:r>
          </w:p>
        </w:tc>
        <w:tc>
          <w:tcPr>
            <w:tcW w:w="750" w:type="pct"/>
            <w:tcBorders>
              <w:top w:val="single" w:sz="4" w:space="0" w:color="000000"/>
              <w:left w:val="single" w:sz="4" w:space="0" w:color="000000"/>
              <w:bottom w:val="single" w:sz="4" w:space="0" w:color="000000"/>
            </w:tcBorders>
            <w:vAlign w:val="center"/>
          </w:tcPr>
          <w:p w:rsidR="00611253" w:rsidRPr="00011838" w:rsidRDefault="00611253" w:rsidP="00F2524A">
            <w:pPr>
              <w:jc w:val="both"/>
            </w:pPr>
            <w:r w:rsidRPr="00011838">
              <w:t>коек на 10000 чел.</w:t>
            </w:r>
          </w:p>
        </w:tc>
        <w:tc>
          <w:tcPr>
            <w:tcW w:w="1237" w:type="pct"/>
            <w:tcBorders>
              <w:top w:val="single" w:sz="4" w:space="0" w:color="000000"/>
              <w:left w:val="single" w:sz="4" w:space="0" w:color="000000"/>
              <w:bottom w:val="single" w:sz="4" w:space="0" w:color="000000"/>
            </w:tcBorders>
          </w:tcPr>
          <w:p w:rsidR="00611253" w:rsidRPr="00011838" w:rsidRDefault="00611253" w:rsidP="00F2524A">
            <w:pPr>
              <w:jc w:val="both"/>
            </w:pPr>
            <w:r w:rsidRPr="00011838">
              <w:t>На одно койко-место при вместимости учреждений:</w:t>
            </w:r>
          </w:p>
          <w:p w:rsidR="00611253" w:rsidRPr="00011838" w:rsidRDefault="00611253" w:rsidP="00F2524A">
            <w:pPr>
              <w:jc w:val="both"/>
            </w:pPr>
            <w:r w:rsidRPr="00011838">
              <w:t xml:space="preserve">до 50 коек – </w:t>
            </w:r>
            <w:smartTag w:uri="urn:schemas-microsoft-com:office:smarttags" w:element="metricconverter">
              <w:smartTagPr>
                <w:attr w:name="ProductID" w:val="150 м2"/>
              </w:smartTagPr>
              <w:r w:rsidRPr="00011838">
                <w:t>150 м2</w:t>
              </w:r>
            </w:smartTag>
            <w:r w:rsidRPr="00011838">
              <w:t>;</w:t>
            </w:r>
          </w:p>
          <w:p w:rsidR="00611253" w:rsidRPr="00011838" w:rsidRDefault="00611253" w:rsidP="00F2524A">
            <w:pPr>
              <w:jc w:val="both"/>
            </w:pPr>
            <w:r w:rsidRPr="00011838">
              <w:t>50-100 коек – 150-</w:t>
            </w:r>
            <w:smartTag w:uri="urn:schemas-microsoft-com:office:smarttags" w:element="metricconverter">
              <w:smartTagPr>
                <w:attr w:name="ProductID" w:val="100 м2"/>
              </w:smartTagPr>
              <w:r w:rsidRPr="00011838">
                <w:t>100 м2</w:t>
              </w:r>
            </w:smartTag>
            <w:r w:rsidRPr="00011838">
              <w:t>;</w:t>
            </w:r>
          </w:p>
          <w:p w:rsidR="00611253" w:rsidRPr="00011838" w:rsidRDefault="00611253" w:rsidP="00F2524A">
            <w:pPr>
              <w:jc w:val="both"/>
              <w:rPr>
                <w:spacing w:val="-2"/>
              </w:rPr>
            </w:pPr>
            <w:r w:rsidRPr="00011838">
              <w:rPr>
                <w:spacing w:val="-2"/>
              </w:rPr>
              <w:t>100-200 коек – 100-</w:t>
            </w:r>
            <w:smartTag w:uri="urn:schemas-microsoft-com:office:smarttags" w:element="metricconverter">
              <w:smartTagPr>
                <w:attr w:name="ProductID" w:val="80 м2"/>
              </w:smartTagPr>
              <w:r w:rsidRPr="00011838">
                <w:rPr>
                  <w:spacing w:val="-2"/>
                </w:rPr>
                <w:t>80 м2</w:t>
              </w:r>
            </w:smartTag>
            <w:r w:rsidRPr="00011838">
              <w:rPr>
                <w:spacing w:val="-2"/>
              </w:rPr>
              <w:t>;</w:t>
            </w:r>
          </w:p>
          <w:p w:rsidR="00611253" w:rsidRPr="00011838" w:rsidRDefault="00611253" w:rsidP="00F2524A">
            <w:pPr>
              <w:jc w:val="both"/>
              <w:rPr>
                <w:spacing w:val="-2"/>
              </w:rPr>
            </w:pPr>
            <w:r w:rsidRPr="00011838">
              <w:rPr>
                <w:spacing w:val="-2"/>
              </w:rPr>
              <w:t>200-400 коек – 80-</w:t>
            </w:r>
            <w:smartTag w:uri="urn:schemas-microsoft-com:office:smarttags" w:element="metricconverter">
              <w:smartTagPr>
                <w:attr w:name="ProductID" w:val="75 м2"/>
              </w:smartTagPr>
              <w:r w:rsidRPr="00011838">
                <w:rPr>
                  <w:spacing w:val="-2"/>
                </w:rPr>
                <w:t>75 м2</w:t>
              </w:r>
            </w:smartTag>
            <w:r w:rsidRPr="00011838">
              <w:rPr>
                <w:spacing w:val="-2"/>
              </w:rPr>
              <w:t>;</w:t>
            </w:r>
          </w:p>
          <w:p w:rsidR="00611253" w:rsidRPr="00011838" w:rsidRDefault="00611253" w:rsidP="00F2524A">
            <w:pPr>
              <w:jc w:val="both"/>
            </w:pPr>
            <w:r w:rsidRPr="00011838">
              <w:t>400-800 коек – 75-</w:t>
            </w:r>
            <w:smartTag w:uri="urn:schemas-microsoft-com:office:smarttags" w:element="metricconverter">
              <w:smartTagPr>
                <w:attr w:name="ProductID" w:val="70 м2"/>
              </w:smartTagPr>
              <w:r w:rsidRPr="00011838">
                <w:t>70 м2</w:t>
              </w:r>
            </w:smartTag>
            <w:r w:rsidRPr="00011838">
              <w:t>.</w:t>
            </w:r>
          </w:p>
        </w:tc>
        <w:tc>
          <w:tcPr>
            <w:tcW w:w="97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rPr>
                <w:spacing w:val="-6"/>
              </w:rPr>
            </w:pPr>
            <w:r w:rsidRPr="00011838">
              <w:rPr>
                <w:spacing w:val="-6"/>
              </w:rPr>
              <w:t>Территория больницы должна отделяться от окружающей застройки защитной зеленой полосой шириной не менее 10м.</w:t>
            </w:r>
          </w:p>
          <w:p w:rsidR="00611253" w:rsidRPr="00011838" w:rsidRDefault="00611253" w:rsidP="00F2524A">
            <w:pPr>
              <w:jc w:val="both"/>
            </w:pPr>
            <w:r w:rsidRPr="00011838">
              <w:rPr>
                <w:spacing w:val="-6"/>
              </w:rPr>
              <w:t>Площадь зеленых насаждений должна составлять не менее 60% общей площади участка.</w:t>
            </w:r>
          </w:p>
        </w:tc>
      </w:tr>
      <w:tr w:rsidR="00611253" w:rsidRPr="00011838" w:rsidTr="00F2524A">
        <w:tc>
          <w:tcPr>
            <w:tcW w:w="107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Поликлиника, амбулатория, диспансер (без стационара)</w:t>
            </w:r>
          </w:p>
        </w:tc>
        <w:tc>
          <w:tcPr>
            <w:tcW w:w="970" w:type="pct"/>
            <w:vMerge/>
            <w:tcBorders>
              <w:left w:val="single" w:sz="4" w:space="0" w:color="000000"/>
              <w:bottom w:val="single" w:sz="4" w:space="0" w:color="000000"/>
            </w:tcBorders>
          </w:tcPr>
          <w:p w:rsidR="00611253" w:rsidRPr="00011838" w:rsidRDefault="00611253" w:rsidP="00F2524A">
            <w:pPr>
              <w:snapToGrid w:val="0"/>
              <w:jc w:val="both"/>
            </w:pPr>
          </w:p>
        </w:tc>
        <w:tc>
          <w:tcPr>
            <w:tcW w:w="75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посещений в смену на 1000 чел. населения</w:t>
            </w:r>
          </w:p>
        </w:tc>
        <w:tc>
          <w:tcPr>
            <w:tcW w:w="123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0,1га на 100 посещений в смену, но не менее 0,3га</w:t>
            </w:r>
          </w:p>
        </w:tc>
        <w:tc>
          <w:tcPr>
            <w:tcW w:w="97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Не допускается непосредственное соседство поликлиник с детскими дошкольными учреждениями.</w:t>
            </w:r>
          </w:p>
        </w:tc>
      </w:tr>
      <w:tr w:rsidR="00611253" w:rsidRPr="00011838" w:rsidTr="00F2524A">
        <w:tc>
          <w:tcPr>
            <w:tcW w:w="107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lastRenderedPageBreak/>
              <w:t>Станция скорой медицинской помощи</w:t>
            </w:r>
          </w:p>
        </w:tc>
        <w:tc>
          <w:tcPr>
            <w:tcW w:w="97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 авт.</w:t>
            </w:r>
          </w:p>
        </w:tc>
        <w:tc>
          <w:tcPr>
            <w:tcW w:w="75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кол. спец. автомашин на 10 тыс. чел. </w:t>
            </w:r>
          </w:p>
        </w:tc>
        <w:tc>
          <w:tcPr>
            <w:tcW w:w="123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smartTag w:uri="urn:schemas-microsoft-com:office:smarttags" w:element="metricconverter">
              <w:smartTagPr>
                <w:attr w:name="ProductID" w:val="0,05 га"/>
              </w:smartTagPr>
              <w:r w:rsidRPr="00011838">
                <w:t>0,05 га</w:t>
              </w:r>
            </w:smartTag>
            <w:r w:rsidRPr="00011838">
              <w:t xml:space="preserve">. на 1 автомашину, но не менее </w:t>
            </w:r>
            <w:smartTag w:uri="urn:schemas-microsoft-com:office:smarttags" w:element="metricconverter">
              <w:smartTagPr>
                <w:attr w:name="ProductID" w:val="0,1 га"/>
              </w:smartTagPr>
              <w:r w:rsidRPr="00011838">
                <w:t>0,1 га</w:t>
              </w:r>
            </w:smartTag>
            <w:r w:rsidRPr="00011838">
              <w:t>.</w:t>
            </w:r>
          </w:p>
        </w:tc>
        <w:tc>
          <w:tcPr>
            <w:tcW w:w="97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В пределах зоны 15-ти минутной доступности на спец. автомашине.</w:t>
            </w:r>
          </w:p>
        </w:tc>
      </w:tr>
      <w:tr w:rsidR="00611253" w:rsidRPr="00011838" w:rsidTr="00F2524A">
        <w:tc>
          <w:tcPr>
            <w:tcW w:w="107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Выдвижные пункты скорой мед. помощи</w:t>
            </w:r>
          </w:p>
        </w:tc>
        <w:tc>
          <w:tcPr>
            <w:tcW w:w="97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 авт.</w:t>
            </w:r>
          </w:p>
        </w:tc>
        <w:tc>
          <w:tcPr>
            <w:tcW w:w="75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кол. спец. автомашин на 5 тыс. чел. </w:t>
            </w:r>
          </w:p>
        </w:tc>
        <w:tc>
          <w:tcPr>
            <w:tcW w:w="123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smartTag w:uri="urn:schemas-microsoft-com:office:smarttags" w:element="metricconverter">
              <w:smartTagPr>
                <w:attr w:name="ProductID" w:val="0,05 га"/>
              </w:smartTagPr>
              <w:r w:rsidRPr="00011838">
                <w:t>0,05 га</w:t>
              </w:r>
            </w:smartTag>
            <w:r w:rsidRPr="00011838">
              <w:t xml:space="preserve">. на 1 автомашину, но не менее </w:t>
            </w:r>
            <w:smartTag w:uri="urn:schemas-microsoft-com:office:smarttags" w:element="metricconverter">
              <w:smartTagPr>
                <w:attr w:name="ProductID" w:val="0,1 га"/>
              </w:smartTagPr>
              <w:r w:rsidRPr="00011838">
                <w:t>0,1 га</w:t>
              </w:r>
            </w:smartTag>
            <w:r w:rsidRPr="00011838">
              <w:t>.</w:t>
            </w:r>
          </w:p>
        </w:tc>
        <w:tc>
          <w:tcPr>
            <w:tcW w:w="97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В пределах зоны 30-минутной доступности на спец. автомобиле</w:t>
            </w:r>
          </w:p>
        </w:tc>
      </w:tr>
      <w:tr w:rsidR="00611253" w:rsidRPr="00011838" w:rsidTr="00F2524A">
        <w:tc>
          <w:tcPr>
            <w:tcW w:w="1073" w:type="pct"/>
            <w:tcBorders>
              <w:top w:val="single" w:sz="4" w:space="0" w:color="000000"/>
              <w:left w:val="single" w:sz="4" w:space="0" w:color="000000"/>
              <w:bottom w:val="single" w:sz="4" w:space="0" w:color="000000"/>
            </w:tcBorders>
          </w:tcPr>
          <w:p w:rsidR="00611253" w:rsidRPr="00011838" w:rsidRDefault="00611253" w:rsidP="00F2524A">
            <w:pPr>
              <w:snapToGrid w:val="0"/>
              <w:ind w:right="-53"/>
              <w:jc w:val="both"/>
              <w:rPr>
                <w:spacing w:val="-8"/>
              </w:rPr>
            </w:pPr>
            <w:r w:rsidRPr="00011838">
              <w:rPr>
                <w:spacing w:val="-8"/>
              </w:rPr>
              <w:t>Фельдшерские или фельдшерско-акушерские пункты</w:t>
            </w:r>
          </w:p>
        </w:tc>
        <w:tc>
          <w:tcPr>
            <w:tcW w:w="97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соответствии с техническими регламентами</w:t>
            </w:r>
          </w:p>
        </w:tc>
        <w:tc>
          <w:tcPr>
            <w:tcW w:w="75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rPr>
                <w:spacing w:val="-4"/>
              </w:rPr>
              <w:t>объект</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smartTag w:uri="urn:schemas-microsoft-com:office:smarttags" w:element="metricconverter">
              <w:smartTagPr>
                <w:attr w:name="ProductID" w:val="0,2 га"/>
              </w:smartTagPr>
              <w:r w:rsidRPr="00011838">
                <w:t>0,2 га</w:t>
              </w:r>
            </w:smartTag>
          </w:p>
        </w:tc>
        <w:tc>
          <w:tcPr>
            <w:tcW w:w="97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p>
        </w:tc>
      </w:tr>
      <w:tr w:rsidR="00611253" w:rsidRPr="00011838" w:rsidTr="00F2524A">
        <w:tc>
          <w:tcPr>
            <w:tcW w:w="107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Аптеки</w:t>
            </w:r>
          </w:p>
        </w:tc>
        <w:tc>
          <w:tcPr>
            <w:tcW w:w="97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соответствии с техническими регламентами</w:t>
            </w:r>
          </w:p>
        </w:tc>
        <w:tc>
          <w:tcPr>
            <w:tcW w:w="75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p>
        </w:tc>
        <w:tc>
          <w:tcPr>
            <w:tcW w:w="123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I</w:t>
            </w:r>
            <w:r w:rsidRPr="00011838">
              <w:t>-</w:t>
            </w:r>
            <w:r w:rsidRPr="00011838">
              <w:rPr>
                <w:lang w:val="en-US"/>
              </w:rPr>
              <w:t>II</w:t>
            </w:r>
            <w:r w:rsidRPr="00011838">
              <w:t xml:space="preserve"> группа - </w:t>
            </w:r>
            <w:smartTag w:uri="urn:schemas-microsoft-com:office:smarttags" w:element="metricconverter">
              <w:smartTagPr>
                <w:attr w:name="ProductID" w:val="0,3 га"/>
              </w:smartTagPr>
              <w:r w:rsidRPr="00011838">
                <w:t>0,3 га</w:t>
              </w:r>
            </w:smartTag>
            <w:r w:rsidRPr="00011838">
              <w:t>;</w:t>
            </w:r>
          </w:p>
          <w:p w:rsidR="00611253" w:rsidRPr="00011838" w:rsidRDefault="00611253" w:rsidP="00F2524A">
            <w:pPr>
              <w:jc w:val="both"/>
            </w:pPr>
            <w:r w:rsidRPr="00011838">
              <w:rPr>
                <w:lang w:val="en-US"/>
              </w:rPr>
              <w:t>III</w:t>
            </w:r>
            <w:r w:rsidRPr="00011838">
              <w:t>–</w:t>
            </w:r>
            <w:r w:rsidRPr="00011838">
              <w:rPr>
                <w:lang w:val="en-US"/>
              </w:rPr>
              <w:t>V</w:t>
            </w:r>
            <w:r w:rsidRPr="00011838">
              <w:t xml:space="preserve"> группа - </w:t>
            </w:r>
            <w:smartTag w:uri="urn:schemas-microsoft-com:office:smarttags" w:element="metricconverter">
              <w:smartTagPr>
                <w:attr w:name="ProductID" w:val="0,25 га"/>
              </w:smartTagPr>
              <w:r w:rsidRPr="00011838">
                <w:t>0,25 га</w:t>
              </w:r>
            </w:smartTag>
            <w:r w:rsidRPr="00011838">
              <w:t>;</w:t>
            </w:r>
          </w:p>
          <w:p w:rsidR="00611253" w:rsidRPr="00011838" w:rsidRDefault="00611253" w:rsidP="00F2524A">
            <w:pPr>
              <w:jc w:val="both"/>
            </w:pPr>
            <w:r w:rsidRPr="00011838">
              <w:rPr>
                <w:lang w:val="en-US"/>
              </w:rPr>
              <w:t xml:space="preserve">VI-VII </w:t>
            </w:r>
            <w:r w:rsidRPr="00011838">
              <w:t xml:space="preserve">группа – </w:t>
            </w:r>
            <w:smartTag w:uri="urn:schemas-microsoft-com:office:smarttags" w:element="metricconverter">
              <w:smartTagPr>
                <w:attr w:name="ProductID" w:val="0,2 га"/>
              </w:smartTagPr>
              <w:r w:rsidRPr="00011838">
                <w:t>0,2 га</w:t>
              </w:r>
            </w:smartTag>
            <w:r w:rsidRPr="00011838">
              <w:t>.</w:t>
            </w:r>
          </w:p>
        </w:tc>
        <w:tc>
          <w:tcPr>
            <w:tcW w:w="970"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Могут быть встроенными в жилые и общественные здания.</w:t>
            </w:r>
          </w:p>
        </w:tc>
      </w:tr>
    </w:tbl>
    <w:p w:rsidR="00611253" w:rsidRPr="00FA2C1D" w:rsidRDefault="00611253" w:rsidP="00611253">
      <w:pPr>
        <w:pStyle w:val="ae"/>
        <w:jc w:val="both"/>
        <w:rPr>
          <w:b w:val="0"/>
          <w:szCs w:val="24"/>
          <w:u w:val="single"/>
        </w:rPr>
      </w:pPr>
      <w:r w:rsidRPr="00FA2C1D">
        <w:rPr>
          <w:b w:val="0"/>
          <w:szCs w:val="24"/>
          <w:u w:val="single"/>
        </w:rPr>
        <w:t xml:space="preserve">Примечания: </w:t>
      </w:r>
    </w:p>
    <w:p w:rsidR="00611253" w:rsidRPr="00FA2C1D" w:rsidRDefault="00611253" w:rsidP="00611253">
      <w:pPr>
        <w:pStyle w:val="22"/>
        <w:jc w:val="both"/>
        <w:rPr>
          <w:rFonts w:ascii="Times New Roman" w:hAnsi="Times New Roman" w:cs="Times New Roman"/>
          <w:sz w:val="20"/>
        </w:rPr>
      </w:pPr>
      <w:r w:rsidRPr="00FA2C1D">
        <w:rPr>
          <w:rFonts w:ascii="Times New Roman" w:hAnsi="Times New Roman" w:cs="Times New Roman"/>
          <w:sz w:val="20"/>
        </w:rPr>
        <w:t>1.</w:t>
      </w:r>
      <w:r w:rsidRPr="00FA2C1D">
        <w:rPr>
          <w:rFonts w:ascii="Times New Roman" w:hAnsi="Times New Roman" w:cs="Times New Roman"/>
          <w:sz w:val="20"/>
        </w:rPr>
        <w:tab/>
        <w:t>На одну койку для детей следует принимать норму всего стационара с коэффициентом 1,5.</w:t>
      </w:r>
    </w:p>
    <w:p w:rsidR="00611253" w:rsidRPr="00FA2C1D" w:rsidRDefault="00611253" w:rsidP="00611253">
      <w:pPr>
        <w:pStyle w:val="22"/>
        <w:jc w:val="both"/>
        <w:rPr>
          <w:rFonts w:ascii="Times New Roman" w:hAnsi="Times New Roman" w:cs="Times New Roman"/>
          <w:sz w:val="20"/>
        </w:rPr>
      </w:pPr>
      <w:r w:rsidRPr="00FA2C1D">
        <w:rPr>
          <w:rFonts w:ascii="Times New Roman" w:hAnsi="Times New Roman" w:cs="Times New Roman"/>
          <w:sz w:val="20"/>
        </w:rPr>
        <w:t>2.</w:t>
      </w:r>
      <w:r w:rsidRPr="00FA2C1D">
        <w:rPr>
          <w:rFonts w:ascii="Times New Roman" w:hAnsi="Times New Roman" w:cs="Times New Roman"/>
          <w:sz w:val="20"/>
        </w:rPr>
        <w:tab/>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611253" w:rsidRPr="00FA2C1D" w:rsidRDefault="00611253" w:rsidP="00611253">
      <w:pPr>
        <w:pStyle w:val="22"/>
        <w:jc w:val="both"/>
        <w:rPr>
          <w:rFonts w:ascii="Times New Roman" w:hAnsi="Times New Roman" w:cs="Times New Roman"/>
          <w:sz w:val="20"/>
        </w:rPr>
      </w:pPr>
      <w:r w:rsidRPr="00FA2C1D">
        <w:rPr>
          <w:rFonts w:ascii="Times New Roman" w:hAnsi="Times New Roman" w:cs="Times New Roman"/>
          <w:sz w:val="20"/>
        </w:rPr>
        <w:t>3.</w:t>
      </w:r>
      <w:r w:rsidRPr="00FA2C1D">
        <w:rPr>
          <w:rFonts w:ascii="Times New Roman" w:hAnsi="Times New Roman" w:cs="Times New Roman"/>
          <w:sz w:val="20"/>
        </w:rPr>
        <w:tab/>
        <w:t>Площадь земельного участка родильных домов следует принимать по нормативам стационаров с коэффициентом 0,7.</w:t>
      </w:r>
    </w:p>
    <w:p w:rsidR="00611253" w:rsidRPr="00FA2C1D" w:rsidRDefault="00611253" w:rsidP="00611253">
      <w:pPr>
        <w:pStyle w:val="22"/>
        <w:jc w:val="both"/>
        <w:rPr>
          <w:rFonts w:ascii="Times New Roman" w:hAnsi="Times New Roman" w:cs="Times New Roman"/>
          <w:sz w:val="20"/>
        </w:rPr>
      </w:pPr>
      <w:r w:rsidRPr="00FA2C1D">
        <w:rPr>
          <w:rFonts w:ascii="Times New Roman" w:hAnsi="Times New Roman" w:cs="Times New Roman"/>
          <w:sz w:val="20"/>
        </w:rPr>
        <w:t>4.</w:t>
      </w:r>
      <w:r w:rsidRPr="00FA2C1D">
        <w:rPr>
          <w:rFonts w:ascii="Times New Roman" w:hAnsi="Times New Roman" w:cs="Times New Roman"/>
          <w:sz w:val="20"/>
        </w:rPr>
        <w:tab/>
        <w:t>В условиях реконструкции земельные участки больниц допускается уменьшать на 25%.</w:t>
      </w:r>
    </w:p>
    <w:p w:rsidR="00611253" w:rsidRPr="0046503F" w:rsidRDefault="00611253" w:rsidP="00611253">
      <w:pPr>
        <w:pStyle w:val="34"/>
        <w:spacing w:after="0" w:line="240" w:lineRule="auto"/>
        <w:ind w:left="0" w:firstLine="567"/>
        <w:jc w:val="both"/>
        <w:rPr>
          <w:rFonts w:ascii="Times New Roman" w:hAnsi="Times New Roman"/>
          <w:sz w:val="24"/>
          <w:szCs w:val="24"/>
        </w:rPr>
      </w:pPr>
      <w:r w:rsidRPr="0046503F">
        <w:rPr>
          <w:rFonts w:ascii="Times New Roman" w:hAnsi="Times New Roman"/>
          <w:sz w:val="24"/>
          <w:szCs w:val="24"/>
        </w:rPr>
        <w:t xml:space="preserve">3.4.18.  Радиус обслуживания учреждениями здравоохранения на территории населенных пунктов </w:t>
      </w:r>
    </w:p>
    <w:p w:rsidR="00611253" w:rsidRPr="0046503F" w:rsidRDefault="00611253" w:rsidP="00611253">
      <w:pPr>
        <w:pStyle w:val="34"/>
        <w:spacing w:after="0" w:line="240" w:lineRule="auto"/>
        <w:ind w:left="0" w:firstLine="0"/>
        <w:jc w:val="both"/>
        <w:rPr>
          <w:rFonts w:ascii="Times New Roman" w:hAnsi="Times New Roman"/>
          <w:sz w:val="24"/>
          <w:szCs w:val="24"/>
        </w:rPr>
      </w:pPr>
      <w:r w:rsidRPr="0046503F">
        <w:rPr>
          <w:rFonts w:ascii="Times New Roman" w:hAnsi="Times New Roman"/>
          <w:sz w:val="24"/>
          <w:szCs w:val="24"/>
        </w:rPr>
        <w:t>Таблица 18</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0"/>
        <w:gridCol w:w="921"/>
        <w:gridCol w:w="3982"/>
        <w:gridCol w:w="2495"/>
      </w:tblGrid>
      <w:tr w:rsidR="00611253" w:rsidRPr="00011838" w:rsidTr="00F2524A">
        <w:tc>
          <w:tcPr>
            <w:tcW w:w="1344" w:type="pct"/>
            <w:vMerge w:val="restart"/>
            <w:vAlign w:val="center"/>
          </w:tcPr>
          <w:p w:rsidR="00611253" w:rsidRPr="00011838" w:rsidRDefault="00611253" w:rsidP="00F2524A">
            <w:pPr>
              <w:jc w:val="both"/>
            </w:pPr>
            <w:r w:rsidRPr="00011838">
              <w:t>Учреждение</w:t>
            </w:r>
          </w:p>
        </w:tc>
        <w:tc>
          <w:tcPr>
            <w:tcW w:w="455" w:type="pct"/>
            <w:vMerge w:val="restart"/>
            <w:vAlign w:val="center"/>
          </w:tcPr>
          <w:p w:rsidR="00611253" w:rsidRPr="00011838" w:rsidRDefault="00611253" w:rsidP="00F2524A">
            <w:pPr>
              <w:jc w:val="both"/>
            </w:pPr>
            <w:r w:rsidRPr="00011838">
              <w:t>Ед. изм.</w:t>
            </w:r>
          </w:p>
        </w:tc>
        <w:tc>
          <w:tcPr>
            <w:tcW w:w="3201" w:type="pct"/>
            <w:gridSpan w:val="2"/>
          </w:tcPr>
          <w:p w:rsidR="00611253" w:rsidRPr="00011838" w:rsidRDefault="00611253" w:rsidP="00F2524A">
            <w:pPr>
              <w:jc w:val="both"/>
            </w:pPr>
            <w:r w:rsidRPr="00011838">
              <w:t>Максимальный расчетный показатель</w:t>
            </w:r>
          </w:p>
        </w:tc>
      </w:tr>
      <w:tr w:rsidR="00611253" w:rsidRPr="00011838" w:rsidTr="00F2524A">
        <w:trPr>
          <w:trHeight w:val="243"/>
        </w:trPr>
        <w:tc>
          <w:tcPr>
            <w:tcW w:w="1344" w:type="pct"/>
            <w:vMerge/>
          </w:tcPr>
          <w:p w:rsidR="00611253" w:rsidRPr="00011838" w:rsidRDefault="00611253" w:rsidP="00F2524A">
            <w:pPr>
              <w:jc w:val="both"/>
            </w:pPr>
          </w:p>
        </w:tc>
        <w:tc>
          <w:tcPr>
            <w:tcW w:w="455" w:type="pct"/>
            <w:vMerge/>
          </w:tcPr>
          <w:p w:rsidR="00611253" w:rsidRPr="00011838" w:rsidRDefault="00611253" w:rsidP="00F2524A">
            <w:pPr>
              <w:jc w:val="both"/>
            </w:pPr>
          </w:p>
        </w:tc>
        <w:tc>
          <w:tcPr>
            <w:tcW w:w="1968" w:type="pct"/>
          </w:tcPr>
          <w:p w:rsidR="00611253" w:rsidRPr="00011838" w:rsidRDefault="00611253" w:rsidP="00F2524A">
            <w:pPr>
              <w:jc w:val="both"/>
            </w:pPr>
            <w:r w:rsidRPr="00011838">
              <w:t>зона многоквартирной и малоэтажной жилой застройки</w:t>
            </w:r>
          </w:p>
        </w:tc>
        <w:tc>
          <w:tcPr>
            <w:tcW w:w="1233" w:type="pct"/>
          </w:tcPr>
          <w:p w:rsidR="00611253" w:rsidRPr="00011838" w:rsidRDefault="00611253" w:rsidP="00F2524A">
            <w:pPr>
              <w:jc w:val="both"/>
            </w:pPr>
            <w:r w:rsidRPr="00011838">
              <w:t>зона индивидуальной жилой застройки</w:t>
            </w:r>
          </w:p>
        </w:tc>
      </w:tr>
      <w:tr w:rsidR="00611253" w:rsidRPr="00011838" w:rsidTr="00F2524A">
        <w:trPr>
          <w:trHeight w:val="243"/>
        </w:trPr>
        <w:tc>
          <w:tcPr>
            <w:tcW w:w="1344" w:type="pct"/>
          </w:tcPr>
          <w:p w:rsidR="00611253" w:rsidRPr="00011838" w:rsidRDefault="00611253" w:rsidP="00F2524A">
            <w:pPr>
              <w:jc w:val="both"/>
            </w:pPr>
            <w:r w:rsidRPr="00011838">
              <w:t>Поликлиника</w:t>
            </w:r>
          </w:p>
        </w:tc>
        <w:tc>
          <w:tcPr>
            <w:tcW w:w="455" w:type="pct"/>
          </w:tcPr>
          <w:p w:rsidR="00611253" w:rsidRPr="00011838" w:rsidRDefault="00611253" w:rsidP="00F2524A">
            <w:pPr>
              <w:jc w:val="both"/>
            </w:pPr>
            <w:r w:rsidRPr="00011838">
              <w:t>м</w:t>
            </w:r>
          </w:p>
        </w:tc>
        <w:tc>
          <w:tcPr>
            <w:tcW w:w="1968" w:type="pct"/>
          </w:tcPr>
          <w:p w:rsidR="00611253" w:rsidRPr="00011838" w:rsidRDefault="00611253" w:rsidP="00F2524A">
            <w:pPr>
              <w:jc w:val="both"/>
            </w:pPr>
            <w:r w:rsidRPr="00011838">
              <w:t>800</w:t>
            </w:r>
          </w:p>
        </w:tc>
        <w:tc>
          <w:tcPr>
            <w:tcW w:w="1233" w:type="pct"/>
          </w:tcPr>
          <w:p w:rsidR="00611253" w:rsidRPr="00011838" w:rsidRDefault="00611253" w:rsidP="00F2524A">
            <w:pPr>
              <w:jc w:val="both"/>
            </w:pPr>
            <w:r w:rsidRPr="00011838">
              <w:t>1000</w:t>
            </w:r>
          </w:p>
        </w:tc>
      </w:tr>
      <w:tr w:rsidR="00611253" w:rsidRPr="00011838" w:rsidTr="00F2524A">
        <w:tc>
          <w:tcPr>
            <w:tcW w:w="1344" w:type="pct"/>
          </w:tcPr>
          <w:p w:rsidR="00611253" w:rsidRPr="00011838" w:rsidRDefault="00611253" w:rsidP="00F2524A">
            <w:pPr>
              <w:jc w:val="both"/>
            </w:pPr>
            <w:r w:rsidRPr="00011838">
              <w:t>Аптека</w:t>
            </w:r>
          </w:p>
        </w:tc>
        <w:tc>
          <w:tcPr>
            <w:tcW w:w="455" w:type="pct"/>
          </w:tcPr>
          <w:p w:rsidR="00611253" w:rsidRPr="00011838" w:rsidRDefault="00611253" w:rsidP="00F2524A">
            <w:pPr>
              <w:jc w:val="both"/>
            </w:pPr>
            <w:r w:rsidRPr="00011838">
              <w:t>м</w:t>
            </w:r>
          </w:p>
        </w:tc>
        <w:tc>
          <w:tcPr>
            <w:tcW w:w="1968" w:type="pct"/>
          </w:tcPr>
          <w:p w:rsidR="00611253" w:rsidRPr="00011838" w:rsidRDefault="00611253" w:rsidP="00F2524A">
            <w:pPr>
              <w:jc w:val="both"/>
            </w:pPr>
            <w:r w:rsidRPr="00011838">
              <w:t>300</w:t>
            </w:r>
          </w:p>
        </w:tc>
        <w:tc>
          <w:tcPr>
            <w:tcW w:w="1233" w:type="pct"/>
          </w:tcPr>
          <w:p w:rsidR="00611253" w:rsidRPr="00011838" w:rsidRDefault="00611253" w:rsidP="00F2524A">
            <w:pPr>
              <w:jc w:val="both"/>
            </w:pPr>
            <w:r w:rsidRPr="00011838">
              <w:t>600</w:t>
            </w:r>
          </w:p>
        </w:tc>
      </w:tr>
    </w:tbl>
    <w:p w:rsidR="00611253" w:rsidRPr="0046503F" w:rsidRDefault="00611253" w:rsidP="00611253">
      <w:pPr>
        <w:jc w:val="both"/>
      </w:pP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3.4.19.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rsidR="00611253" w:rsidRPr="0046503F" w:rsidRDefault="00611253" w:rsidP="00611253">
      <w:pPr>
        <w:pStyle w:val="ad"/>
        <w:spacing w:after="0"/>
        <w:ind w:firstLine="567"/>
        <w:jc w:val="both"/>
        <w:rPr>
          <w:rFonts w:ascii="Times New Roman" w:hAnsi="Times New Roman" w:cs="Times New Roman"/>
        </w:rPr>
      </w:pP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3.4.20. Расстояние от стен зданий учреждений здравоохранения до красной линии:</w:t>
      </w:r>
    </w:p>
    <w:p w:rsidR="00611253" w:rsidRPr="0046503F" w:rsidRDefault="00611253" w:rsidP="00611253">
      <w:pPr>
        <w:pStyle w:val="3"/>
        <w:numPr>
          <w:ilvl w:val="0"/>
          <w:numId w:val="0"/>
        </w:numPr>
        <w:suppressAutoHyphens/>
        <w:spacing w:after="0" w:line="240" w:lineRule="auto"/>
        <w:ind w:left="567"/>
        <w:contextualSpacing w:val="0"/>
        <w:jc w:val="both"/>
        <w:rPr>
          <w:rFonts w:ascii="Times New Roman" w:hAnsi="Times New Roman"/>
          <w:sz w:val="24"/>
          <w:szCs w:val="24"/>
        </w:rPr>
      </w:pPr>
      <w:r>
        <w:rPr>
          <w:rFonts w:ascii="Times New Roman" w:hAnsi="Times New Roman"/>
          <w:sz w:val="24"/>
          <w:szCs w:val="24"/>
        </w:rPr>
        <w:t xml:space="preserve">- </w:t>
      </w:r>
      <w:r w:rsidRPr="0046503F">
        <w:rPr>
          <w:rFonts w:ascii="Times New Roman" w:hAnsi="Times New Roman"/>
          <w:sz w:val="24"/>
          <w:szCs w:val="24"/>
        </w:rPr>
        <w:t xml:space="preserve">больничные корпуса (не менее) – </w:t>
      </w:r>
      <w:smartTag w:uri="urn:schemas-microsoft-com:office:smarttags" w:element="metricconverter">
        <w:smartTagPr>
          <w:attr w:name="ProductID" w:val="30 м"/>
        </w:smartTagPr>
        <w:r w:rsidRPr="0046503F">
          <w:rPr>
            <w:rFonts w:ascii="Times New Roman" w:hAnsi="Times New Roman"/>
            <w:sz w:val="24"/>
            <w:szCs w:val="24"/>
          </w:rPr>
          <w:t>30 м</w:t>
        </w:r>
      </w:smartTag>
      <w:r w:rsidRPr="0046503F">
        <w:rPr>
          <w:rFonts w:ascii="Times New Roman" w:hAnsi="Times New Roman"/>
          <w:sz w:val="24"/>
          <w:szCs w:val="24"/>
        </w:rPr>
        <w:t>;</w:t>
      </w:r>
    </w:p>
    <w:p w:rsidR="00611253" w:rsidRPr="0046503F" w:rsidRDefault="00611253" w:rsidP="00611253">
      <w:pPr>
        <w:pStyle w:val="3"/>
        <w:numPr>
          <w:ilvl w:val="0"/>
          <w:numId w:val="0"/>
        </w:numPr>
        <w:suppressAutoHyphens/>
        <w:spacing w:after="0" w:line="240" w:lineRule="auto"/>
        <w:ind w:left="567"/>
        <w:contextualSpacing w:val="0"/>
        <w:jc w:val="both"/>
        <w:rPr>
          <w:rFonts w:ascii="Times New Roman" w:hAnsi="Times New Roman"/>
          <w:sz w:val="24"/>
          <w:szCs w:val="24"/>
        </w:rPr>
      </w:pPr>
      <w:r>
        <w:rPr>
          <w:rFonts w:ascii="Times New Roman" w:hAnsi="Times New Roman"/>
          <w:sz w:val="24"/>
          <w:szCs w:val="24"/>
        </w:rPr>
        <w:t xml:space="preserve">- </w:t>
      </w:r>
      <w:r w:rsidRPr="0046503F">
        <w:rPr>
          <w:rFonts w:ascii="Times New Roman" w:hAnsi="Times New Roman"/>
          <w:sz w:val="24"/>
          <w:szCs w:val="24"/>
        </w:rPr>
        <w:t xml:space="preserve">поликлиники (не менее) – </w:t>
      </w:r>
      <w:smartTag w:uri="urn:schemas-microsoft-com:office:smarttags" w:element="metricconverter">
        <w:smartTagPr>
          <w:attr w:name="ProductID" w:val="15 м"/>
        </w:smartTagPr>
        <w:r w:rsidRPr="0046503F">
          <w:rPr>
            <w:rFonts w:ascii="Times New Roman" w:hAnsi="Times New Roman"/>
            <w:sz w:val="24"/>
            <w:szCs w:val="24"/>
          </w:rPr>
          <w:t>15 м</w:t>
        </w:r>
      </w:smartTag>
      <w:r w:rsidRPr="0046503F">
        <w:rPr>
          <w:rFonts w:ascii="Times New Roman" w:hAnsi="Times New Roman"/>
          <w:sz w:val="24"/>
          <w:szCs w:val="24"/>
        </w:rPr>
        <w:t>.</w:t>
      </w:r>
    </w:p>
    <w:p w:rsidR="00611253" w:rsidRPr="0046503F" w:rsidRDefault="00611253" w:rsidP="00611253">
      <w:pPr>
        <w:jc w:val="both"/>
      </w:pP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 xml:space="preserve">3.4.21. Норма обеспеченности предприятиями торговли и общественного питания и размер их земельного участка </w:t>
      </w:r>
    </w:p>
    <w:p w:rsidR="00611253" w:rsidRDefault="00611253" w:rsidP="00611253">
      <w:pPr>
        <w:pStyle w:val="ad"/>
        <w:spacing w:after="0"/>
        <w:jc w:val="both"/>
        <w:rPr>
          <w:rFonts w:ascii="Times New Roman" w:hAnsi="Times New Roman" w:cs="Times New Roman"/>
        </w:rPr>
      </w:pPr>
    </w:p>
    <w:p w:rsidR="00611253" w:rsidRDefault="00611253" w:rsidP="00611253">
      <w:pPr>
        <w:pStyle w:val="ad"/>
        <w:spacing w:after="0"/>
        <w:jc w:val="both"/>
        <w:rPr>
          <w:rFonts w:ascii="Times New Roman" w:hAnsi="Times New Roman" w:cs="Times New Roman"/>
        </w:rPr>
      </w:pP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19</w:t>
      </w:r>
    </w:p>
    <w:tbl>
      <w:tblPr>
        <w:tblW w:w="4947" w:type="pct"/>
        <w:tblLook w:val="0000"/>
      </w:tblPr>
      <w:tblGrid>
        <w:gridCol w:w="1777"/>
        <w:gridCol w:w="1852"/>
        <w:gridCol w:w="1740"/>
        <w:gridCol w:w="2351"/>
        <w:gridCol w:w="2398"/>
      </w:tblGrid>
      <w:tr w:rsidR="00611253" w:rsidRPr="00011838" w:rsidTr="00F2524A">
        <w:trPr>
          <w:trHeight w:val="444"/>
        </w:trPr>
        <w:tc>
          <w:tcPr>
            <w:tcW w:w="8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Учреждение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Норма обеспеченности</w:t>
            </w:r>
          </w:p>
        </w:tc>
        <w:tc>
          <w:tcPr>
            <w:tcW w:w="86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Единица измерения</w:t>
            </w:r>
          </w:p>
        </w:tc>
        <w:tc>
          <w:tcPr>
            <w:tcW w:w="116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Размер земельного участка</w:t>
            </w:r>
          </w:p>
        </w:tc>
        <w:tc>
          <w:tcPr>
            <w:tcW w:w="118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Примечание</w:t>
            </w:r>
          </w:p>
        </w:tc>
      </w:tr>
      <w:tr w:rsidR="00611253" w:rsidRPr="00011838" w:rsidTr="00F2524A">
        <w:trPr>
          <w:cantSplit/>
          <w:trHeight w:hRule="exact" w:val="1513"/>
        </w:trPr>
        <w:tc>
          <w:tcPr>
            <w:tcW w:w="8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 xml:space="preserve">Магазины, </w:t>
            </w:r>
          </w:p>
          <w:p w:rsidR="00611253" w:rsidRPr="00011838" w:rsidRDefault="00611253" w:rsidP="00F2524A">
            <w:pPr>
              <w:snapToGrid w:val="0"/>
            </w:pPr>
            <w:r w:rsidRPr="00011838">
              <w:t>в том числе: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300</w:t>
            </w:r>
          </w:p>
        </w:tc>
        <w:tc>
          <w:tcPr>
            <w:tcW w:w="860" w:type="pct"/>
            <w:vMerge w:val="restart"/>
            <w:tcBorders>
              <w:top w:val="single" w:sz="4" w:space="0" w:color="000000"/>
              <w:left w:val="single" w:sz="4" w:space="0" w:color="000000"/>
            </w:tcBorders>
            <w:vAlign w:val="center"/>
          </w:tcPr>
          <w:p w:rsidR="00611253" w:rsidRPr="00011838" w:rsidRDefault="00611253" w:rsidP="00F2524A">
            <w:pPr>
              <w:snapToGrid w:val="0"/>
              <w:jc w:val="center"/>
            </w:pPr>
            <w:r w:rsidRPr="00011838">
              <w:t>м</w:t>
            </w:r>
            <w:r w:rsidRPr="00011838">
              <w:rPr>
                <w:vertAlign w:val="superscript"/>
              </w:rPr>
              <w:t>2</w:t>
            </w:r>
            <w:r w:rsidRPr="00011838">
              <w:t xml:space="preserve"> торговой площади на 1 тыс. чел.</w:t>
            </w:r>
          </w:p>
        </w:tc>
        <w:tc>
          <w:tcPr>
            <w:tcW w:w="1162" w:type="pct"/>
            <w:vMerge w:val="restart"/>
            <w:tcBorders>
              <w:top w:val="single" w:sz="4" w:space="0" w:color="000000"/>
              <w:left w:val="single" w:sz="4" w:space="0" w:color="000000"/>
            </w:tcBorders>
          </w:tcPr>
          <w:p w:rsidR="00611253" w:rsidRPr="00011838" w:rsidRDefault="00611253" w:rsidP="00F2524A">
            <w:pPr>
              <w:snapToGrid w:val="0"/>
              <w:jc w:val="both"/>
            </w:pPr>
            <w:r w:rsidRPr="00011838">
              <w:t>Торговые центры сельских поселений с числом жителей, тыс. чел.:</w:t>
            </w:r>
          </w:p>
          <w:p w:rsidR="00611253" w:rsidRPr="00011838" w:rsidRDefault="00611253" w:rsidP="00F2524A">
            <w:pPr>
              <w:jc w:val="both"/>
            </w:pPr>
            <w:r w:rsidRPr="00011838">
              <w:t xml:space="preserve">до 1 тыс.чел. – 0,1 - </w:t>
            </w:r>
            <w:smartTag w:uri="urn:schemas-microsoft-com:office:smarttags" w:element="metricconverter">
              <w:smartTagPr>
                <w:attr w:name="ProductID" w:val="0,2 га"/>
              </w:smartTagPr>
              <w:r w:rsidRPr="00011838">
                <w:t>0,2 га</w:t>
              </w:r>
            </w:smartTag>
            <w:r w:rsidRPr="00011838">
              <w:t xml:space="preserve"> на объект;</w:t>
            </w:r>
          </w:p>
          <w:p w:rsidR="00611253" w:rsidRPr="00011838" w:rsidRDefault="00611253" w:rsidP="00F2524A">
            <w:pPr>
              <w:jc w:val="both"/>
            </w:pPr>
            <w:r w:rsidRPr="00011838">
              <w:t>св.1 до 3 – 0,2-</w:t>
            </w:r>
            <w:smartTag w:uri="urn:schemas-microsoft-com:office:smarttags" w:element="metricconverter">
              <w:smartTagPr>
                <w:attr w:name="ProductID" w:val="0,4 га"/>
              </w:smartTagPr>
              <w:r w:rsidRPr="00011838">
                <w:t>0,4 га</w:t>
              </w:r>
            </w:smartTag>
            <w:r w:rsidRPr="00011838">
              <w:t>.</w:t>
            </w:r>
          </w:p>
        </w:tc>
        <w:tc>
          <w:tcPr>
            <w:tcW w:w="1186" w:type="pct"/>
            <w:vMerge w:val="restart"/>
            <w:tcBorders>
              <w:top w:val="single" w:sz="4" w:space="0" w:color="000000"/>
              <w:left w:val="single" w:sz="4" w:space="0" w:color="000000"/>
              <w:right w:val="single" w:sz="4" w:space="0" w:color="000000"/>
            </w:tcBorders>
          </w:tcPr>
          <w:p w:rsidR="00611253" w:rsidRPr="00011838" w:rsidRDefault="00611253" w:rsidP="00F2524A">
            <w:pPr>
              <w:snapToGrid w:val="0"/>
              <w:jc w:val="both"/>
            </w:pPr>
            <w:r w:rsidRPr="00011838">
              <w:t xml:space="preserve">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w:t>
            </w:r>
            <w:r w:rsidRPr="00011838">
              <w:lastRenderedPageBreak/>
              <w:t>быть увеличена до 50%.</w:t>
            </w:r>
          </w:p>
        </w:tc>
      </w:tr>
      <w:tr w:rsidR="00611253" w:rsidRPr="00011838" w:rsidTr="00F2524A">
        <w:trPr>
          <w:cantSplit/>
          <w:trHeight w:hRule="exact" w:val="613"/>
        </w:trPr>
        <w:tc>
          <w:tcPr>
            <w:tcW w:w="8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Продовольст-венные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100</w:t>
            </w:r>
          </w:p>
        </w:tc>
        <w:tc>
          <w:tcPr>
            <w:tcW w:w="860" w:type="pct"/>
            <w:vMerge/>
            <w:tcBorders>
              <w:left w:val="single" w:sz="4" w:space="0" w:color="000000"/>
            </w:tcBorders>
            <w:vAlign w:val="center"/>
          </w:tcPr>
          <w:p w:rsidR="00611253" w:rsidRPr="00011838" w:rsidRDefault="00611253" w:rsidP="00F2524A">
            <w:pPr>
              <w:jc w:val="center"/>
            </w:pPr>
          </w:p>
        </w:tc>
        <w:tc>
          <w:tcPr>
            <w:tcW w:w="1162" w:type="pct"/>
            <w:vMerge/>
            <w:tcBorders>
              <w:left w:val="single" w:sz="4" w:space="0" w:color="000000"/>
            </w:tcBorders>
          </w:tcPr>
          <w:p w:rsidR="00611253" w:rsidRPr="00011838" w:rsidRDefault="00611253" w:rsidP="00F2524A">
            <w:pPr>
              <w:jc w:val="both"/>
            </w:pPr>
          </w:p>
        </w:tc>
        <w:tc>
          <w:tcPr>
            <w:tcW w:w="1186" w:type="pct"/>
            <w:vMerge/>
            <w:tcBorders>
              <w:left w:val="single" w:sz="4" w:space="0" w:color="000000"/>
              <w:right w:val="single" w:sz="4" w:space="0" w:color="000000"/>
            </w:tcBorders>
          </w:tcPr>
          <w:p w:rsidR="00611253" w:rsidRPr="00011838" w:rsidRDefault="00611253" w:rsidP="00F2524A">
            <w:pPr>
              <w:jc w:val="both"/>
            </w:pPr>
          </w:p>
        </w:tc>
      </w:tr>
      <w:tr w:rsidR="00611253" w:rsidRPr="00011838" w:rsidTr="00F2524A">
        <w:trPr>
          <w:cantSplit/>
          <w:trHeight w:hRule="exact" w:val="2408"/>
        </w:trPr>
        <w:tc>
          <w:tcPr>
            <w:tcW w:w="8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lastRenderedPageBreak/>
              <w:t xml:space="preserve">Непродоволь-ственные </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200</w:t>
            </w:r>
          </w:p>
        </w:tc>
        <w:tc>
          <w:tcPr>
            <w:tcW w:w="860" w:type="pct"/>
            <w:vMerge/>
            <w:tcBorders>
              <w:left w:val="single" w:sz="4" w:space="0" w:color="000000"/>
            </w:tcBorders>
            <w:vAlign w:val="center"/>
          </w:tcPr>
          <w:p w:rsidR="00611253" w:rsidRPr="00011838" w:rsidRDefault="00611253" w:rsidP="00F2524A">
            <w:pPr>
              <w:jc w:val="center"/>
            </w:pPr>
          </w:p>
        </w:tc>
        <w:tc>
          <w:tcPr>
            <w:tcW w:w="1162" w:type="pct"/>
            <w:vMerge/>
            <w:tcBorders>
              <w:left w:val="single" w:sz="4" w:space="0" w:color="000000"/>
            </w:tcBorders>
          </w:tcPr>
          <w:p w:rsidR="00611253" w:rsidRPr="00011838" w:rsidRDefault="00611253" w:rsidP="00F2524A">
            <w:pPr>
              <w:jc w:val="both"/>
            </w:pPr>
          </w:p>
        </w:tc>
        <w:tc>
          <w:tcPr>
            <w:tcW w:w="1186" w:type="pct"/>
            <w:vMerge/>
            <w:tcBorders>
              <w:left w:val="single" w:sz="4" w:space="0" w:color="000000"/>
              <w:right w:val="single" w:sz="4" w:space="0" w:color="000000"/>
            </w:tcBorders>
          </w:tcPr>
          <w:p w:rsidR="00611253" w:rsidRPr="00011838" w:rsidRDefault="00611253" w:rsidP="00F2524A">
            <w:pPr>
              <w:jc w:val="both"/>
            </w:pPr>
          </w:p>
        </w:tc>
      </w:tr>
      <w:tr w:rsidR="00611253" w:rsidRPr="00011838" w:rsidTr="00F2524A">
        <w:trPr>
          <w:trHeight w:val="3675"/>
        </w:trPr>
        <w:tc>
          <w:tcPr>
            <w:tcW w:w="8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lastRenderedPageBreak/>
              <w:t>Рыночные комплексы</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24-40</w:t>
            </w:r>
          </w:p>
        </w:tc>
        <w:tc>
          <w:tcPr>
            <w:tcW w:w="86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м</w:t>
            </w:r>
            <w:r w:rsidRPr="00011838">
              <w:rPr>
                <w:vertAlign w:val="superscript"/>
              </w:rPr>
              <w:t>2</w:t>
            </w:r>
            <w:r w:rsidRPr="00011838">
              <w:t xml:space="preserve"> торговой площади на 1 тыс. чел.</w:t>
            </w:r>
          </w:p>
        </w:tc>
        <w:tc>
          <w:tcPr>
            <w:tcW w:w="116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При торговой площади рыночного комплекса:</w:t>
            </w:r>
          </w:p>
          <w:p w:rsidR="00611253" w:rsidRPr="00011838" w:rsidRDefault="00611253" w:rsidP="00F2524A">
            <w:pPr>
              <w:jc w:val="both"/>
            </w:pPr>
            <w:r w:rsidRPr="00011838">
              <w:t xml:space="preserve">до </w:t>
            </w:r>
            <w:smartTag w:uri="urn:schemas-microsoft-com:office:smarttags" w:element="metricconverter">
              <w:smartTagPr>
                <w:attr w:name="ProductID" w:val="600 м2"/>
              </w:smartTagPr>
              <w:r w:rsidRPr="00011838">
                <w:t>600 м</w:t>
              </w:r>
              <w:r w:rsidRPr="00011838">
                <w:rPr>
                  <w:vertAlign w:val="superscript"/>
                </w:rPr>
                <w:t>2</w:t>
              </w:r>
            </w:smartTag>
            <w:r w:rsidRPr="00011838">
              <w:t xml:space="preserve"> – </w:t>
            </w:r>
            <w:smartTag w:uri="urn:schemas-microsoft-com:office:smarttags" w:element="metricconverter">
              <w:smartTagPr>
                <w:attr w:name="ProductID" w:val="14 м2"/>
              </w:smartTagPr>
              <w:r w:rsidRPr="00011838">
                <w:t>14 м2</w:t>
              </w:r>
            </w:smartTag>
            <w:r w:rsidRPr="00011838">
              <w:t>;</w:t>
            </w:r>
          </w:p>
          <w:p w:rsidR="00611253" w:rsidRPr="00011838" w:rsidRDefault="00611253" w:rsidP="00F2524A">
            <w:pPr>
              <w:jc w:val="both"/>
            </w:pPr>
            <w:r w:rsidRPr="00011838">
              <w:t xml:space="preserve">св.3000 м2 – </w:t>
            </w:r>
            <w:smartTag w:uri="urn:schemas-microsoft-com:office:smarttags" w:element="metricconverter">
              <w:smartTagPr>
                <w:attr w:name="ProductID" w:val="7 м2"/>
              </w:smartTagPr>
              <w:r w:rsidRPr="00011838">
                <w:t>7 м2</w:t>
              </w:r>
            </w:smartTag>
            <w:r w:rsidRPr="00011838">
              <w:t>.</w:t>
            </w:r>
          </w:p>
        </w:tc>
        <w:tc>
          <w:tcPr>
            <w:tcW w:w="1186"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 xml:space="preserve">Минимальная площадь  торгового места составляет </w:t>
            </w:r>
            <w:smartTag w:uri="urn:schemas-microsoft-com:office:smarttags" w:element="metricconverter">
              <w:smartTagPr>
                <w:attr w:name="ProductID" w:val="6 м2"/>
              </w:smartTagPr>
              <w:r w:rsidRPr="00011838">
                <w:t>6 м2</w:t>
              </w:r>
            </w:smartTag>
            <w:r w:rsidRPr="00011838">
              <w:t>.</w:t>
            </w:r>
          </w:p>
          <w:p w:rsidR="00611253" w:rsidRPr="00011838" w:rsidRDefault="00611253" w:rsidP="00F2524A">
            <w:pPr>
              <w:jc w:val="both"/>
            </w:pPr>
            <w:r w:rsidRPr="00011838">
              <w:t>Соотношение площади для круглогодичной и сезонной торговли устанавливается заданием на проектирование.</w:t>
            </w:r>
          </w:p>
        </w:tc>
      </w:tr>
      <w:tr w:rsidR="00611253" w:rsidRPr="00011838" w:rsidTr="00F2524A">
        <w:trPr>
          <w:trHeight w:val="5227"/>
        </w:trPr>
        <w:tc>
          <w:tcPr>
            <w:tcW w:w="8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Предприятия общественного питания</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40</w:t>
            </w:r>
          </w:p>
        </w:tc>
        <w:tc>
          <w:tcPr>
            <w:tcW w:w="86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кол. мест на 1 тыс.чел.</w:t>
            </w:r>
          </w:p>
        </w:tc>
        <w:tc>
          <w:tcPr>
            <w:tcW w:w="116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На 100 мест, при числе мест:</w:t>
            </w:r>
          </w:p>
          <w:p w:rsidR="00611253" w:rsidRPr="00011838" w:rsidRDefault="00611253" w:rsidP="00F2524A">
            <w:pPr>
              <w:jc w:val="both"/>
            </w:pPr>
            <w:r w:rsidRPr="00011838">
              <w:t xml:space="preserve">до </w:t>
            </w:r>
            <w:smartTag w:uri="urn:schemas-microsoft-com:office:smarttags" w:element="metricconverter">
              <w:smartTagPr>
                <w:attr w:name="ProductID" w:val="50 м2"/>
              </w:smartTagPr>
              <w:r w:rsidRPr="00011838">
                <w:t>50 м2</w:t>
              </w:r>
            </w:smartTag>
            <w:r w:rsidRPr="00011838">
              <w:t xml:space="preserve"> – 0,2 - </w:t>
            </w:r>
            <w:smartTag w:uri="urn:schemas-microsoft-com:office:smarttags" w:element="metricconverter">
              <w:smartTagPr>
                <w:attr w:name="ProductID" w:val="0,25 га"/>
              </w:smartTagPr>
              <w:r w:rsidRPr="00011838">
                <w:t>0,25 га</w:t>
              </w:r>
            </w:smartTag>
            <w:r w:rsidRPr="00011838">
              <w:t xml:space="preserve"> на объект;</w:t>
            </w:r>
          </w:p>
          <w:p w:rsidR="00611253" w:rsidRPr="00011838" w:rsidRDefault="00611253" w:rsidP="00F2524A">
            <w:pPr>
              <w:jc w:val="both"/>
            </w:pPr>
            <w:r w:rsidRPr="00011838">
              <w:t>св.50 до 150 – 0,2-</w:t>
            </w:r>
            <w:smartTag w:uri="urn:schemas-microsoft-com:office:smarttags" w:element="metricconverter">
              <w:smartTagPr>
                <w:attr w:name="ProductID" w:val="0,15 га"/>
              </w:smartTagPr>
              <w:r w:rsidRPr="00011838">
                <w:t>0,15 га</w:t>
              </w:r>
            </w:smartTag>
            <w:r w:rsidRPr="00011838">
              <w:t>;</w:t>
            </w:r>
          </w:p>
          <w:p w:rsidR="00611253" w:rsidRPr="00011838" w:rsidRDefault="00611253" w:rsidP="00F2524A">
            <w:pPr>
              <w:jc w:val="both"/>
            </w:pPr>
            <w:r w:rsidRPr="00011838">
              <w:t xml:space="preserve">св.150 – </w:t>
            </w:r>
            <w:smartTag w:uri="urn:schemas-microsoft-com:office:smarttags" w:element="metricconverter">
              <w:smartTagPr>
                <w:attr w:name="ProductID" w:val="0,1 га"/>
              </w:smartTagPr>
              <w:r w:rsidRPr="00011838">
                <w:t>0,1 га</w:t>
              </w:r>
            </w:smartTag>
            <w:r w:rsidRPr="00011838">
              <w:t>.</w:t>
            </w:r>
          </w:p>
        </w:tc>
        <w:tc>
          <w:tcPr>
            <w:tcW w:w="1186"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rPr>
                <w:spacing w:val="-12"/>
              </w:rPr>
            </w:pPr>
            <w:r w:rsidRPr="00011838">
              <w:rPr>
                <w:spacing w:val="-12"/>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611253" w:rsidRPr="00011838" w:rsidRDefault="00611253" w:rsidP="00F2524A">
            <w:pPr>
              <w:jc w:val="both"/>
              <w:rPr>
                <w:spacing w:val="-12"/>
              </w:rPr>
            </w:pPr>
            <w:r w:rsidRPr="00011838">
              <w:rPr>
                <w:spacing w:val="-12"/>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011838">
                <w:rPr>
                  <w:spacing w:val="-12"/>
                </w:rPr>
                <w:t>300 кг</w:t>
              </w:r>
            </w:smartTag>
            <w:r w:rsidRPr="00011838">
              <w:rPr>
                <w:spacing w:val="-12"/>
              </w:rPr>
              <w:t xml:space="preserve"> в сутки на 1 тыс. чел.</w:t>
            </w:r>
          </w:p>
        </w:tc>
      </w:tr>
    </w:tbl>
    <w:p w:rsidR="00611253" w:rsidRPr="0046503F" w:rsidRDefault="00611253" w:rsidP="00611253">
      <w:pPr>
        <w:pStyle w:val="ad"/>
        <w:spacing w:after="0"/>
        <w:jc w:val="both"/>
        <w:rPr>
          <w:rFonts w:ascii="Times New Roman" w:hAnsi="Times New Roman" w:cs="Times New Roman"/>
          <w:b/>
        </w:rPr>
      </w:pP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3.4.22 Норма обеспеченности школами-интернатами и размер их земельного участка</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20</w:t>
      </w:r>
    </w:p>
    <w:tbl>
      <w:tblPr>
        <w:tblW w:w="4947" w:type="pct"/>
        <w:tblLook w:val="0000"/>
      </w:tblPr>
      <w:tblGrid>
        <w:gridCol w:w="2645"/>
        <w:gridCol w:w="4213"/>
        <w:gridCol w:w="3260"/>
      </w:tblGrid>
      <w:tr w:rsidR="00611253" w:rsidRPr="00011838" w:rsidTr="00F2524A">
        <w:tc>
          <w:tcPr>
            <w:tcW w:w="130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Норма обеспеченности</w:t>
            </w:r>
          </w:p>
        </w:tc>
        <w:tc>
          <w:tcPr>
            <w:tcW w:w="208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Размер земельного участка</w:t>
            </w:r>
          </w:p>
        </w:tc>
        <w:tc>
          <w:tcPr>
            <w:tcW w:w="1611"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c>
          <w:tcPr>
            <w:tcW w:w="130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соответствии с техническими регламентами</w:t>
            </w:r>
          </w:p>
        </w:tc>
        <w:tc>
          <w:tcPr>
            <w:tcW w:w="208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На одно место при вместимости учреждений:</w:t>
            </w:r>
          </w:p>
          <w:p w:rsidR="00611253" w:rsidRPr="00011838" w:rsidRDefault="00611253" w:rsidP="00F2524A">
            <w:pPr>
              <w:tabs>
                <w:tab w:val="right" w:pos="4464"/>
              </w:tabs>
              <w:jc w:val="both"/>
            </w:pPr>
            <w:r w:rsidRPr="00011838">
              <w:t xml:space="preserve">до 200 до 300 - </w:t>
            </w:r>
            <w:smartTag w:uri="urn:schemas-microsoft-com:office:smarttags" w:element="metricconverter">
              <w:smartTagPr>
                <w:attr w:name="ProductID" w:val="70 м2"/>
              </w:smartTagPr>
              <w:r w:rsidRPr="00011838">
                <w:t>70 м2</w:t>
              </w:r>
            </w:smartTag>
            <w:r w:rsidRPr="00011838">
              <w:t>;</w:t>
            </w:r>
            <w:r w:rsidRPr="00011838">
              <w:tab/>
            </w:r>
          </w:p>
          <w:p w:rsidR="00611253" w:rsidRPr="00011838" w:rsidRDefault="00611253" w:rsidP="00F2524A">
            <w:pPr>
              <w:jc w:val="both"/>
            </w:pPr>
            <w:r w:rsidRPr="00011838">
              <w:t xml:space="preserve">св. 300 до 500 – </w:t>
            </w:r>
            <w:smartTag w:uri="urn:schemas-microsoft-com:office:smarttags" w:element="metricconverter">
              <w:smartTagPr>
                <w:attr w:name="ProductID" w:val="65 м2"/>
              </w:smartTagPr>
              <w:r w:rsidRPr="00011838">
                <w:t>65 м2</w:t>
              </w:r>
            </w:smartTag>
            <w:r w:rsidRPr="00011838">
              <w:t>;</w:t>
            </w:r>
          </w:p>
          <w:p w:rsidR="00611253" w:rsidRPr="00011838" w:rsidRDefault="00611253" w:rsidP="00F2524A">
            <w:pPr>
              <w:jc w:val="both"/>
            </w:pPr>
            <w:r w:rsidRPr="00011838">
              <w:t xml:space="preserve">св. 500 и более – </w:t>
            </w:r>
            <w:smartTag w:uri="urn:schemas-microsoft-com:office:smarttags" w:element="metricconverter">
              <w:smartTagPr>
                <w:attr w:name="ProductID" w:val="45 м2"/>
              </w:smartTagPr>
              <w:r w:rsidRPr="00011838">
                <w:t>45 м2</w:t>
              </w:r>
            </w:smartTag>
            <w:r w:rsidRPr="00011838">
              <w:t>.</w:t>
            </w:r>
          </w:p>
        </w:tc>
        <w:tc>
          <w:tcPr>
            <w:tcW w:w="1611"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 xml:space="preserve">При размещении на участке спального корпуса интерната площадь участка увеличивается на </w:t>
            </w:r>
            <w:smartTag w:uri="urn:schemas-microsoft-com:office:smarttags" w:element="metricconverter">
              <w:smartTagPr>
                <w:attr w:name="ProductID" w:val="0,2 га"/>
              </w:smartTagPr>
              <w:r w:rsidRPr="00011838">
                <w:t>0,2 га</w:t>
              </w:r>
            </w:smartTag>
            <w:r w:rsidRPr="00011838">
              <w:t>, относительно основного участка</w:t>
            </w:r>
          </w:p>
        </w:tc>
      </w:tr>
    </w:tbl>
    <w:p w:rsidR="00611253" w:rsidRPr="0046503F" w:rsidRDefault="00611253" w:rsidP="00611253">
      <w:pPr>
        <w:jc w:val="both"/>
      </w:pPr>
    </w:p>
    <w:p w:rsidR="00611253" w:rsidRPr="0046503F" w:rsidRDefault="00611253" w:rsidP="00611253">
      <w:pPr>
        <w:pStyle w:val="ad"/>
        <w:spacing w:after="0"/>
        <w:ind w:firstLine="567"/>
        <w:jc w:val="both"/>
        <w:rPr>
          <w:rFonts w:ascii="Times New Roman" w:hAnsi="Times New Roman" w:cs="Times New Roman"/>
        </w:rPr>
      </w:pPr>
      <w:r>
        <w:rPr>
          <w:rFonts w:ascii="Times New Roman" w:hAnsi="Times New Roman" w:cs="Times New Roman"/>
        </w:rPr>
        <w:t>3.4.23</w:t>
      </w:r>
      <w:r w:rsidRPr="0046503F">
        <w:rPr>
          <w:rFonts w:ascii="Times New Roman" w:hAnsi="Times New Roman" w:cs="Times New Roman"/>
        </w:rPr>
        <w:t>.</w:t>
      </w:r>
      <w:r w:rsidRPr="0046503F">
        <w:rPr>
          <w:rFonts w:ascii="Times New Roman" w:hAnsi="Times New Roman" w:cs="Times New Roman"/>
        </w:rPr>
        <w:tab/>
        <w:t>Норма обеспеченности специализированными объектами социального обеспечения и размер их земельного участка</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21</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9"/>
        <w:gridCol w:w="1852"/>
        <w:gridCol w:w="1455"/>
        <w:gridCol w:w="3052"/>
      </w:tblGrid>
      <w:tr w:rsidR="00611253" w:rsidRPr="00011838" w:rsidTr="00F2524A">
        <w:tc>
          <w:tcPr>
            <w:tcW w:w="1858" w:type="pct"/>
            <w:vAlign w:val="center"/>
          </w:tcPr>
          <w:p w:rsidR="00611253" w:rsidRPr="00011838" w:rsidRDefault="00611253" w:rsidP="00F2524A">
            <w:pPr>
              <w:jc w:val="center"/>
            </w:pPr>
            <w:r w:rsidRPr="00011838">
              <w:lastRenderedPageBreak/>
              <w:t>Учреждение</w:t>
            </w:r>
          </w:p>
        </w:tc>
        <w:tc>
          <w:tcPr>
            <w:tcW w:w="915" w:type="pct"/>
            <w:vAlign w:val="center"/>
          </w:tcPr>
          <w:p w:rsidR="00611253" w:rsidRPr="00011838" w:rsidRDefault="00611253" w:rsidP="00F2524A">
            <w:pPr>
              <w:jc w:val="center"/>
            </w:pPr>
            <w:r w:rsidRPr="00011838">
              <w:t>Норма обеспеченности</w:t>
            </w:r>
          </w:p>
        </w:tc>
        <w:tc>
          <w:tcPr>
            <w:tcW w:w="719" w:type="pct"/>
          </w:tcPr>
          <w:p w:rsidR="00611253" w:rsidRPr="00011838" w:rsidRDefault="00611253" w:rsidP="00F2524A">
            <w:pPr>
              <w:jc w:val="center"/>
            </w:pPr>
            <w:r w:rsidRPr="00011838">
              <w:t>Единица измерения</w:t>
            </w:r>
          </w:p>
        </w:tc>
        <w:tc>
          <w:tcPr>
            <w:tcW w:w="1509" w:type="pct"/>
            <w:vAlign w:val="center"/>
          </w:tcPr>
          <w:p w:rsidR="00611253" w:rsidRPr="00011838" w:rsidRDefault="00611253" w:rsidP="00F2524A">
            <w:pPr>
              <w:jc w:val="center"/>
            </w:pPr>
            <w:r w:rsidRPr="00011838">
              <w:t>Размер земельного участка</w:t>
            </w:r>
          </w:p>
        </w:tc>
      </w:tr>
      <w:tr w:rsidR="00611253" w:rsidRPr="00011838" w:rsidTr="00F2524A">
        <w:tc>
          <w:tcPr>
            <w:tcW w:w="1858" w:type="pct"/>
            <w:vAlign w:val="center"/>
          </w:tcPr>
          <w:p w:rsidR="00611253" w:rsidRPr="00011838" w:rsidRDefault="00611253" w:rsidP="00F2524A">
            <w:pPr>
              <w:snapToGrid w:val="0"/>
            </w:pPr>
            <w:r w:rsidRPr="00011838">
              <w:t>Дом-интернат для престарелых, ветеранов войны и труда (с 60 лет)</w:t>
            </w:r>
          </w:p>
        </w:tc>
        <w:tc>
          <w:tcPr>
            <w:tcW w:w="915" w:type="pct"/>
            <w:vAlign w:val="center"/>
          </w:tcPr>
          <w:p w:rsidR="00611253" w:rsidRPr="00011838" w:rsidRDefault="00611253" w:rsidP="00F2524A">
            <w:pPr>
              <w:jc w:val="center"/>
            </w:pPr>
            <w:r w:rsidRPr="00011838">
              <w:t>30</w:t>
            </w:r>
          </w:p>
        </w:tc>
        <w:tc>
          <w:tcPr>
            <w:tcW w:w="719" w:type="pct"/>
            <w:vAlign w:val="center"/>
          </w:tcPr>
          <w:p w:rsidR="00611253" w:rsidRPr="00011838" w:rsidRDefault="00611253" w:rsidP="00F2524A">
            <w:pPr>
              <w:jc w:val="center"/>
            </w:pPr>
            <w:r w:rsidRPr="00011838">
              <w:t>кол. мест на 10000 чел.</w:t>
            </w:r>
          </w:p>
        </w:tc>
        <w:tc>
          <w:tcPr>
            <w:tcW w:w="1509" w:type="pct"/>
            <w:vAlign w:val="center"/>
          </w:tcPr>
          <w:p w:rsidR="00611253" w:rsidRPr="00011838" w:rsidRDefault="00611253" w:rsidP="00F2524A">
            <w:pPr>
              <w:jc w:val="center"/>
            </w:pPr>
            <w:r w:rsidRPr="00011838">
              <w:t>В соответствии с техническими регламентами</w:t>
            </w:r>
          </w:p>
        </w:tc>
      </w:tr>
      <w:tr w:rsidR="00611253" w:rsidRPr="00011838" w:rsidTr="00F2524A">
        <w:tc>
          <w:tcPr>
            <w:tcW w:w="1858" w:type="pct"/>
            <w:vAlign w:val="center"/>
          </w:tcPr>
          <w:p w:rsidR="00611253" w:rsidRPr="00011838" w:rsidRDefault="00611253" w:rsidP="00F2524A">
            <w:pPr>
              <w:snapToGrid w:val="0"/>
              <w:rPr>
                <w:spacing w:val="-4"/>
              </w:rPr>
            </w:pPr>
            <w:r w:rsidRPr="00011838">
              <w:rPr>
                <w:spacing w:val="-4"/>
              </w:rPr>
              <w:t>Дом-интернат для взрослых с физическими нарушениями (с 18 лет)</w:t>
            </w:r>
          </w:p>
        </w:tc>
        <w:tc>
          <w:tcPr>
            <w:tcW w:w="915" w:type="pct"/>
            <w:vAlign w:val="center"/>
          </w:tcPr>
          <w:p w:rsidR="00611253" w:rsidRPr="00011838" w:rsidRDefault="00611253" w:rsidP="00F2524A">
            <w:pPr>
              <w:jc w:val="center"/>
            </w:pPr>
            <w:r w:rsidRPr="00011838">
              <w:t>28</w:t>
            </w:r>
          </w:p>
        </w:tc>
        <w:tc>
          <w:tcPr>
            <w:tcW w:w="719" w:type="pct"/>
            <w:vAlign w:val="center"/>
          </w:tcPr>
          <w:p w:rsidR="00611253" w:rsidRPr="00011838" w:rsidRDefault="00611253" w:rsidP="00F2524A">
            <w:pPr>
              <w:jc w:val="center"/>
            </w:pPr>
            <w:r w:rsidRPr="00011838">
              <w:t>кол. мест на 1000 чел.</w:t>
            </w:r>
          </w:p>
        </w:tc>
        <w:tc>
          <w:tcPr>
            <w:tcW w:w="1509" w:type="pct"/>
            <w:vAlign w:val="center"/>
          </w:tcPr>
          <w:p w:rsidR="00611253" w:rsidRPr="00011838" w:rsidRDefault="00611253" w:rsidP="00F2524A">
            <w:pPr>
              <w:jc w:val="center"/>
            </w:pPr>
            <w:r w:rsidRPr="00011838">
              <w:t>В соответствии с техническими регламентами</w:t>
            </w:r>
          </w:p>
        </w:tc>
      </w:tr>
      <w:tr w:rsidR="00611253" w:rsidRPr="00011838" w:rsidTr="00F2524A">
        <w:tc>
          <w:tcPr>
            <w:tcW w:w="1858" w:type="pct"/>
            <w:vAlign w:val="center"/>
          </w:tcPr>
          <w:p w:rsidR="00611253" w:rsidRPr="00011838" w:rsidRDefault="00611253" w:rsidP="00F2524A">
            <w:pPr>
              <w:snapToGrid w:val="0"/>
            </w:pPr>
            <w:r w:rsidRPr="00011838">
              <w:t>Дом-интернат для детей инвалидов</w:t>
            </w:r>
          </w:p>
        </w:tc>
        <w:tc>
          <w:tcPr>
            <w:tcW w:w="915" w:type="pct"/>
            <w:vAlign w:val="center"/>
          </w:tcPr>
          <w:p w:rsidR="00611253" w:rsidRPr="00011838" w:rsidRDefault="00611253" w:rsidP="00F2524A">
            <w:pPr>
              <w:jc w:val="center"/>
            </w:pPr>
            <w:r w:rsidRPr="00011838">
              <w:t>20</w:t>
            </w:r>
          </w:p>
        </w:tc>
        <w:tc>
          <w:tcPr>
            <w:tcW w:w="719" w:type="pct"/>
            <w:vAlign w:val="center"/>
          </w:tcPr>
          <w:p w:rsidR="00611253" w:rsidRPr="00011838" w:rsidRDefault="00611253" w:rsidP="00F2524A">
            <w:pPr>
              <w:jc w:val="center"/>
            </w:pPr>
            <w:r w:rsidRPr="00011838">
              <w:t>кол. мест на 10000 чел.</w:t>
            </w:r>
          </w:p>
        </w:tc>
        <w:tc>
          <w:tcPr>
            <w:tcW w:w="1509" w:type="pct"/>
            <w:vAlign w:val="center"/>
          </w:tcPr>
          <w:p w:rsidR="00611253" w:rsidRPr="00011838" w:rsidRDefault="00611253" w:rsidP="00F2524A">
            <w:pPr>
              <w:jc w:val="center"/>
            </w:pPr>
            <w:r w:rsidRPr="00011838">
              <w:t>В соответствии с техническими регламентами</w:t>
            </w:r>
          </w:p>
        </w:tc>
      </w:tr>
      <w:tr w:rsidR="00611253" w:rsidRPr="00011838" w:rsidTr="00F2524A">
        <w:tc>
          <w:tcPr>
            <w:tcW w:w="1858" w:type="pct"/>
            <w:vAlign w:val="center"/>
          </w:tcPr>
          <w:p w:rsidR="00611253" w:rsidRPr="00011838" w:rsidRDefault="00611253" w:rsidP="00F2524A">
            <w:pPr>
              <w:snapToGrid w:val="0"/>
            </w:pPr>
            <w:r w:rsidRPr="00011838">
              <w:t xml:space="preserve">Детские дома-интернаты  </w:t>
            </w:r>
          </w:p>
          <w:p w:rsidR="00611253" w:rsidRPr="00011838" w:rsidRDefault="00611253" w:rsidP="00F2524A">
            <w:r w:rsidRPr="00011838">
              <w:t>(от 4до17 лет)</w:t>
            </w:r>
          </w:p>
        </w:tc>
        <w:tc>
          <w:tcPr>
            <w:tcW w:w="915" w:type="pct"/>
            <w:vAlign w:val="center"/>
          </w:tcPr>
          <w:p w:rsidR="00611253" w:rsidRPr="00011838" w:rsidRDefault="00611253" w:rsidP="00F2524A">
            <w:pPr>
              <w:jc w:val="center"/>
            </w:pPr>
            <w:r w:rsidRPr="00011838">
              <w:t>3</w:t>
            </w:r>
          </w:p>
        </w:tc>
        <w:tc>
          <w:tcPr>
            <w:tcW w:w="719" w:type="pct"/>
            <w:vAlign w:val="center"/>
          </w:tcPr>
          <w:p w:rsidR="00611253" w:rsidRPr="00011838" w:rsidRDefault="00611253" w:rsidP="00F2524A">
            <w:pPr>
              <w:jc w:val="center"/>
            </w:pPr>
            <w:r w:rsidRPr="00011838">
              <w:t>кол. мест на 1000 чел.</w:t>
            </w:r>
          </w:p>
        </w:tc>
        <w:tc>
          <w:tcPr>
            <w:tcW w:w="1509" w:type="pct"/>
            <w:vAlign w:val="center"/>
          </w:tcPr>
          <w:p w:rsidR="00611253" w:rsidRPr="00011838" w:rsidRDefault="00611253" w:rsidP="00F2524A">
            <w:pPr>
              <w:jc w:val="center"/>
            </w:pPr>
            <w:r w:rsidRPr="00011838">
              <w:t xml:space="preserve">На одного воспитанника (вне зависимости от вместимости): не менее </w:t>
            </w:r>
            <w:smartTag w:uri="urn:schemas-microsoft-com:office:smarttags" w:element="metricconverter">
              <w:smartTagPr>
                <w:attr w:name="ProductID" w:val="150 кв. м"/>
              </w:smartTagPr>
              <w:r w:rsidRPr="00011838">
                <w:t>150 кв. м</w:t>
              </w:r>
            </w:smartTag>
            <w:r w:rsidRPr="00011838">
              <w:t>, не считая площади хозяйственной зоны и площади застройки.</w:t>
            </w:r>
          </w:p>
        </w:tc>
      </w:tr>
      <w:tr w:rsidR="00611253" w:rsidRPr="00011838" w:rsidTr="00F2524A">
        <w:tc>
          <w:tcPr>
            <w:tcW w:w="1858" w:type="pct"/>
            <w:vAlign w:val="center"/>
          </w:tcPr>
          <w:p w:rsidR="00611253" w:rsidRPr="00011838" w:rsidRDefault="00611253" w:rsidP="00F2524A">
            <w:pPr>
              <w:snapToGrid w:val="0"/>
            </w:pPr>
            <w:r w:rsidRPr="00011838">
              <w:t>Реабилитационный центр для детей и   подростков с ограниченными возможностями</w:t>
            </w:r>
          </w:p>
        </w:tc>
        <w:tc>
          <w:tcPr>
            <w:tcW w:w="915" w:type="pct"/>
            <w:vAlign w:val="center"/>
          </w:tcPr>
          <w:p w:rsidR="00611253" w:rsidRPr="00011838" w:rsidRDefault="00611253" w:rsidP="00F2524A">
            <w:pPr>
              <w:jc w:val="center"/>
            </w:pPr>
            <w:r w:rsidRPr="00011838">
              <w:t>1</w:t>
            </w:r>
          </w:p>
        </w:tc>
        <w:tc>
          <w:tcPr>
            <w:tcW w:w="719" w:type="pct"/>
            <w:vAlign w:val="center"/>
          </w:tcPr>
          <w:p w:rsidR="00611253" w:rsidRPr="00011838" w:rsidRDefault="00611253" w:rsidP="00F2524A">
            <w:pPr>
              <w:jc w:val="center"/>
            </w:pPr>
            <w:r w:rsidRPr="00011838">
              <w:t>центров на 1000 детей</w:t>
            </w:r>
          </w:p>
        </w:tc>
        <w:tc>
          <w:tcPr>
            <w:tcW w:w="1509" w:type="pct"/>
            <w:vAlign w:val="center"/>
          </w:tcPr>
          <w:p w:rsidR="00611253" w:rsidRPr="00011838" w:rsidRDefault="00611253" w:rsidP="00F2524A">
            <w:pPr>
              <w:jc w:val="center"/>
            </w:pPr>
            <w:r w:rsidRPr="00011838">
              <w:t>В соответствии с техническими регламентами</w:t>
            </w:r>
          </w:p>
        </w:tc>
      </w:tr>
      <w:tr w:rsidR="00611253" w:rsidRPr="00011838" w:rsidTr="00F2524A">
        <w:tc>
          <w:tcPr>
            <w:tcW w:w="1858" w:type="pct"/>
            <w:vAlign w:val="center"/>
          </w:tcPr>
          <w:p w:rsidR="00611253" w:rsidRPr="00011838" w:rsidRDefault="00611253" w:rsidP="00F2524A">
            <w:pPr>
              <w:snapToGrid w:val="0"/>
            </w:pPr>
            <w:r w:rsidRPr="00011838">
              <w:t>Территориальный центр социальной помощи семье и детям</w:t>
            </w:r>
          </w:p>
        </w:tc>
        <w:tc>
          <w:tcPr>
            <w:tcW w:w="915" w:type="pct"/>
            <w:vAlign w:val="center"/>
          </w:tcPr>
          <w:p w:rsidR="00611253" w:rsidRPr="00011838" w:rsidRDefault="00611253" w:rsidP="00F2524A">
            <w:pPr>
              <w:jc w:val="center"/>
            </w:pPr>
            <w:r w:rsidRPr="00011838">
              <w:t>1</w:t>
            </w:r>
          </w:p>
        </w:tc>
        <w:tc>
          <w:tcPr>
            <w:tcW w:w="719" w:type="pct"/>
            <w:vAlign w:val="center"/>
          </w:tcPr>
          <w:p w:rsidR="00611253" w:rsidRPr="00011838" w:rsidRDefault="00611253" w:rsidP="00F2524A">
            <w:pPr>
              <w:jc w:val="center"/>
            </w:pPr>
            <w:r w:rsidRPr="00011838">
              <w:t>центров на 50000 чел.</w:t>
            </w:r>
          </w:p>
        </w:tc>
        <w:tc>
          <w:tcPr>
            <w:tcW w:w="1509" w:type="pct"/>
            <w:vAlign w:val="center"/>
          </w:tcPr>
          <w:p w:rsidR="00611253" w:rsidRPr="00011838" w:rsidRDefault="00611253" w:rsidP="00F2524A">
            <w:pPr>
              <w:jc w:val="center"/>
            </w:pPr>
            <w:r w:rsidRPr="00011838">
              <w:t>В соответствии с техническими регламентами</w:t>
            </w:r>
          </w:p>
        </w:tc>
      </w:tr>
      <w:tr w:rsidR="00611253" w:rsidRPr="00011838" w:rsidTr="00F2524A">
        <w:tc>
          <w:tcPr>
            <w:tcW w:w="1858" w:type="pct"/>
            <w:vAlign w:val="center"/>
          </w:tcPr>
          <w:p w:rsidR="00611253" w:rsidRPr="00011838" w:rsidRDefault="00611253" w:rsidP="00F2524A">
            <w:pPr>
              <w:snapToGrid w:val="0"/>
            </w:pPr>
            <w:r w:rsidRPr="00011838">
              <w:t>Психоневрологические интернаты  (с 18 лет)</w:t>
            </w:r>
          </w:p>
        </w:tc>
        <w:tc>
          <w:tcPr>
            <w:tcW w:w="915" w:type="pct"/>
            <w:vAlign w:val="center"/>
          </w:tcPr>
          <w:p w:rsidR="00611253" w:rsidRPr="00011838" w:rsidRDefault="00611253" w:rsidP="00F2524A">
            <w:pPr>
              <w:jc w:val="center"/>
            </w:pPr>
            <w:r w:rsidRPr="00011838">
              <w:t>3</w:t>
            </w:r>
          </w:p>
        </w:tc>
        <w:tc>
          <w:tcPr>
            <w:tcW w:w="719" w:type="pct"/>
            <w:vAlign w:val="center"/>
          </w:tcPr>
          <w:p w:rsidR="00611253" w:rsidRPr="00011838" w:rsidRDefault="00611253" w:rsidP="00F2524A">
            <w:pPr>
              <w:jc w:val="center"/>
            </w:pPr>
            <w:r w:rsidRPr="00011838">
              <w:t>кол. мест на 1000 чел.</w:t>
            </w:r>
          </w:p>
        </w:tc>
        <w:tc>
          <w:tcPr>
            <w:tcW w:w="1509" w:type="pct"/>
            <w:vAlign w:val="center"/>
          </w:tcPr>
          <w:p w:rsidR="00611253" w:rsidRPr="00011838" w:rsidRDefault="00611253" w:rsidP="00F2524A">
            <w:pPr>
              <w:jc w:val="center"/>
            </w:pPr>
            <w:r w:rsidRPr="00011838">
              <w:t>На одно место при вместимости учреждений:</w:t>
            </w:r>
          </w:p>
          <w:p w:rsidR="00611253" w:rsidRPr="00011838" w:rsidRDefault="00611253" w:rsidP="00F2524A">
            <w:pPr>
              <w:jc w:val="center"/>
            </w:pPr>
            <w:r w:rsidRPr="00011838">
              <w:t xml:space="preserve">до 200 - </w:t>
            </w:r>
            <w:smartTag w:uri="urn:schemas-microsoft-com:office:smarttags" w:element="metricconverter">
              <w:smartTagPr>
                <w:attr w:name="ProductID" w:val="125 м2"/>
              </w:smartTagPr>
              <w:r w:rsidRPr="00011838">
                <w:t>125 м2</w:t>
              </w:r>
            </w:smartTag>
            <w:r w:rsidRPr="00011838">
              <w:t>;</w:t>
            </w:r>
          </w:p>
          <w:p w:rsidR="00611253" w:rsidRPr="00011838" w:rsidRDefault="00611253" w:rsidP="00F2524A">
            <w:pPr>
              <w:jc w:val="center"/>
            </w:pPr>
            <w:r w:rsidRPr="00011838">
              <w:t xml:space="preserve">св. 200 до 400 – </w:t>
            </w:r>
            <w:smartTag w:uri="urn:schemas-microsoft-com:office:smarttags" w:element="metricconverter">
              <w:smartTagPr>
                <w:attr w:name="ProductID" w:val="100 м2"/>
              </w:smartTagPr>
              <w:r w:rsidRPr="00011838">
                <w:t>100 м2</w:t>
              </w:r>
            </w:smartTag>
            <w:r w:rsidRPr="00011838">
              <w:t>;</w:t>
            </w:r>
          </w:p>
          <w:p w:rsidR="00611253" w:rsidRPr="00011838" w:rsidRDefault="00611253" w:rsidP="00F2524A">
            <w:pPr>
              <w:jc w:val="center"/>
            </w:pPr>
            <w:r w:rsidRPr="00011838">
              <w:t xml:space="preserve">св. 400 до 600 – </w:t>
            </w:r>
            <w:smartTag w:uri="urn:schemas-microsoft-com:office:smarttags" w:element="metricconverter">
              <w:smartTagPr>
                <w:attr w:name="ProductID" w:val="80 м2"/>
              </w:smartTagPr>
              <w:r w:rsidRPr="00011838">
                <w:t>80 м2</w:t>
              </w:r>
            </w:smartTag>
            <w:r w:rsidRPr="00011838">
              <w:t>.</w:t>
            </w:r>
          </w:p>
        </w:tc>
      </w:tr>
    </w:tbl>
    <w:p w:rsidR="00611253" w:rsidRPr="0046503F" w:rsidRDefault="00611253" w:rsidP="00611253">
      <w:pPr>
        <w:jc w:val="both"/>
      </w:pP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3.4.24. Норма обеспеченности предприятиями бытового обслуживания населения и размер их земельного участка</w:t>
      </w:r>
    </w:p>
    <w:p w:rsidR="00611253" w:rsidRPr="0046503F" w:rsidRDefault="00611253" w:rsidP="00611253">
      <w:pPr>
        <w:pStyle w:val="22"/>
        <w:ind w:left="0" w:firstLine="0"/>
        <w:jc w:val="both"/>
        <w:rPr>
          <w:rFonts w:ascii="Times New Roman" w:hAnsi="Times New Roman" w:cs="Times New Roman"/>
        </w:rPr>
      </w:pPr>
      <w:r w:rsidRPr="0046503F">
        <w:rPr>
          <w:rFonts w:ascii="Times New Roman" w:hAnsi="Times New Roman" w:cs="Times New Roman"/>
        </w:rPr>
        <w:t>Таблица 22</w:t>
      </w:r>
    </w:p>
    <w:tbl>
      <w:tblPr>
        <w:tblW w:w="4947" w:type="pct"/>
        <w:tblLayout w:type="fixed"/>
        <w:tblLook w:val="0000"/>
      </w:tblPr>
      <w:tblGrid>
        <w:gridCol w:w="1746"/>
        <w:gridCol w:w="1686"/>
        <w:gridCol w:w="1852"/>
        <w:gridCol w:w="1291"/>
        <w:gridCol w:w="1544"/>
        <w:gridCol w:w="1999"/>
      </w:tblGrid>
      <w:tr w:rsidR="00611253" w:rsidRPr="00011838" w:rsidTr="00F2524A">
        <w:tc>
          <w:tcPr>
            <w:tcW w:w="1696" w:type="pct"/>
            <w:gridSpan w:val="2"/>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Учреждение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Норма обеспеченности</w:t>
            </w:r>
          </w:p>
        </w:tc>
        <w:tc>
          <w:tcPr>
            <w:tcW w:w="63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76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Размер земельного участка</w:t>
            </w:r>
          </w:p>
        </w:tc>
        <w:tc>
          <w:tcPr>
            <w:tcW w:w="988"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c>
          <w:tcPr>
            <w:tcW w:w="86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Предприятия бытового обслуживания,</w:t>
            </w: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том числе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7</w:t>
            </w:r>
          </w:p>
        </w:tc>
        <w:tc>
          <w:tcPr>
            <w:tcW w:w="638"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кол. рабочих мест на 1 тыс. чел.</w:t>
            </w:r>
          </w:p>
        </w:tc>
        <w:tc>
          <w:tcPr>
            <w:tcW w:w="76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На 10 рабочих мест для предприятий мощностью:</w:t>
            </w:r>
          </w:p>
          <w:p w:rsidR="00611253" w:rsidRPr="00011838" w:rsidRDefault="00611253" w:rsidP="00F2524A">
            <w:pPr>
              <w:jc w:val="both"/>
              <w:rPr>
                <w:spacing w:val="-6"/>
              </w:rPr>
            </w:pPr>
            <w:r w:rsidRPr="00011838">
              <w:rPr>
                <w:spacing w:val="-6"/>
              </w:rPr>
              <w:t>от 10 до 50 – 0,1-</w:t>
            </w:r>
            <w:smartTag w:uri="urn:schemas-microsoft-com:office:smarttags" w:element="metricconverter">
              <w:smartTagPr>
                <w:attr w:name="ProductID" w:val="0,2 га"/>
              </w:smartTagPr>
              <w:r w:rsidRPr="00011838">
                <w:rPr>
                  <w:spacing w:val="-6"/>
                </w:rPr>
                <w:t>0,2 га</w:t>
              </w:r>
            </w:smartTag>
            <w:r w:rsidRPr="00011838">
              <w:rPr>
                <w:spacing w:val="-6"/>
              </w:rPr>
              <w:t>;</w:t>
            </w:r>
          </w:p>
          <w:p w:rsidR="00611253" w:rsidRPr="00011838" w:rsidRDefault="00611253" w:rsidP="00F2524A">
            <w:pPr>
              <w:jc w:val="both"/>
            </w:pPr>
            <w:r w:rsidRPr="00011838">
              <w:t>от 50 до 150 – 0,05-</w:t>
            </w:r>
            <w:smartTag w:uri="urn:schemas-microsoft-com:office:smarttags" w:element="metricconverter">
              <w:smartTagPr>
                <w:attr w:name="ProductID" w:val="0,08 га"/>
              </w:smartTagPr>
              <w:r w:rsidRPr="00011838">
                <w:t>0,08 га</w:t>
              </w:r>
            </w:smartTag>
          </w:p>
          <w:p w:rsidR="00611253" w:rsidRPr="00011838" w:rsidRDefault="00611253" w:rsidP="00F2524A">
            <w:pPr>
              <w:jc w:val="both"/>
            </w:pPr>
            <w:r w:rsidRPr="00011838">
              <w:t>св. 150 – 0,03-</w:t>
            </w:r>
            <w:smartTag w:uri="urn:schemas-microsoft-com:office:smarttags" w:element="metricconverter">
              <w:smartTagPr>
                <w:attr w:name="ProductID" w:val="0,04 га"/>
              </w:smartTagPr>
              <w:r w:rsidRPr="00011838">
                <w:t>0,04 га</w:t>
              </w:r>
            </w:smartTag>
            <w:r w:rsidRPr="00011838">
              <w:t>.</w:t>
            </w:r>
          </w:p>
        </w:tc>
        <w:tc>
          <w:tcPr>
            <w:tcW w:w="988" w:type="pct"/>
            <w:vMerge w:val="restart"/>
            <w:tcBorders>
              <w:top w:val="single" w:sz="4" w:space="0" w:color="000000"/>
              <w:left w:val="single" w:sz="4" w:space="0" w:color="000000"/>
              <w:bottom w:val="single" w:sz="4" w:space="0" w:color="000000"/>
              <w:right w:val="single" w:sz="4" w:space="0" w:color="000000"/>
            </w:tcBorders>
          </w:tcPr>
          <w:p w:rsidR="00611253" w:rsidRPr="00D477B8" w:rsidRDefault="00611253" w:rsidP="00F2524A">
            <w:pPr>
              <w:snapToGrid w:val="0"/>
              <w:jc w:val="both"/>
            </w:pPr>
            <w:r w:rsidRPr="00D477B8">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611253" w:rsidRPr="00011838" w:rsidTr="00F2524A">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обслуживания населения</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w:t>
            </w: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988" w:type="pct"/>
            <w:vMerge/>
            <w:tcBorders>
              <w:top w:val="single" w:sz="4" w:space="0" w:color="000000"/>
              <w:left w:val="single" w:sz="4" w:space="0" w:color="000000"/>
              <w:bottom w:val="single" w:sz="4" w:space="0" w:color="000000"/>
              <w:right w:val="single" w:sz="4" w:space="0" w:color="000000"/>
            </w:tcBorders>
          </w:tcPr>
          <w:p w:rsidR="00611253" w:rsidRPr="00D477B8" w:rsidRDefault="00611253" w:rsidP="00F2524A">
            <w:pPr>
              <w:jc w:val="both"/>
            </w:pPr>
          </w:p>
        </w:tc>
      </w:tr>
      <w:tr w:rsidR="00611253" w:rsidRPr="00011838" w:rsidTr="00F2524A">
        <w:trPr>
          <w:trHeight w:val="276"/>
        </w:trPr>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обслуживания предприятий</w:t>
            </w:r>
          </w:p>
        </w:tc>
        <w:tc>
          <w:tcPr>
            <w:tcW w:w="915"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3</w:t>
            </w: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988" w:type="pct"/>
            <w:vMerge/>
            <w:tcBorders>
              <w:top w:val="single" w:sz="4" w:space="0" w:color="000000"/>
              <w:left w:val="single" w:sz="4" w:space="0" w:color="000000"/>
              <w:bottom w:val="single" w:sz="4" w:space="0" w:color="000000"/>
              <w:right w:val="single" w:sz="4" w:space="0" w:color="000000"/>
            </w:tcBorders>
          </w:tcPr>
          <w:p w:rsidR="00611253" w:rsidRPr="00D477B8" w:rsidRDefault="00611253" w:rsidP="00F2524A">
            <w:pPr>
              <w:jc w:val="both"/>
            </w:pPr>
          </w:p>
        </w:tc>
      </w:tr>
      <w:tr w:rsidR="00611253" w:rsidRPr="00011838" w:rsidTr="00F2524A">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915"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0,5-</w:t>
            </w:r>
            <w:smartTag w:uri="urn:schemas-microsoft-com:office:smarttags" w:element="metricconverter">
              <w:smartTagPr>
                <w:attr w:name="ProductID" w:val="1,2 га"/>
              </w:smartTagPr>
              <w:r w:rsidRPr="00011838">
                <w:t>1,2 га</w:t>
              </w:r>
            </w:smartTag>
            <w:r w:rsidRPr="00011838">
              <w:t xml:space="preserve"> на объект</w:t>
            </w:r>
          </w:p>
        </w:tc>
        <w:tc>
          <w:tcPr>
            <w:tcW w:w="988" w:type="pct"/>
            <w:vMerge/>
            <w:tcBorders>
              <w:top w:val="single" w:sz="4" w:space="0" w:color="000000"/>
              <w:left w:val="single" w:sz="4" w:space="0" w:color="000000"/>
              <w:bottom w:val="single" w:sz="4" w:space="0" w:color="000000"/>
              <w:right w:val="single" w:sz="4" w:space="0" w:color="000000"/>
            </w:tcBorders>
          </w:tcPr>
          <w:p w:rsidR="00611253" w:rsidRPr="00D477B8" w:rsidRDefault="00611253" w:rsidP="00F2524A">
            <w:pPr>
              <w:jc w:val="both"/>
            </w:pPr>
          </w:p>
        </w:tc>
      </w:tr>
      <w:tr w:rsidR="00611253" w:rsidRPr="00011838" w:rsidTr="00F2524A">
        <w:tc>
          <w:tcPr>
            <w:tcW w:w="86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Прачечные</w:t>
            </w: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том числе</w:t>
            </w:r>
          </w:p>
        </w:tc>
        <w:tc>
          <w:tcPr>
            <w:tcW w:w="915"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60</w:t>
            </w:r>
          </w:p>
        </w:tc>
        <w:tc>
          <w:tcPr>
            <w:tcW w:w="638"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кг. белья в смену на 1 тыс. чел.</w:t>
            </w:r>
          </w:p>
        </w:tc>
        <w:tc>
          <w:tcPr>
            <w:tcW w:w="763"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0,1-</w:t>
            </w:r>
            <w:smartTag w:uri="urn:schemas-microsoft-com:office:smarttags" w:element="metricconverter">
              <w:smartTagPr>
                <w:attr w:name="ProductID" w:val="0,2 га"/>
              </w:smartTagPr>
              <w:r w:rsidRPr="00011838">
                <w:t>0,2 га</w:t>
              </w:r>
            </w:smartTag>
            <w:r w:rsidRPr="00011838">
              <w:t xml:space="preserve"> на объект</w:t>
            </w:r>
          </w:p>
        </w:tc>
        <w:tc>
          <w:tcPr>
            <w:tcW w:w="988" w:type="pct"/>
            <w:vMerge w:val="restart"/>
            <w:tcBorders>
              <w:top w:val="single" w:sz="4" w:space="0" w:color="000000"/>
              <w:left w:val="single" w:sz="4" w:space="0" w:color="000000"/>
              <w:bottom w:val="single" w:sz="4" w:space="0" w:color="000000"/>
              <w:right w:val="single" w:sz="4" w:space="0" w:color="000000"/>
            </w:tcBorders>
          </w:tcPr>
          <w:p w:rsidR="00611253" w:rsidRPr="00D477B8" w:rsidRDefault="00611253" w:rsidP="00F2524A">
            <w:pPr>
              <w:snapToGrid w:val="0"/>
              <w:jc w:val="both"/>
              <w:rPr>
                <w:spacing w:val="-4"/>
              </w:rPr>
            </w:pPr>
            <w:r w:rsidRPr="00D477B8">
              <w:rPr>
                <w:spacing w:val="-4"/>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D477B8">
                <w:rPr>
                  <w:spacing w:val="-4"/>
                </w:rPr>
                <w:t>40 кг</w:t>
              </w:r>
            </w:smartTag>
            <w:r w:rsidRPr="00D477B8">
              <w:rPr>
                <w:spacing w:val="-4"/>
              </w:rPr>
              <w:t>. в смену.</w:t>
            </w:r>
          </w:p>
        </w:tc>
      </w:tr>
      <w:tr w:rsidR="00611253" w:rsidRPr="00011838" w:rsidTr="00F2524A">
        <w:trPr>
          <w:trHeight w:val="276"/>
        </w:trPr>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обслуживания населения</w:t>
            </w:r>
          </w:p>
        </w:tc>
        <w:tc>
          <w:tcPr>
            <w:tcW w:w="915"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w:t>
            </w: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988"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trHeight w:val="276"/>
        </w:trPr>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915"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0,5-</w:t>
            </w:r>
            <w:smartTag w:uri="urn:schemas-microsoft-com:office:smarttags" w:element="metricconverter">
              <w:smartTagPr>
                <w:attr w:name="ProductID" w:val="1,0 га"/>
              </w:smartTagPr>
              <w:r w:rsidRPr="00011838">
                <w:t>1,0 га</w:t>
              </w:r>
            </w:smartTag>
          </w:p>
        </w:tc>
        <w:tc>
          <w:tcPr>
            <w:tcW w:w="988"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фабрики-прачечные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40</w:t>
            </w: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988"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c>
          <w:tcPr>
            <w:tcW w:w="86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Химчистки </w:t>
            </w: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том числе</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3,5</w:t>
            </w:r>
          </w:p>
        </w:tc>
        <w:tc>
          <w:tcPr>
            <w:tcW w:w="638"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кг. вещей в смену на 1 тыс. чел.</w:t>
            </w:r>
          </w:p>
        </w:tc>
        <w:tc>
          <w:tcPr>
            <w:tcW w:w="763"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0,1-</w:t>
            </w:r>
            <w:smartTag w:uri="urn:schemas-microsoft-com:office:smarttags" w:element="metricconverter">
              <w:smartTagPr>
                <w:attr w:name="ProductID" w:val="0,2 га"/>
              </w:smartTagPr>
              <w:r w:rsidRPr="00011838">
                <w:t>0,2 га</w:t>
              </w:r>
            </w:smartTag>
            <w:r w:rsidRPr="00011838">
              <w:t xml:space="preserve"> на объект</w:t>
            </w:r>
          </w:p>
        </w:tc>
        <w:tc>
          <w:tcPr>
            <w:tcW w:w="988" w:type="pct"/>
            <w:vMerge w:val="restar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p>
        </w:tc>
      </w:tr>
      <w:tr w:rsidR="00611253" w:rsidRPr="00011838" w:rsidTr="00F2524A">
        <w:trPr>
          <w:trHeight w:val="276"/>
        </w:trPr>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обслуживания населения</w:t>
            </w:r>
          </w:p>
        </w:tc>
        <w:tc>
          <w:tcPr>
            <w:tcW w:w="915"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1,2</w:t>
            </w: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988"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trHeight w:val="276"/>
        </w:trPr>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915"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0,5-1,0  га</w:t>
            </w:r>
          </w:p>
        </w:tc>
        <w:tc>
          <w:tcPr>
            <w:tcW w:w="988"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c>
          <w:tcPr>
            <w:tcW w:w="8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фабрики-химчистки</w:t>
            </w: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2,3</w:t>
            </w:r>
          </w:p>
        </w:tc>
        <w:tc>
          <w:tcPr>
            <w:tcW w:w="638"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763"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988"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c>
          <w:tcPr>
            <w:tcW w:w="86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Бани </w:t>
            </w:r>
          </w:p>
        </w:tc>
        <w:tc>
          <w:tcPr>
            <w:tcW w:w="83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91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7</w:t>
            </w:r>
          </w:p>
        </w:tc>
        <w:tc>
          <w:tcPr>
            <w:tcW w:w="63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кол. мест на 1 тыс. чел.</w:t>
            </w:r>
          </w:p>
        </w:tc>
        <w:tc>
          <w:tcPr>
            <w:tcW w:w="76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0,2-</w:t>
            </w:r>
            <w:smartTag w:uri="urn:schemas-microsoft-com:office:smarttags" w:element="metricconverter">
              <w:smartTagPr>
                <w:attr w:name="ProductID" w:val="0,4 га"/>
              </w:smartTagPr>
              <w:r w:rsidRPr="00011838">
                <w:t>0,4 га</w:t>
              </w:r>
            </w:smartTag>
            <w:r w:rsidRPr="00011838">
              <w:t xml:space="preserve"> на объект</w:t>
            </w:r>
          </w:p>
        </w:tc>
        <w:tc>
          <w:tcPr>
            <w:tcW w:w="988"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p>
        </w:tc>
      </w:tr>
    </w:tbl>
    <w:p w:rsidR="00611253" w:rsidRPr="0046503F" w:rsidRDefault="00611253" w:rsidP="00611253">
      <w:pPr>
        <w:pStyle w:val="ae"/>
        <w:jc w:val="both"/>
        <w:rPr>
          <w:b w:val="0"/>
          <w:sz w:val="24"/>
          <w:szCs w:val="24"/>
        </w:rPr>
      </w:pPr>
      <w:r w:rsidRPr="0046503F">
        <w:rPr>
          <w:b w:val="0"/>
          <w:sz w:val="24"/>
          <w:szCs w:val="24"/>
          <w:u w:val="single"/>
        </w:rPr>
        <w:t>Примечание</w:t>
      </w:r>
      <w:r w:rsidRPr="0046503F">
        <w:rPr>
          <w:b w:val="0"/>
          <w:sz w:val="24"/>
          <w:szCs w:val="24"/>
        </w:rPr>
        <w:t xml:space="preserve">: </w:t>
      </w:r>
    </w:p>
    <w:p w:rsidR="00611253" w:rsidRPr="0046503F" w:rsidRDefault="00611253" w:rsidP="00611253">
      <w:pPr>
        <w:pStyle w:val="a4"/>
      </w:pPr>
      <w:r w:rsidRPr="0046503F">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5 мест.</w:t>
      </w:r>
    </w:p>
    <w:p w:rsidR="00611253" w:rsidRPr="0046503F" w:rsidRDefault="00611253" w:rsidP="00611253">
      <w:pPr>
        <w:pStyle w:val="a4"/>
      </w:pP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lastRenderedPageBreak/>
        <w:t xml:space="preserve">3.4.25. Радиус обслуживания учреждениями торговли и бытового обслуживания населения *: </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23</w:t>
      </w:r>
    </w:p>
    <w:tbl>
      <w:tblPr>
        <w:tblW w:w="5000" w:type="pct"/>
        <w:tblLook w:val="0000"/>
      </w:tblPr>
      <w:tblGrid>
        <w:gridCol w:w="5785"/>
        <w:gridCol w:w="1837"/>
        <w:gridCol w:w="2604"/>
      </w:tblGrid>
      <w:tr w:rsidR="00611253" w:rsidRPr="00011838" w:rsidTr="00F2524A">
        <w:tc>
          <w:tcPr>
            <w:tcW w:w="2829"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Учреждение</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1273"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Макс. расчетный показатель для сельских населенных пунктов</w:t>
            </w:r>
          </w:p>
        </w:tc>
      </w:tr>
      <w:tr w:rsidR="00611253" w:rsidRPr="00011838" w:rsidTr="00F2524A">
        <w:trPr>
          <w:trHeight w:val="243"/>
        </w:trPr>
        <w:tc>
          <w:tcPr>
            <w:tcW w:w="2829"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Предприятия торговли, общественного питания и бытового обслуживания местного значения</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1273"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800 - 2000</w:t>
            </w:r>
          </w:p>
        </w:tc>
      </w:tr>
    </w:tbl>
    <w:p w:rsidR="00611253" w:rsidRPr="00FA2C1D" w:rsidRDefault="00611253" w:rsidP="00611253">
      <w:pPr>
        <w:pStyle w:val="ae"/>
        <w:ind w:firstLine="567"/>
        <w:jc w:val="both"/>
        <w:rPr>
          <w:b w:val="0"/>
          <w:szCs w:val="24"/>
        </w:rPr>
      </w:pPr>
      <w:r w:rsidRPr="00FA2C1D">
        <w:rPr>
          <w:b w:val="0"/>
          <w:szCs w:val="24"/>
          <w:u w:val="single"/>
        </w:rPr>
        <w:t>Примечания</w:t>
      </w:r>
      <w:r w:rsidRPr="00FA2C1D">
        <w:rPr>
          <w:b w:val="0"/>
          <w:szCs w:val="24"/>
        </w:rPr>
        <w:t xml:space="preserve">: </w:t>
      </w:r>
    </w:p>
    <w:p w:rsidR="00611253" w:rsidRPr="00FA2C1D" w:rsidRDefault="00611253" w:rsidP="00611253">
      <w:pPr>
        <w:pStyle w:val="22"/>
        <w:ind w:left="0" w:firstLine="567"/>
        <w:jc w:val="both"/>
        <w:rPr>
          <w:rFonts w:ascii="Times New Roman" w:hAnsi="Times New Roman" w:cs="Times New Roman"/>
          <w:sz w:val="20"/>
        </w:rPr>
      </w:pPr>
      <w:r>
        <w:rPr>
          <w:rFonts w:ascii="Times New Roman" w:hAnsi="Times New Roman" w:cs="Times New Roman"/>
          <w:sz w:val="20"/>
        </w:rPr>
        <w:t>1.</w:t>
      </w:r>
      <w:r w:rsidRPr="00FA2C1D">
        <w:rPr>
          <w:rFonts w:ascii="Times New Roman" w:hAnsi="Times New Roman" w:cs="Times New Roman"/>
          <w:sz w:val="20"/>
        </w:rPr>
        <w:t xml:space="preserve">Указанный радиус обслуживания не распространяется на специализированные учреждения. </w:t>
      </w:r>
    </w:p>
    <w:p w:rsidR="00611253" w:rsidRPr="0046503F" w:rsidRDefault="00611253" w:rsidP="00611253">
      <w:pPr>
        <w:pStyle w:val="22"/>
        <w:ind w:left="0" w:firstLine="567"/>
        <w:jc w:val="both"/>
        <w:rPr>
          <w:rFonts w:ascii="Times New Roman" w:hAnsi="Times New Roman" w:cs="Times New Roman"/>
        </w:rPr>
      </w:pPr>
      <w:r>
        <w:rPr>
          <w:rFonts w:ascii="Times New Roman" w:hAnsi="Times New Roman" w:cs="Times New Roman"/>
          <w:sz w:val="20"/>
        </w:rPr>
        <w:t>2.</w:t>
      </w:r>
      <w:r w:rsidRPr="00FA2C1D">
        <w:rPr>
          <w:rFonts w:ascii="Times New Roman" w:hAnsi="Times New Roman" w:cs="Times New Roman"/>
          <w:sz w:val="20"/>
        </w:rPr>
        <w:t>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r w:rsidRPr="0046503F">
        <w:rPr>
          <w:rFonts w:ascii="Times New Roman" w:hAnsi="Times New Roman" w:cs="Times New Roman"/>
        </w:rPr>
        <w:t>.</w:t>
      </w: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3.4.26.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3.4.27.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611253" w:rsidRDefault="00611253" w:rsidP="00611253">
      <w:pPr>
        <w:pStyle w:val="ad"/>
        <w:spacing w:after="0"/>
        <w:jc w:val="both"/>
        <w:rPr>
          <w:rFonts w:ascii="Times New Roman" w:hAnsi="Times New Roman" w:cs="Times New Roman"/>
        </w:rPr>
      </w:pPr>
    </w:p>
    <w:p w:rsidR="00611253" w:rsidRDefault="00611253" w:rsidP="00611253">
      <w:pPr>
        <w:pStyle w:val="ad"/>
        <w:spacing w:after="0"/>
        <w:jc w:val="both"/>
        <w:rPr>
          <w:rFonts w:ascii="Times New Roman" w:hAnsi="Times New Roman" w:cs="Times New Roman"/>
        </w:rPr>
      </w:pPr>
    </w:p>
    <w:p w:rsidR="00611253" w:rsidRDefault="00611253" w:rsidP="00611253">
      <w:pPr>
        <w:pStyle w:val="ad"/>
        <w:spacing w:after="0"/>
        <w:jc w:val="both"/>
        <w:rPr>
          <w:rFonts w:ascii="Times New Roman" w:hAnsi="Times New Roman" w:cs="Times New Roman"/>
        </w:rPr>
      </w:pPr>
    </w:p>
    <w:p w:rsidR="00611253" w:rsidRDefault="00611253" w:rsidP="00611253">
      <w:pPr>
        <w:pStyle w:val="ad"/>
        <w:spacing w:after="0"/>
        <w:jc w:val="both"/>
        <w:rPr>
          <w:rFonts w:ascii="Times New Roman" w:hAnsi="Times New Roman" w:cs="Times New Roman"/>
        </w:rPr>
      </w:pP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24</w:t>
      </w:r>
    </w:p>
    <w:tbl>
      <w:tblPr>
        <w:tblW w:w="5000" w:type="pct"/>
        <w:tblLook w:val="0000"/>
      </w:tblPr>
      <w:tblGrid>
        <w:gridCol w:w="1866"/>
        <w:gridCol w:w="1749"/>
        <w:gridCol w:w="2139"/>
        <w:gridCol w:w="3094"/>
        <w:gridCol w:w="1378"/>
      </w:tblGrid>
      <w:tr w:rsidR="00611253" w:rsidRPr="00011838" w:rsidTr="00F2524A">
        <w:trPr>
          <w:trHeight w:val="460"/>
        </w:trPr>
        <w:tc>
          <w:tcPr>
            <w:tcW w:w="91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Учреждение</w:t>
            </w:r>
          </w:p>
        </w:tc>
        <w:tc>
          <w:tcPr>
            <w:tcW w:w="85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Норма обеспеченности</w:t>
            </w:r>
          </w:p>
        </w:tc>
        <w:tc>
          <w:tcPr>
            <w:tcW w:w="104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151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Размер земельного участка</w:t>
            </w:r>
          </w:p>
        </w:tc>
        <w:tc>
          <w:tcPr>
            <w:tcW w:w="67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c>
          <w:tcPr>
            <w:tcW w:w="91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Отделения и филиалы банков</w:t>
            </w:r>
          </w:p>
        </w:tc>
        <w:tc>
          <w:tcPr>
            <w:tcW w:w="85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w:t>
            </w:r>
          </w:p>
        </w:tc>
        <w:tc>
          <w:tcPr>
            <w:tcW w:w="104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кол. операц. мест (окон) на 1-2 тыс. чел.</w:t>
            </w:r>
          </w:p>
        </w:tc>
        <w:tc>
          <w:tcPr>
            <w:tcW w:w="151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При кол. операционных касс, га на объект:</w:t>
            </w:r>
          </w:p>
          <w:p w:rsidR="00611253" w:rsidRPr="00011838" w:rsidRDefault="00611253" w:rsidP="00F2524A">
            <w:pPr>
              <w:jc w:val="both"/>
            </w:pPr>
            <w:r w:rsidRPr="00011838">
              <w:t xml:space="preserve">3 кассы – </w:t>
            </w:r>
            <w:smartTag w:uri="urn:schemas-microsoft-com:office:smarttags" w:element="metricconverter">
              <w:smartTagPr>
                <w:attr w:name="ProductID" w:val="0,05 га"/>
              </w:smartTagPr>
              <w:r w:rsidRPr="00011838">
                <w:t>0,05 га</w:t>
              </w:r>
            </w:smartTag>
            <w:r w:rsidRPr="00011838">
              <w:t>;</w:t>
            </w:r>
          </w:p>
          <w:p w:rsidR="00611253" w:rsidRPr="00011838" w:rsidRDefault="00611253" w:rsidP="00F2524A">
            <w:pPr>
              <w:jc w:val="both"/>
            </w:pPr>
            <w:r w:rsidRPr="00011838">
              <w:t xml:space="preserve">20 касс – </w:t>
            </w:r>
            <w:smartTag w:uri="urn:schemas-microsoft-com:office:smarttags" w:element="metricconverter">
              <w:smartTagPr>
                <w:attr w:name="ProductID" w:val="0,4 га"/>
              </w:smartTagPr>
              <w:r w:rsidRPr="00011838">
                <w:t>0,4 га</w:t>
              </w:r>
            </w:smartTag>
            <w:r w:rsidRPr="00011838">
              <w:t>.</w:t>
            </w:r>
          </w:p>
        </w:tc>
        <w:tc>
          <w:tcPr>
            <w:tcW w:w="674"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p>
        </w:tc>
      </w:tr>
      <w:tr w:rsidR="00611253" w:rsidRPr="00011838" w:rsidTr="00F2524A">
        <w:tc>
          <w:tcPr>
            <w:tcW w:w="91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Отделение связи</w:t>
            </w:r>
          </w:p>
        </w:tc>
        <w:tc>
          <w:tcPr>
            <w:tcW w:w="85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w:t>
            </w:r>
          </w:p>
        </w:tc>
        <w:tc>
          <w:tcPr>
            <w:tcW w:w="104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 объект на 1-10 тыс.чел.</w:t>
            </w:r>
          </w:p>
        </w:tc>
        <w:tc>
          <w:tcPr>
            <w:tcW w:w="151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населенного пункта численностью:</w:t>
            </w:r>
          </w:p>
          <w:p w:rsidR="00611253" w:rsidRPr="00011838" w:rsidRDefault="00611253" w:rsidP="00F2524A">
            <w:pPr>
              <w:jc w:val="both"/>
            </w:pPr>
            <w:r w:rsidRPr="00011838">
              <w:t>0,5-2 тыс.чел. – 0,3-</w:t>
            </w:r>
            <w:smartTag w:uri="urn:schemas-microsoft-com:office:smarttags" w:element="metricconverter">
              <w:smartTagPr>
                <w:attr w:name="ProductID" w:val="0,35 га"/>
              </w:smartTagPr>
              <w:r w:rsidRPr="00011838">
                <w:t>0,35 га</w:t>
              </w:r>
            </w:smartTag>
            <w:r w:rsidRPr="00011838">
              <w:t>;</w:t>
            </w:r>
          </w:p>
          <w:p w:rsidR="00611253" w:rsidRPr="00011838" w:rsidRDefault="00611253" w:rsidP="00F2524A">
            <w:pPr>
              <w:jc w:val="both"/>
            </w:pPr>
            <w:r w:rsidRPr="00011838">
              <w:t>2-6 тыс.чел. – 0,4-</w:t>
            </w:r>
            <w:smartTag w:uri="urn:schemas-microsoft-com:office:smarttags" w:element="metricconverter">
              <w:smartTagPr>
                <w:attr w:name="ProductID" w:val="0,45 га"/>
              </w:smartTagPr>
              <w:r w:rsidRPr="00011838">
                <w:t>0,45 га</w:t>
              </w:r>
            </w:smartTag>
            <w:r w:rsidRPr="00011838">
              <w:t>.</w:t>
            </w:r>
          </w:p>
        </w:tc>
        <w:tc>
          <w:tcPr>
            <w:tcW w:w="674"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p>
        </w:tc>
      </w:tr>
      <w:tr w:rsidR="00611253" w:rsidRPr="00011838" w:rsidTr="00F2524A">
        <w:tc>
          <w:tcPr>
            <w:tcW w:w="91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Организации и учреждения управления</w:t>
            </w:r>
          </w:p>
        </w:tc>
        <w:tc>
          <w:tcPr>
            <w:tcW w:w="855"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В соответствии с техническими регламентами</w:t>
            </w:r>
          </w:p>
        </w:tc>
        <w:tc>
          <w:tcPr>
            <w:tcW w:w="104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объект</w:t>
            </w:r>
          </w:p>
        </w:tc>
        <w:tc>
          <w:tcPr>
            <w:tcW w:w="151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Поселковых и сельских органов власти, м2 на 1 сотрудника: </w:t>
            </w:r>
          </w:p>
          <w:p w:rsidR="00611253" w:rsidRPr="00011838" w:rsidRDefault="00611253" w:rsidP="00F2524A">
            <w:pPr>
              <w:jc w:val="both"/>
            </w:pPr>
            <w:r w:rsidRPr="00011838">
              <w:t>60-40 при этажности 2-3</w:t>
            </w:r>
          </w:p>
        </w:tc>
        <w:tc>
          <w:tcPr>
            <w:tcW w:w="674"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Большая площадь принимается для объектов меньшей этажности.</w:t>
            </w:r>
          </w:p>
        </w:tc>
      </w:tr>
    </w:tbl>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 xml:space="preserve">3.4.28. Радиус обслуживания филиалами банков и отделениями связи – </w:t>
      </w:r>
      <w:smartTag w:uri="urn:schemas-microsoft-com:office:smarttags" w:element="metricconverter">
        <w:smartTagPr>
          <w:attr w:name="ProductID" w:val="800 м"/>
        </w:smartTagPr>
        <w:r w:rsidRPr="0046503F">
          <w:rPr>
            <w:rFonts w:ascii="Times New Roman" w:hAnsi="Times New Roman" w:cs="Times New Roman"/>
          </w:rPr>
          <w:t>800 м</w:t>
        </w:r>
      </w:smartTag>
      <w:r w:rsidRPr="0046503F">
        <w:rPr>
          <w:rFonts w:ascii="Times New Roman" w:hAnsi="Times New Roman" w:cs="Times New Roman"/>
        </w:rPr>
        <w:t>.</w:t>
      </w: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3.4.29. Норма обеспеченности предприятиями жилищно-коммунального хозяйства и размер их земельного участка</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25</w:t>
      </w:r>
    </w:p>
    <w:tbl>
      <w:tblPr>
        <w:tblW w:w="5000" w:type="pct"/>
        <w:tblLook w:val="0000"/>
      </w:tblPr>
      <w:tblGrid>
        <w:gridCol w:w="1959"/>
        <w:gridCol w:w="1837"/>
        <w:gridCol w:w="1990"/>
        <w:gridCol w:w="2601"/>
        <w:gridCol w:w="1839"/>
      </w:tblGrid>
      <w:tr w:rsidR="00611253" w:rsidRPr="00011838" w:rsidTr="00F2524A">
        <w:tc>
          <w:tcPr>
            <w:tcW w:w="95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Учреждение</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Норма обеспеченности</w:t>
            </w:r>
          </w:p>
        </w:tc>
        <w:tc>
          <w:tcPr>
            <w:tcW w:w="97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Единица измерения</w:t>
            </w:r>
          </w:p>
        </w:tc>
        <w:tc>
          <w:tcPr>
            <w:tcW w:w="127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Размер земельного участка</w:t>
            </w:r>
          </w:p>
        </w:tc>
        <w:tc>
          <w:tcPr>
            <w:tcW w:w="89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Примечание</w:t>
            </w:r>
          </w:p>
        </w:tc>
      </w:tr>
      <w:tr w:rsidR="00611253" w:rsidRPr="00011838" w:rsidTr="00F2524A">
        <w:tc>
          <w:tcPr>
            <w:tcW w:w="95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 xml:space="preserve">Гостиницы </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w:t>
            </w:r>
          </w:p>
        </w:tc>
        <w:tc>
          <w:tcPr>
            <w:tcW w:w="97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кол. мест на 1 тыс. чел.</w:t>
            </w:r>
          </w:p>
        </w:tc>
        <w:tc>
          <w:tcPr>
            <w:tcW w:w="127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м2 на одно место при числе мест гостиницы:</w:t>
            </w:r>
          </w:p>
          <w:p w:rsidR="00611253" w:rsidRPr="00011838" w:rsidRDefault="00611253" w:rsidP="00F2524A">
            <w:pPr>
              <w:jc w:val="center"/>
            </w:pPr>
            <w:r w:rsidRPr="00011838">
              <w:t xml:space="preserve">от 25 до 100 – </w:t>
            </w:r>
            <w:smartTag w:uri="urn:schemas-microsoft-com:office:smarttags" w:element="metricconverter">
              <w:smartTagPr>
                <w:attr w:name="ProductID" w:val="55 м2"/>
              </w:smartTagPr>
              <w:r w:rsidRPr="00011838">
                <w:t>55 м2</w:t>
              </w:r>
            </w:smartTag>
            <w:r w:rsidRPr="00011838">
              <w:t>;</w:t>
            </w:r>
          </w:p>
          <w:p w:rsidR="00611253" w:rsidRPr="00011838" w:rsidRDefault="00611253" w:rsidP="00F2524A">
            <w:pPr>
              <w:jc w:val="center"/>
            </w:pPr>
            <w:r w:rsidRPr="00011838">
              <w:t xml:space="preserve">св. 100 – </w:t>
            </w:r>
            <w:smartTag w:uri="urn:schemas-microsoft-com:office:smarttags" w:element="metricconverter">
              <w:smartTagPr>
                <w:attr w:name="ProductID" w:val="30 м2"/>
              </w:smartTagPr>
              <w:r w:rsidRPr="00011838">
                <w:t>30 м2</w:t>
              </w:r>
            </w:smartTag>
            <w:r w:rsidRPr="00011838">
              <w:t>.</w:t>
            </w:r>
          </w:p>
        </w:tc>
        <w:tc>
          <w:tcPr>
            <w:tcW w:w="89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p>
        </w:tc>
      </w:tr>
      <w:tr w:rsidR="00611253" w:rsidRPr="00011838" w:rsidTr="00F2524A">
        <w:tc>
          <w:tcPr>
            <w:tcW w:w="95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Жилищно-эксплуатационные организации</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w:t>
            </w:r>
          </w:p>
        </w:tc>
        <w:tc>
          <w:tcPr>
            <w:tcW w:w="97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кол. объектов на 20 тыс. чел.</w:t>
            </w:r>
          </w:p>
        </w:tc>
        <w:tc>
          <w:tcPr>
            <w:tcW w:w="127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smartTag w:uri="urn:schemas-microsoft-com:office:smarttags" w:element="metricconverter">
              <w:smartTagPr>
                <w:attr w:name="ProductID" w:val="0,3 га"/>
              </w:smartTagPr>
              <w:r w:rsidRPr="00011838">
                <w:t>0,3 га</w:t>
              </w:r>
            </w:smartTag>
            <w:r w:rsidRPr="00011838">
              <w:t xml:space="preserve"> на 1 объект</w:t>
            </w:r>
          </w:p>
        </w:tc>
        <w:tc>
          <w:tcPr>
            <w:tcW w:w="89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p>
        </w:tc>
      </w:tr>
      <w:tr w:rsidR="00611253" w:rsidRPr="00011838" w:rsidTr="00F25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58" w:type="pct"/>
            <w:vAlign w:val="center"/>
          </w:tcPr>
          <w:p w:rsidR="00611253" w:rsidRPr="00011838" w:rsidRDefault="00611253" w:rsidP="00F2524A">
            <w:r w:rsidRPr="00011838">
              <w:t>Пункты приема вторичного сырья</w:t>
            </w:r>
          </w:p>
        </w:tc>
        <w:tc>
          <w:tcPr>
            <w:tcW w:w="898" w:type="pct"/>
            <w:vAlign w:val="center"/>
          </w:tcPr>
          <w:p w:rsidR="00611253" w:rsidRPr="00011838" w:rsidRDefault="00611253" w:rsidP="00F2524A">
            <w:pPr>
              <w:jc w:val="center"/>
            </w:pPr>
            <w:r w:rsidRPr="00011838">
              <w:t>1</w:t>
            </w:r>
          </w:p>
        </w:tc>
        <w:tc>
          <w:tcPr>
            <w:tcW w:w="973" w:type="pct"/>
            <w:vAlign w:val="center"/>
          </w:tcPr>
          <w:p w:rsidR="00611253" w:rsidRPr="00011838" w:rsidRDefault="00611253" w:rsidP="00F2524A">
            <w:pPr>
              <w:jc w:val="center"/>
            </w:pPr>
            <w:r w:rsidRPr="00011838">
              <w:t>кол. объектов на 20 тыс. чел.</w:t>
            </w:r>
          </w:p>
        </w:tc>
        <w:tc>
          <w:tcPr>
            <w:tcW w:w="1272" w:type="pct"/>
            <w:vAlign w:val="center"/>
          </w:tcPr>
          <w:p w:rsidR="00611253" w:rsidRPr="00011838" w:rsidRDefault="00611253" w:rsidP="00F2524A">
            <w:pPr>
              <w:jc w:val="center"/>
            </w:pPr>
            <w:smartTag w:uri="urn:schemas-microsoft-com:office:smarttags" w:element="metricconverter">
              <w:smartTagPr>
                <w:attr w:name="ProductID" w:val="0,01 га"/>
              </w:smartTagPr>
              <w:r w:rsidRPr="00011838">
                <w:t>0,01 га</w:t>
              </w:r>
            </w:smartTag>
            <w:r w:rsidRPr="00011838">
              <w:t xml:space="preserve"> на 1 объект</w:t>
            </w:r>
          </w:p>
        </w:tc>
        <w:tc>
          <w:tcPr>
            <w:tcW w:w="899" w:type="pct"/>
            <w:vAlign w:val="center"/>
          </w:tcPr>
          <w:p w:rsidR="00611253" w:rsidRPr="00011838" w:rsidRDefault="00611253" w:rsidP="00F2524A">
            <w:pPr>
              <w:jc w:val="center"/>
            </w:pPr>
          </w:p>
        </w:tc>
      </w:tr>
      <w:tr w:rsidR="00611253" w:rsidRPr="00011838" w:rsidTr="00F2524A">
        <w:tc>
          <w:tcPr>
            <w:tcW w:w="95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Пожарные депо</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w:t>
            </w:r>
          </w:p>
        </w:tc>
        <w:tc>
          <w:tcPr>
            <w:tcW w:w="97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кол. пож. машин на 1 тыс. чел.</w:t>
            </w:r>
          </w:p>
        </w:tc>
        <w:tc>
          <w:tcPr>
            <w:tcW w:w="127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0,5-</w:t>
            </w:r>
            <w:smartTag w:uri="urn:schemas-microsoft-com:office:smarttags" w:element="metricconverter">
              <w:smartTagPr>
                <w:attr w:name="ProductID" w:val="2 га"/>
              </w:smartTagPr>
              <w:r w:rsidRPr="00011838">
                <w:t>2 га</w:t>
              </w:r>
            </w:smartTag>
            <w:r w:rsidRPr="00011838">
              <w:t xml:space="preserve"> на объект</w:t>
            </w:r>
          </w:p>
        </w:tc>
        <w:tc>
          <w:tcPr>
            <w:tcW w:w="899" w:type="pct"/>
            <w:tcBorders>
              <w:top w:val="single" w:sz="4" w:space="0" w:color="000000"/>
              <w:left w:val="single" w:sz="4" w:space="0" w:color="000000"/>
              <w:bottom w:val="single" w:sz="4" w:space="0" w:color="000000"/>
              <w:right w:val="single" w:sz="4" w:space="0" w:color="000000"/>
            </w:tcBorders>
            <w:vAlign w:val="center"/>
          </w:tcPr>
          <w:p w:rsidR="00611253" w:rsidRPr="00D477B8" w:rsidRDefault="00611253" w:rsidP="00F2524A">
            <w:pPr>
              <w:snapToGrid w:val="0"/>
              <w:jc w:val="center"/>
            </w:pPr>
            <w:r w:rsidRPr="00D477B8">
              <w:t xml:space="preserve">Количество пож. машин зависит от размера территории населенного пункта или их </w:t>
            </w:r>
            <w:r w:rsidRPr="00D477B8">
              <w:lastRenderedPageBreak/>
              <w:t>групп</w:t>
            </w:r>
          </w:p>
        </w:tc>
      </w:tr>
      <w:tr w:rsidR="00611253" w:rsidRPr="00011838" w:rsidTr="00F2524A">
        <w:tc>
          <w:tcPr>
            <w:tcW w:w="95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lastRenderedPageBreak/>
              <w:t>Кладбища традиционного захоронения и крематории</w:t>
            </w:r>
          </w:p>
        </w:tc>
        <w:tc>
          <w:tcPr>
            <w:tcW w:w="89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w:t>
            </w:r>
          </w:p>
        </w:tc>
        <w:tc>
          <w:tcPr>
            <w:tcW w:w="97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га</w:t>
            </w:r>
          </w:p>
        </w:tc>
        <w:tc>
          <w:tcPr>
            <w:tcW w:w="127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smartTag w:uri="urn:schemas-microsoft-com:office:smarttags" w:element="metricconverter">
              <w:smartTagPr>
                <w:attr w:name="ProductID" w:val="0,24 га"/>
              </w:smartTagPr>
              <w:r w:rsidRPr="00011838">
                <w:t>0,24 га</w:t>
              </w:r>
            </w:smartTag>
            <w:r w:rsidRPr="00011838">
              <w:t xml:space="preserve"> на 1 тыс. чел.,</w:t>
            </w:r>
          </w:p>
          <w:p w:rsidR="00611253" w:rsidRPr="00011838" w:rsidRDefault="00611253" w:rsidP="00F2524A">
            <w:pPr>
              <w:jc w:val="center"/>
            </w:pPr>
            <w:r w:rsidRPr="00011838">
              <w:t xml:space="preserve">но не более </w:t>
            </w:r>
            <w:smartTag w:uri="urn:schemas-microsoft-com:office:smarttags" w:element="metricconverter">
              <w:smartTagPr>
                <w:attr w:name="ProductID" w:val="40 га"/>
              </w:smartTagPr>
              <w:r w:rsidRPr="00011838">
                <w:t>40 га</w:t>
              </w:r>
            </w:smartTag>
            <w:r w:rsidRPr="00011838">
              <w:t>.</w:t>
            </w:r>
          </w:p>
        </w:tc>
        <w:tc>
          <w:tcPr>
            <w:tcW w:w="899" w:type="pct"/>
            <w:tcBorders>
              <w:top w:val="single" w:sz="4" w:space="0" w:color="000000"/>
              <w:left w:val="single" w:sz="4" w:space="0" w:color="000000"/>
              <w:bottom w:val="single" w:sz="4" w:space="0" w:color="000000"/>
              <w:right w:val="single" w:sz="4" w:space="0" w:color="000000"/>
            </w:tcBorders>
            <w:vAlign w:val="center"/>
          </w:tcPr>
          <w:p w:rsidR="00611253" w:rsidRPr="00D477B8" w:rsidRDefault="00611253" w:rsidP="00F2524A">
            <w:pPr>
              <w:snapToGrid w:val="0"/>
              <w:jc w:val="center"/>
            </w:pPr>
            <w:r w:rsidRPr="00D477B8">
              <w:t>Определяется с учетом количества жителей, перспективного роста численности населения и коэффициента смертности.</w:t>
            </w:r>
          </w:p>
        </w:tc>
      </w:tr>
    </w:tbl>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3.4.30. Радиус обслуживания пожарных депо –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- 20 минут.</w:t>
      </w: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 xml:space="preserve">3.4.31. Расстояние от похоронных бюро, бюро – магазинов похоронного обслуживания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w:t>
      </w:r>
      <w:smartTag w:uri="urn:schemas-microsoft-com:office:smarttags" w:element="metricconverter">
        <w:smartTagPr>
          <w:attr w:name="ProductID" w:val="50 м"/>
        </w:smartTagPr>
        <w:r w:rsidRPr="0046503F">
          <w:rPr>
            <w:rFonts w:ascii="Times New Roman" w:hAnsi="Times New Roman" w:cs="Times New Roman"/>
          </w:rPr>
          <w:t>50 м</w:t>
        </w:r>
      </w:smartTag>
      <w:r w:rsidRPr="0046503F">
        <w:rPr>
          <w:rFonts w:ascii="Times New Roman" w:hAnsi="Times New Roman" w:cs="Times New Roman"/>
        </w:rPr>
        <w:t>.</w:t>
      </w:r>
    </w:p>
    <w:p w:rsidR="00611253" w:rsidRPr="0046503F" w:rsidRDefault="00611253" w:rsidP="00611253">
      <w:pPr>
        <w:ind w:firstLine="567"/>
        <w:jc w:val="both"/>
      </w:pPr>
      <w:r w:rsidRPr="0046503F">
        <w:t xml:space="preserve">3.4.32. Расстояние от предприятий ритуальных услуг и домов траурных обрядов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w:t>
      </w:r>
      <w:smartTag w:uri="urn:schemas-microsoft-com:office:smarttags" w:element="metricconverter">
        <w:smartTagPr>
          <w:attr w:name="ProductID" w:val="100 м"/>
        </w:smartTagPr>
        <w:r w:rsidRPr="0046503F">
          <w:t>100 м</w:t>
        </w:r>
      </w:smartTag>
      <w:r w:rsidRPr="0046503F">
        <w:t>.</w:t>
      </w:r>
    </w:p>
    <w:p w:rsidR="00611253" w:rsidRPr="0046503F" w:rsidRDefault="00611253" w:rsidP="00611253">
      <w:pPr>
        <w:pStyle w:val="ad"/>
        <w:spacing w:after="0"/>
        <w:ind w:firstLine="567"/>
        <w:jc w:val="both"/>
        <w:rPr>
          <w:rFonts w:ascii="Times New Roman" w:hAnsi="Times New Roman" w:cs="Times New Roman"/>
        </w:rPr>
      </w:pPr>
      <w:r w:rsidRPr="0046503F">
        <w:rPr>
          <w:rFonts w:ascii="Times New Roman" w:hAnsi="Times New Roman" w:cs="Times New Roman"/>
        </w:rPr>
        <w:t>3.4.33.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611253" w:rsidRPr="0046503F" w:rsidRDefault="00611253" w:rsidP="00611253">
      <w:pPr>
        <w:pStyle w:val="ad"/>
        <w:spacing w:after="0"/>
        <w:jc w:val="both"/>
        <w:rPr>
          <w:rFonts w:ascii="Times New Roman" w:hAnsi="Times New Roman" w:cs="Times New Roman"/>
        </w:rPr>
      </w:pPr>
      <w:r w:rsidRPr="0046503F">
        <w:rPr>
          <w:rFonts w:ascii="Times New Roman" w:hAnsi="Times New Roman" w:cs="Times New Roman"/>
        </w:rPr>
        <w:t>Таблица 26</w:t>
      </w:r>
    </w:p>
    <w:tbl>
      <w:tblPr>
        <w:tblW w:w="4947" w:type="pct"/>
        <w:tblLook w:val="0000"/>
      </w:tblPr>
      <w:tblGrid>
        <w:gridCol w:w="3849"/>
        <w:gridCol w:w="1829"/>
        <w:gridCol w:w="2503"/>
        <w:gridCol w:w="1937"/>
      </w:tblGrid>
      <w:tr w:rsidR="00611253" w:rsidRPr="00011838" w:rsidTr="00F2524A">
        <w:trPr>
          <w:cantSplit/>
          <w:trHeight w:hRule="exact" w:val="982"/>
        </w:trPr>
        <w:tc>
          <w:tcPr>
            <w:tcW w:w="1902" w:type="pct"/>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Здания (земельные участки)</w:t>
            </w:r>
          </w:p>
        </w:tc>
        <w:tc>
          <w:tcPr>
            <w:tcW w:w="3098" w:type="pct"/>
            <w:gridSpan w:val="3"/>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Расстояние от зданий (границ участков) предприятий жилищно-коммунального хозяйства, м</w:t>
            </w:r>
          </w:p>
        </w:tc>
      </w:tr>
      <w:tr w:rsidR="00611253" w:rsidRPr="00011838" w:rsidTr="00F2524A">
        <w:trPr>
          <w:cantSplit/>
        </w:trPr>
        <w:tc>
          <w:tcPr>
            <w:tcW w:w="1902"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center"/>
            </w:pPr>
          </w:p>
        </w:tc>
        <w:tc>
          <w:tcPr>
            <w:tcW w:w="90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До стен жилых домов</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До зданий общеобразовательных школ, детских дошкольных и учреждений здравоохранения</w:t>
            </w:r>
          </w:p>
        </w:tc>
        <w:tc>
          <w:tcPr>
            <w:tcW w:w="9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До водозаборных сооружений</w:t>
            </w:r>
          </w:p>
        </w:tc>
      </w:tr>
      <w:tr w:rsidR="00611253" w:rsidRPr="00011838" w:rsidTr="00F2524A">
        <w:tc>
          <w:tcPr>
            <w:tcW w:w="190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Приемные пункты вторичного сырья</w:t>
            </w:r>
          </w:p>
        </w:tc>
        <w:tc>
          <w:tcPr>
            <w:tcW w:w="90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20</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50</w:t>
            </w:r>
          </w:p>
        </w:tc>
        <w:tc>
          <w:tcPr>
            <w:tcW w:w="9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rPr>
                <w:i/>
                <w:color w:val="FF0000"/>
              </w:rPr>
            </w:pPr>
          </w:p>
        </w:tc>
      </w:tr>
      <w:tr w:rsidR="00611253" w:rsidRPr="00011838" w:rsidTr="00F2524A">
        <w:trPr>
          <w:cantSplit/>
          <w:trHeight w:hRule="exact" w:val="999"/>
        </w:trPr>
        <w:tc>
          <w:tcPr>
            <w:tcW w:w="190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011838">
                <w:t>40 га</w:t>
              </w:r>
            </w:smartTag>
            <w:r w:rsidRPr="00011838">
              <w:t>)</w:t>
            </w:r>
          </w:p>
        </w:tc>
        <w:tc>
          <w:tcPr>
            <w:tcW w:w="90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500</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500</w:t>
            </w:r>
          </w:p>
        </w:tc>
        <w:tc>
          <w:tcPr>
            <w:tcW w:w="957" w:type="pct"/>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Не менее 1000</w:t>
            </w:r>
          </w:p>
          <w:p w:rsidR="00611253" w:rsidRPr="00011838" w:rsidRDefault="00611253" w:rsidP="00F2524A">
            <w:pPr>
              <w:ind w:right="-104"/>
              <w:jc w:val="center"/>
            </w:pPr>
            <w:r w:rsidRPr="00011838">
              <w:t>(по расчетам поясов санитарной охраны источника водоснабжения и времени фильтрации)</w:t>
            </w:r>
          </w:p>
        </w:tc>
      </w:tr>
      <w:tr w:rsidR="00611253" w:rsidRPr="00011838" w:rsidTr="00F2524A">
        <w:trPr>
          <w:cantSplit/>
          <w:trHeight w:hRule="exact" w:val="2119"/>
        </w:trPr>
        <w:tc>
          <w:tcPr>
            <w:tcW w:w="1902" w:type="pct"/>
            <w:tcBorders>
              <w:top w:val="single" w:sz="4" w:space="0" w:color="000000"/>
              <w:left w:val="single" w:sz="4" w:space="0" w:color="000000"/>
              <w:bottom w:val="single" w:sz="4" w:space="0" w:color="000000"/>
            </w:tcBorders>
            <w:vAlign w:val="center"/>
          </w:tcPr>
          <w:p w:rsidR="00611253" w:rsidRPr="00011838" w:rsidRDefault="00611253" w:rsidP="00F2524A">
            <w:r w:rsidRPr="00011838">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011838">
                <w:t>20 га</w:t>
              </w:r>
            </w:smartTag>
            <w:r w:rsidRPr="00011838">
              <w:t>)</w:t>
            </w:r>
          </w:p>
        </w:tc>
        <w:tc>
          <w:tcPr>
            <w:tcW w:w="90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300</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300</w:t>
            </w:r>
          </w:p>
        </w:tc>
        <w:tc>
          <w:tcPr>
            <w:tcW w:w="957" w:type="pct"/>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center"/>
            </w:pPr>
          </w:p>
        </w:tc>
      </w:tr>
      <w:tr w:rsidR="00611253" w:rsidRPr="00011838" w:rsidTr="00F2524A">
        <w:tc>
          <w:tcPr>
            <w:tcW w:w="1902" w:type="pct"/>
            <w:tcBorders>
              <w:top w:val="single" w:sz="4" w:space="0" w:color="000000"/>
              <w:left w:val="single" w:sz="4" w:space="0" w:color="000000"/>
              <w:bottom w:val="single" w:sz="4" w:space="0" w:color="000000"/>
            </w:tcBorders>
            <w:vAlign w:val="center"/>
          </w:tcPr>
          <w:p w:rsidR="00611253" w:rsidRPr="00011838" w:rsidRDefault="00611253" w:rsidP="00F2524A">
            <w:r w:rsidRPr="00011838">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011838">
                <w:t>10 га</w:t>
              </w:r>
            </w:smartTag>
            <w:r w:rsidRPr="00011838">
              <w:t>)</w:t>
            </w:r>
          </w:p>
        </w:tc>
        <w:tc>
          <w:tcPr>
            <w:tcW w:w="90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100</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100</w:t>
            </w:r>
          </w:p>
        </w:tc>
        <w:tc>
          <w:tcPr>
            <w:tcW w:w="9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p>
        </w:tc>
      </w:tr>
      <w:tr w:rsidR="00611253" w:rsidRPr="00011838" w:rsidTr="00F2524A">
        <w:tc>
          <w:tcPr>
            <w:tcW w:w="1902" w:type="pct"/>
            <w:tcBorders>
              <w:top w:val="single" w:sz="4" w:space="0" w:color="000000"/>
              <w:left w:val="single" w:sz="4" w:space="0" w:color="000000"/>
              <w:bottom w:val="single" w:sz="4" w:space="0" w:color="000000"/>
            </w:tcBorders>
            <w:vAlign w:val="center"/>
          </w:tcPr>
          <w:p w:rsidR="00611253" w:rsidRPr="00011838" w:rsidRDefault="00611253" w:rsidP="00F2524A">
            <w:r w:rsidRPr="00011838">
              <w:t>Закрытые кладбища и мемориальные комплексы, кладбища с погребением после кремации, колумбарии</w:t>
            </w:r>
          </w:p>
        </w:tc>
        <w:tc>
          <w:tcPr>
            <w:tcW w:w="904" w:type="pct"/>
            <w:tcBorders>
              <w:top w:val="single" w:sz="4" w:space="0" w:color="000000"/>
              <w:left w:val="single" w:sz="4" w:space="0" w:color="000000"/>
              <w:bottom w:val="single" w:sz="4" w:space="0" w:color="000000"/>
            </w:tcBorders>
            <w:vAlign w:val="center"/>
          </w:tcPr>
          <w:p w:rsidR="00611253" w:rsidRPr="00011838" w:rsidRDefault="00611253" w:rsidP="00F2524A">
            <w:pPr>
              <w:jc w:val="center"/>
            </w:pPr>
            <w:r w:rsidRPr="00011838">
              <w:t>50</w:t>
            </w:r>
          </w:p>
        </w:tc>
        <w:tc>
          <w:tcPr>
            <w:tcW w:w="1237" w:type="pct"/>
            <w:tcBorders>
              <w:top w:val="single" w:sz="4" w:space="0" w:color="000000"/>
              <w:left w:val="single" w:sz="4" w:space="0" w:color="000000"/>
              <w:bottom w:val="single" w:sz="4" w:space="0" w:color="000000"/>
            </w:tcBorders>
            <w:vAlign w:val="center"/>
          </w:tcPr>
          <w:p w:rsidR="00611253" w:rsidRPr="00011838" w:rsidRDefault="00611253" w:rsidP="00F2524A">
            <w:pPr>
              <w:jc w:val="center"/>
            </w:pPr>
            <w:r w:rsidRPr="00011838">
              <w:t>50</w:t>
            </w:r>
          </w:p>
        </w:tc>
        <w:tc>
          <w:tcPr>
            <w:tcW w:w="9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p>
        </w:tc>
      </w:tr>
    </w:tbl>
    <w:p w:rsidR="00611253" w:rsidRPr="0046503F" w:rsidRDefault="00611253" w:rsidP="00611253">
      <w:pPr>
        <w:pStyle w:val="a4"/>
        <w:rPr>
          <w:u w:val="single"/>
        </w:rPr>
      </w:pPr>
      <w:r w:rsidRPr="0046503F">
        <w:rPr>
          <w:u w:val="single"/>
        </w:rPr>
        <w:t xml:space="preserve">Примечания: </w:t>
      </w:r>
    </w:p>
    <w:p w:rsidR="00611253" w:rsidRPr="0046503F" w:rsidRDefault="00611253" w:rsidP="00611253">
      <w:pPr>
        <w:pStyle w:val="a4"/>
      </w:pPr>
      <w:r w:rsidRPr="0046503F">
        <w:t xml:space="preserve">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46503F">
          <w:t>100 м</w:t>
        </w:r>
      </w:smartTag>
      <w:r w:rsidRPr="0046503F">
        <w:t>.</w:t>
      </w:r>
    </w:p>
    <w:p w:rsidR="00611253" w:rsidRPr="0046503F" w:rsidRDefault="00611253" w:rsidP="00611253">
      <w:pPr>
        <w:pStyle w:val="22"/>
        <w:ind w:left="0" w:firstLine="0"/>
        <w:jc w:val="both"/>
        <w:rPr>
          <w:rFonts w:ascii="Times New Roman" w:hAnsi="Times New Roman" w:cs="Times New Roman"/>
        </w:rPr>
      </w:pPr>
      <w:r w:rsidRPr="0046503F">
        <w:rPr>
          <w:rFonts w:ascii="Times New Roman" w:hAnsi="Times New Roman" w:cs="Times New Roman"/>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611253" w:rsidRDefault="00611253" w:rsidP="00611253">
      <w:pPr>
        <w:pStyle w:val="22"/>
        <w:ind w:left="0" w:firstLine="0"/>
        <w:jc w:val="both"/>
        <w:rPr>
          <w:rFonts w:ascii="Times New Roman" w:hAnsi="Times New Roman" w:cs="Times New Roman"/>
          <w:b/>
        </w:rPr>
      </w:pPr>
    </w:p>
    <w:p w:rsidR="00611253" w:rsidRDefault="00611253" w:rsidP="00611253">
      <w:pPr>
        <w:pStyle w:val="22"/>
        <w:ind w:left="0" w:firstLine="0"/>
        <w:jc w:val="both"/>
        <w:rPr>
          <w:rFonts w:ascii="Times New Roman" w:hAnsi="Times New Roman" w:cs="Times New Roman"/>
          <w:b/>
        </w:rPr>
      </w:pPr>
    </w:p>
    <w:p w:rsidR="00611253" w:rsidRDefault="00611253" w:rsidP="00611253">
      <w:pPr>
        <w:pStyle w:val="22"/>
        <w:ind w:left="0" w:firstLine="0"/>
        <w:jc w:val="both"/>
        <w:rPr>
          <w:rFonts w:ascii="Times New Roman" w:hAnsi="Times New Roman" w:cs="Times New Roman"/>
          <w:b/>
        </w:rPr>
      </w:pPr>
    </w:p>
    <w:p w:rsidR="00611253" w:rsidRPr="0046503F" w:rsidRDefault="00611253" w:rsidP="00611253">
      <w:pPr>
        <w:pStyle w:val="22"/>
        <w:ind w:left="0" w:firstLine="567"/>
        <w:jc w:val="both"/>
        <w:rPr>
          <w:rFonts w:ascii="Times New Roman" w:hAnsi="Times New Roman" w:cs="Times New Roman"/>
          <w:b/>
        </w:rPr>
      </w:pPr>
      <w:r w:rsidRPr="0046503F">
        <w:rPr>
          <w:rFonts w:ascii="Times New Roman" w:hAnsi="Times New Roman" w:cs="Times New Roman"/>
          <w:b/>
        </w:rPr>
        <w:t>3.5. Размещение учреждений и предприятий социальной инфраструктуры.</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 xml:space="preserve"> 3.5.1. При разработке генеральн</w:t>
      </w:r>
      <w:r>
        <w:rPr>
          <w:rFonts w:ascii="Times New Roman" w:hAnsi="Times New Roman" w:cs="Times New Roman"/>
        </w:rPr>
        <w:t>ого</w:t>
      </w:r>
      <w:r w:rsidRPr="0046503F">
        <w:rPr>
          <w:rFonts w:ascii="Times New Roman" w:hAnsi="Times New Roman" w:cs="Times New Roman"/>
        </w:rPr>
        <w:t xml:space="preserve"> план</w:t>
      </w:r>
      <w:r>
        <w:rPr>
          <w:rFonts w:ascii="Times New Roman" w:hAnsi="Times New Roman" w:cs="Times New Roman"/>
        </w:rPr>
        <w:t>а</w:t>
      </w:r>
      <w:r w:rsidRPr="0046503F">
        <w:rPr>
          <w:rFonts w:ascii="Times New Roman" w:hAnsi="Times New Roman" w:cs="Times New Roman"/>
        </w:rPr>
        <w:t xml:space="preserve"> сельск</w:t>
      </w:r>
      <w:r>
        <w:rPr>
          <w:rFonts w:ascii="Times New Roman" w:hAnsi="Times New Roman" w:cs="Times New Roman"/>
        </w:rPr>
        <w:t xml:space="preserve">ого </w:t>
      </w:r>
      <w:r w:rsidRPr="0046503F">
        <w:rPr>
          <w:rFonts w:ascii="Times New Roman" w:hAnsi="Times New Roman" w:cs="Times New Roman"/>
        </w:rPr>
        <w:t>поселени</w:t>
      </w:r>
      <w:r>
        <w:rPr>
          <w:rFonts w:ascii="Times New Roman" w:hAnsi="Times New Roman" w:cs="Times New Roman"/>
        </w:rPr>
        <w:t>я</w:t>
      </w:r>
      <w:r w:rsidRPr="0046503F">
        <w:rPr>
          <w:rFonts w:ascii="Times New Roman" w:hAnsi="Times New Roman" w:cs="Times New Roman"/>
        </w:rPr>
        <w:t xml:space="preserve"> размещение дошкольных образовательных, общеобразовательных учреждений,  учреждений начального профессионального образования, средних и высших учебных заведений, лечебно – профилактических учреждений, рынков розничной торговли следует проектировать в соответствии с требованиями местных</w:t>
      </w:r>
      <w:r>
        <w:rPr>
          <w:rFonts w:ascii="Times New Roman" w:hAnsi="Times New Roman" w:cs="Times New Roman"/>
        </w:rPr>
        <w:t>,</w:t>
      </w:r>
      <w:r w:rsidRPr="0046503F">
        <w:rPr>
          <w:rFonts w:ascii="Times New Roman" w:hAnsi="Times New Roman" w:cs="Times New Roman"/>
        </w:rPr>
        <w:t xml:space="preserve"> республиканских и федеральных нормативных документов и настоящих норм.</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3.5.2. В сельской местности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требованиями настоящих нормативов.</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ab/>
        <w:t>Помимо стационарных зданий необходимо предусматривать передвижные средства и сезонные сооружения.</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3.5.3. Расчет необходимого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разделом 3.4 настоящих нормативов.</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3.5.4.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27.</w:t>
      </w:r>
    </w:p>
    <w:p w:rsidR="00611253" w:rsidRPr="0046503F" w:rsidRDefault="00611253" w:rsidP="00611253">
      <w:pPr>
        <w:pStyle w:val="22"/>
        <w:ind w:left="0" w:firstLine="0"/>
        <w:jc w:val="both"/>
        <w:rPr>
          <w:rFonts w:ascii="Times New Roman" w:hAnsi="Times New Roman" w:cs="Times New Roman"/>
        </w:rPr>
      </w:pPr>
      <w:r w:rsidRPr="0046503F">
        <w:rPr>
          <w:rFonts w:ascii="Times New Roman" w:hAnsi="Times New Roman" w:cs="Times New Roman"/>
        </w:rPr>
        <w:t>Таблица 27</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6"/>
        <w:gridCol w:w="4393"/>
        <w:gridCol w:w="4699"/>
      </w:tblGrid>
      <w:tr w:rsidR="00611253" w:rsidRPr="00011838" w:rsidTr="00F2524A">
        <w:tc>
          <w:tcPr>
            <w:tcW w:w="507"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 п/п</w:t>
            </w:r>
          </w:p>
        </w:tc>
        <w:tc>
          <w:tcPr>
            <w:tcW w:w="2171"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Элементы территории</w:t>
            </w:r>
          </w:p>
        </w:tc>
        <w:tc>
          <w:tcPr>
            <w:tcW w:w="2323"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Удельная площадь, м</w:t>
            </w:r>
            <w:r w:rsidRPr="00011838">
              <w:rPr>
                <w:rFonts w:ascii="Times New Roman" w:hAnsi="Times New Roman" w:cs="Times New Roman"/>
                <w:vertAlign w:val="superscript"/>
              </w:rPr>
              <w:t>2</w:t>
            </w:r>
            <w:r w:rsidRPr="00011838">
              <w:rPr>
                <w:rFonts w:ascii="Times New Roman" w:hAnsi="Times New Roman" w:cs="Times New Roman"/>
              </w:rPr>
              <w:t>/чел., не менее</w:t>
            </w:r>
          </w:p>
        </w:tc>
      </w:tr>
      <w:tr w:rsidR="00611253" w:rsidRPr="00011838" w:rsidTr="00F2524A">
        <w:tc>
          <w:tcPr>
            <w:tcW w:w="507"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1</w:t>
            </w:r>
          </w:p>
        </w:tc>
        <w:tc>
          <w:tcPr>
            <w:tcW w:w="2171"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Территория общего пользования, в том числе участки школ</w:t>
            </w:r>
          </w:p>
        </w:tc>
        <w:tc>
          <w:tcPr>
            <w:tcW w:w="2323"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6,6*</w:t>
            </w:r>
          </w:p>
        </w:tc>
      </w:tr>
      <w:tr w:rsidR="00611253" w:rsidRPr="00011838" w:rsidTr="00F2524A">
        <w:tc>
          <w:tcPr>
            <w:tcW w:w="507"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2</w:t>
            </w:r>
          </w:p>
        </w:tc>
        <w:tc>
          <w:tcPr>
            <w:tcW w:w="2171"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участки дошкольных учреждений</w:t>
            </w:r>
          </w:p>
        </w:tc>
        <w:tc>
          <w:tcPr>
            <w:tcW w:w="2323"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1,0*</w:t>
            </w:r>
          </w:p>
        </w:tc>
      </w:tr>
      <w:tr w:rsidR="00611253" w:rsidRPr="00011838" w:rsidTr="00F2524A">
        <w:tc>
          <w:tcPr>
            <w:tcW w:w="507"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3</w:t>
            </w:r>
          </w:p>
        </w:tc>
        <w:tc>
          <w:tcPr>
            <w:tcW w:w="2171"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участки бытового обслуживания</w:t>
            </w:r>
          </w:p>
        </w:tc>
        <w:tc>
          <w:tcPr>
            <w:tcW w:w="2323" w:type="pct"/>
            <w:vAlign w:val="center"/>
          </w:tcPr>
          <w:p w:rsidR="00611253" w:rsidRPr="00011838" w:rsidRDefault="00611253" w:rsidP="00F2524A">
            <w:pPr>
              <w:pStyle w:val="22"/>
              <w:ind w:left="0" w:firstLine="0"/>
              <w:jc w:val="center"/>
              <w:rPr>
                <w:rFonts w:ascii="Times New Roman" w:hAnsi="Times New Roman" w:cs="Times New Roman"/>
              </w:rPr>
            </w:pPr>
            <w:r w:rsidRPr="00011838">
              <w:rPr>
                <w:rFonts w:ascii="Times New Roman" w:hAnsi="Times New Roman" w:cs="Times New Roman"/>
              </w:rPr>
              <w:t>0,8*</w:t>
            </w:r>
          </w:p>
        </w:tc>
      </w:tr>
    </w:tbl>
    <w:p w:rsidR="00611253" w:rsidRPr="00FA2C1D" w:rsidRDefault="00611253" w:rsidP="00611253">
      <w:pPr>
        <w:pStyle w:val="22"/>
        <w:ind w:left="0" w:firstLine="708"/>
        <w:jc w:val="both"/>
        <w:rPr>
          <w:rFonts w:ascii="Times New Roman" w:hAnsi="Times New Roman" w:cs="Times New Roman"/>
          <w:sz w:val="20"/>
        </w:rPr>
      </w:pPr>
      <w:r w:rsidRPr="00FA2C1D">
        <w:rPr>
          <w:rFonts w:ascii="Times New Roman" w:hAnsi="Times New Roman" w:cs="Times New Roman"/>
          <w:sz w:val="20"/>
        </w:rPr>
        <w:t xml:space="preserve"> *Удельные площади элементов территории определены на основе республиканских и демографических данных за 2005 год.</w:t>
      </w:r>
    </w:p>
    <w:p w:rsidR="00611253" w:rsidRDefault="00611253" w:rsidP="00611253">
      <w:pPr>
        <w:pStyle w:val="Default"/>
        <w:jc w:val="both"/>
        <w:rPr>
          <w:rFonts w:ascii="Times New Roman" w:hAnsi="Times New Roman" w:cs="Times New Roman"/>
        </w:rPr>
      </w:pP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3.5.5.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w:t>
      </w:r>
      <w:smartTag w:uri="urn:schemas-microsoft-com:office:smarttags" w:element="metricconverter">
        <w:smartTagPr>
          <w:attr w:name="ProductID" w:val="2,5 км"/>
        </w:smartTagPr>
        <w:r w:rsidRPr="0046503F">
          <w:rPr>
            <w:rFonts w:ascii="Times New Roman" w:hAnsi="Times New Roman" w:cs="Times New Roman"/>
          </w:rPr>
          <w:t>2,5 км</w:t>
        </w:r>
      </w:smartTag>
      <w:r w:rsidRPr="0046503F">
        <w:rPr>
          <w:rFonts w:ascii="Times New Roman" w:hAnsi="Times New Roman" w:cs="Times New Roman"/>
        </w:rPr>
        <w:t xml:space="preserve">); при этом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3.5.6.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подрайонной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30 - 45 минут.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3.5.7. Радиусы обслуживания в сельск</w:t>
      </w:r>
      <w:r>
        <w:rPr>
          <w:rFonts w:ascii="Times New Roman" w:hAnsi="Times New Roman" w:cs="Times New Roman"/>
        </w:rPr>
        <w:t>ом</w:t>
      </w:r>
      <w:r w:rsidRPr="0046503F">
        <w:rPr>
          <w:rFonts w:ascii="Times New Roman" w:hAnsi="Times New Roman" w:cs="Times New Roman"/>
        </w:rPr>
        <w:t xml:space="preserve"> поселени</w:t>
      </w:r>
      <w:r>
        <w:rPr>
          <w:rFonts w:ascii="Times New Roman" w:hAnsi="Times New Roman" w:cs="Times New Roman"/>
        </w:rPr>
        <w:t>и</w:t>
      </w:r>
      <w:r w:rsidRPr="0046503F">
        <w:rPr>
          <w:rFonts w:ascii="Times New Roman" w:hAnsi="Times New Roman" w:cs="Times New Roman"/>
        </w:rPr>
        <w:t xml:space="preserve"> принимаются: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дошкольных образовательных учреждений - в соответствии с таблицей 26;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общеобразовательных учреждений: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 ступени обучения - не более </w:t>
      </w:r>
      <w:smartTag w:uri="urn:schemas-microsoft-com:office:smarttags" w:element="metricconverter">
        <w:smartTagPr>
          <w:attr w:name="ProductID" w:val="2 км"/>
        </w:smartTagPr>
        <w:r w:rsidRPr="0046503F">
          <w:rPr>
            <w:rFonts w:ascii="Times New Roman" w:hAnsi="Times New Roman" w:cs="Times New Roman"/>
          </w:rPr>
          <w:t>2 км</w:t>
        </w:r>
      </w:smartTag>
      <w:r w:rsidRPr="0046503F">
        <w:rPr>
          <w:rFonts w:ascii="Times New Roman" w:hAnsi="Times New Roman" w:cs="Times New Roman"/>
        </w:rPr>
        <w:t xml:space="preserve"> пешеходной и не более 15 минут (в одну сторону) транспортной доступности;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II и III ступеней обучения - не более </w:t>
      </w:r>
      <w:smartTag w:uri="urn:schemas-microsoft-com:office:smarttags" w:element="metricconverter">
        <w:smartTagPr>
          <w:attr w:name="ProductID" w:val="4 км"/>
        </w:smartTagPr>
        <w:r w:rsidRPr="0046503F">
          <w:rPr>
            <w:rFonts w:ascii="Times New Roman" w:hAnsi="Times New Roman" w:cs="Times New Roman"/>
          </w:rPr>
          <w:t>4 км</w:t>
        </w:r>
      </w:smartTag>
      <w:r w:rsidRPr="0046503F">
        <w:rPr>
          <w:rFonts w:ascii="Times New Roman" w:hAnsi="Times New Roman" w:cs="Times New Roman"/>
        </w:rPr>
        <w:t xml:space="preserve"> пешеходной и не более 30 минут (в одну сторону) транспортной доступности. 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46503F">
          <w:rPr>
            <w:rFonts w:ascii="Times New Roman" w:hAnsi="Times New Roman" w:cs="Times New Roman"/>
          </w:rPr>
          <w:t>15 км</w:t>
        </w:r>
      </w:smartTag>
      <w:r w:rsidRPr="0046503F">
        <w:rPr>
          <w:rFonts w:ascii="Times New Roman" w:hAnsi="Times New Roman" w:cs="Times New Roman"/>
        </w:rPr>
        <w:t xml:space="preserve">; </w:t>
      </w:r>
    </w:p>
    <w:p w:rsidR="00611253" w:rsidRPr="0046503F" w:rsidRDefault="00611253" w:rsidP="00611253">
      <w:pPr>
        <w:pStyle w:val="Default"/>
        <w:ind w:firstLine="567"/>
        <w:jc w:val="both"/>
        <w:rPr>
          <w:rFonts w:ascii="Times New Roman" w:hAnsi="Times New Roman" w:cs="Times New Roman"/>
        </w:rPr>
      </w:pPr>
      <w:r w:rsidRPr="0046503F">
        <w:rPr>
          <w:rFonts w:ascii="Times New Roman" w:hAnsi="Times New Roman" w:cs="Times New Roman"/>
        </w:rPr>
        <w:t xml:space="preserve">- предприятий торговли - в соответствии с разделом 3.4.9; </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t>- поликлиник, амбулаторий, фельдшерско-акушерских пунктов и аптек - не более 30 минут пешеходно – транспортной доступности.</w:t>
      </w:r>
    </w:p>
    <w:p w:rsidR="00611253" w:rsidRPr="0046503F" w:rsidRDefault="00611253" w:rsidP="00611253">
      <w:pPr>
        <w:pStyle w:val="22"/>
        <w:ind w:left="0" w:firstLine="567"/>
        <w:jc w:val="both"/>
        <w:rPr>
          <w:rFonts w:ascii="Times New Roman" w:hAnsi="Times New Roman" w:cs="Times New Roman"/>
        </w:rPr>
      </w:pPr>
      <w:r w:rsidRPr="0046503F">
        <w:rPr>
          <w:rFonts w:ascii="Times New Roman" w:hAnsi="Times New Roman" w:cs="Times New Roman"/>
        </w:rPr>
        <w:lastRenderedPageBreak/>
        <w:t>3.5.8.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611253" w:rsidRPr="004853AF" w:rsidRDefault="00611253" w:rsidP="00611253">
      <w:pPr>
        <w:jc w:val="both"/>
      </w:pPr>
    </w:p>
    <w:p w:rsidR="00611253" w:rsidRPr="00A67C8A" w:rsidRDefault="00611253" w:rsidP="00611253">
      <w:pPr>
        <w:jc w:val="both"/>
        <w:rPr>
          <w:b/>
        </w:rPr>
      </w:pPr>
      <w:r>
        <w:br w:type="page"/>
      </w:r>
      <w:r w:rsidRPr="00A67C8A">
        <w:rPr>
          <w:b/>
        </w:rPr>
        <w:lastRenderedPageBreak/>
        <w:t>4. РАСЧЕТНЫЕ ПОКАЗАТЕЛИ ОБЕСПЕЧЕННОСТИ И ИНТЕНСИВНОСТИ ИСПОЛЬЗОВАНИЯ ТЕРРИТОРИЙ С УЧЕТОМ ПОТРЕБНОСТЕЙ МАЛОМОБИЛЬНЫХ ГРУПП НАСЕЛЕНИЯ.</w:t>
      </w:r>
    </w:p>
    <w:p w:rsidR="00611253" w:rsidRPr="00A67C8A" w:rsidRDefault="00611253" w:rsidP="00611253">
      <w:pPr>
        <w:ind w:firstLine="567"/>
        <w:jc w:val="both"/>
        <w:rPr>
          <w:b/>
        </w:rPr>
      </w:pPr>
    </w:p>
    <w:p w:rsidR="00611253" w:rsidRPr="00A67C8A" w:rsidRDefault="00611253" w:rsidP="00611253">
      <w:pPr>
        <w:ind w:firstLine="567"/>
        <w:jc w:val="both"/>
        <w:rPr>
          <w:b/>
        </w:rPr>
      </w:pPr>
      <w:r w:rsidRPr="00A67C8A">
        <w:rPr>
          <w:b/>
        </w:rPr>
        <w:t>4.1. Обеспечение доступности жилых объектов, объектов социальной инфраструктуры для инвалидов и маломобильных групп населения.</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 При планировке сельского поселения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4.1.3. Проектные решения объектов, доступных для маломобильных групп населения, должны обеспечивать: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досягаемость мест целевого посещения и беспрепятственность перемещения внутри зданий и сооружений;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безопасность путей движения (в том числе эвакуационных), а также мест проживания, обслуживания и приложения труда;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удобство и комфорт среды жизнедеятельности. </w:t>
      </w:r>
    </w:p>
    <w:p w:rsidR="00611253" w:rsidRPr="00A67C8A" w:rsidRDefault="00611253" w:rsidP="00611253">
      <w:pPr>
        <w:ind w:firstLine="567"/>
        <w:jc w:val="both"/>
      </w:pPr>
      <w:r w:rsidRPr="00A67C8A">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4.1.4. Объекты социальной инфраструктуры должны оснащаться следующими специальными приспособлениями и оборудованием: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телефонами-автоматами или иными средствами связи, доступными для инвалидов;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санитарно-гигиеническими помещениями;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 пандусами и поручнями у лестниц при входах в здания;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специальными указателями маршрутов движения инвалидов по территории вокзалов, парков и других рекреационных зон;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городских округах и поселениях, районах, микрорайонах.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4.1.6. 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При включении территориального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4.1.7.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непожароопасных материалов и соответствовать требованиям СНиП 35-01-2001, СНиП 21-01-97*.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4.1.8.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Ограждения участков должны обеспечивать возможность опорного движения мапомобильных групп населения через проходы и вдоль них.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A67C8A">
          <w:rPr>
            <w:rFonts w:ascii="Times New Roman" w:hAnsi="Times New Roman" w:cs="Times New Roman"/>
          </w:rPr>
          <w:t>1,8 м</w:t>
        </w:r>
      </w:smartTag>
      <w:r w:rsidRPr="00A67C8A">
        <w:rPr>
          <w:rFonts w:ascii="Times New Roman" w:hAnsi="Times New Roman" w:cs="Times New Roman"/>
        </w:rPr>
        <w:t xml:space="preserve"> с учетом габаритных размеров кресел-колясок.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w:t>
      </w:r>
      <w:smartTag w:uri="urn:schemas-microsoft-com:office:smarttags" w:element="metricconverter">
        <w:smartTagPr>
          <w:attr w:name="ProductID" w:val="1,6 м"/>
        </w:smartTagPr>
        <w:r w:rsidRPr="00A67C8A">
          <w:rPr>
            <w:rFonts w:ascii="Times New Roman" w:hAnsi="Times New Roman" w:cs="Times New Roman"/>
          </w:rPr>
          <w:t>1,6 м</w:t>
        </w:r>
      </w:smartTag>
      <w:r w:rsidRPr="00A67C8A">
        <w:rPr>
          <w:rFonts w:ascii="Times New Roman" w:hAnsi="Times New Roman" w:cs="Times New Roman"/>
        </w:rPr>
        <w:t xml:space="preserve"> через каждые 60 - </w:t>
      </w:r>
      <w:smartTag w:uri="urn:schemas-microsoft-com:office:smarttags" w:element="metricconverter">
        <w:smartTagPr>
          <w:attr w:name="ProductID" w:val="100 м"/>
        </w:smartTagPr>
        <w:r w:rsidRPr="00A67C8A">
          <w:rPr>
            <w:rFonts w:ascii="Times New Roman" w:hAnsi="Times New Roman" w:cs="Times New Roman"/>
          </w:rPr>
          <w:t>100 м</w:t>
        </w:r>
      </w:smartTag>
      <w:r w:rsidRPr="00A67C8A">
        <w:rPr>
          <w:rFonts w:ascii="Times New Roman" w:hAnsi="Times New Roman" w:cs="Times New Roman"/>
        </w:rPr>
        <w:t xml:space="preserve"> пути для обеспечения возможности разъезда инвалидов на креслах-колясках.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4.1.11. Уклоны пути движения для проезда инвалидов на креслах-колясках не должны превышать: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продольный - 5%;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 поперечный - 1 - 2%.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на протяжении не более </w:t>
      </w:r>
      <w:smartTag w:uri="urn:schemas-microsoft-com:office:smarttags" w:element="metricconverter">
        <w:smartTagPr>
          <w:attr w:name="ProductID" w:val="10 м"/>
        </w:smartTagPr>
        <w:r w:rsidRPr="00A67C8A">
          <w:rPr>
            <w:rFonts w:ascii="Times New Roman" w:hAnsi="Times New Roman" w:cs="Times New Roman"/>
          </w:rPr>
          <w:t>10 м</w:t>
        </w:r>
      </w:smartTag>
      <w:r w:rsidRPr="00A67C8A">
        <w:rPr>
          <w:rFonts w:ascii="Times New Roman" w:hAnsi="Times New Roman" w:cs="Times New Roman"/>
        </w:rPr>
        <w:t xml:space="preserve">.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4.1.12. Высоту бордюров по краям пешеходных путей следует принимать не менее </w:t>
      </w:r>
      <w:smartTag w:uri="urn:schemas-microsoft-com:office:smarttags" w:element="metricconverter">
        <w:smartTagPr>
          <w:attr w:name="ProductID" w:val="0,05 м"/>
        </w:smartTagPr>
        <w:r w:rsidRPr="00A67C8A">
          <w:rPr>
            <w:rFonts w:ascii="Times New Roman" w:hAnsi="Times New Roman" w:cs="Times New Roman"/>
          </w:rPr>
          <w:t>0,05 м</w:t>
        </w:r>
      </w:smartTag>
      <w:r w:rsidRPr="00A67C8A">
        <w:rPr>
          <w:rFonts w:ascii="Times New Roman" w:hAnsi="Times New Roman" w:cs="Times New Roman"/>
        </w:rPr>
        <w:t xml:space="preserve">.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w:t>
      </w:r>
      <w:smartTag w:uri="urn:schemas-microsoft-com:office:smarttags" w:element="metricconverter">
        <w:smartTagPr>
          <w:attr w:name="ProductID" w:val="0,04 м"/>
        </w:smartTagPr>
        <w:r w:rsidRPr="00A67C8A">
          <w:rPr>
            <w:rFonts w:ascii="Times New Roman" w:hAnsi="Times New Roman" w:cs="Times New Roman"/>
          </w:rPr>
          <w:t>0,04 м</w:t>
        </w:r>
      </w:smartTag>
      <w:r w:rsidRPr="00A67C8A">
        <w:rPr>
          <w:rFonts w:ascii="Times New Roman" w:hAnsi="Times New Roman" w:cs="Times New Roman"/>
        </w:rPr>
        <w:t xml:space="preserve">.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4.1.13.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4.1.14. 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A67C8A">
          <w:rPr>
            <w:rFonts w:ascii="Times New Roman" w:hAnsi="Times New Roman" w:cs="Times New Roman"/>
          </w:rPr>
          <w:t>0,8 м</w:t>
        </w:r>
      </w:smartTag>
      <w:r w:rsidRPr="00A67C8A">
        <w:rPr>
          <w:rFonts w:ascii="Times New Roman" w:hAnsi="Times New Roman" w:cs="Times New Roman"/>
        </w:rPr>
        <w:t xml:space="preserve"> до объекта информации, начала опасного участка, изменения направления движения, входа и т.п.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Примечание: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611253" w:rsidRPr="00A67C8A" w:rsidRDefault="00611253" w:rsidP="00611253">
      <w:pPr>
        <w:ind w:firstLine="567"/>
        <w:jc w:val="both"/>
      </w:pPr>
      <w:r w:rsidRPr="00A67C8A">
        <w:t xml:space="preserve">4.1.15. Для открытых лестниц на перепадах рельефа рекомендуется принимать ширину проступей не менее </w:t>
      </w:r>
      <w:smartTag w:uri="urn:schemas-microsoft-com:office:smarttags" w:element="metricconverter">
        <w:smartTagPr>
          <w:attr w:name="ProductID" w:val="0,4 м"/>
        </w:smartTagPr>
        <w:r w:rsidRPr="00A67C8A">
          <w:t>0,4 м</w:t>
        </w:r>
      </w:smartTag>
      <w:r w:rsidRPr="00A67C8A">
        <w:t xml:space="preserve">, высоту подъемов ступеней - не более </w:t>
      </w:r>
      <w:smartTag w:uri="urn:schemas-microsoft-com:office:smarttags" w:element="metricconverter">
        <w:smartTagPr>
          <w:attr w:name="ProductID" w:val="0,12 м"/>
        </w:smartTagPr>
        <w:r w:rsidRPr="00A67C8A">
          <w:t>0,12 м</w:t>
        </w:r>
      </w:smartTag>
      <w:r w:rsidRPr="00A67C8A">
        <w:t>.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Лестницы должны дублироваться пандусами, а при необходимости - другими средствами подъема.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4.1.16. Объекты, нижняя кромка которых расположена на высоте от 0,7 до </w:t>
      </w:r>
      <w:smartTag w:uri="urn:schemas-microsoft-com:office:smarttags" w:element="metricconverter">
        <w:smartTagPr>
          <w:attr w:name="ProductID" w:val="2,1 м"/>
        </w:smartTagPr>
        <w:r w:rsidRPr="00A67C8A">
          <w:rPr>
            <w:rFonts w:ascii="Times New Roman" w:hAnsi="Times New Roman" w:cs="Times New Roman"/>
          </w:rPr>
          <w:t>2,1 м</w:t>
        </w:r>
      </w:smartTag>
      <w:r w:rsidRPr="00A67C8A">
        <w:rPr>
          <w:rFonts w:ascii="Times New Roman" w:hAnsi="Times New Roman" w:cs="Times New Roman"/>
        </w:rPr>
        <w:t xml:space="preserve"> от уровня пешеходного пути, не должны выступать за плоскость вертикальной конструкции более чем на </w:t>
      </w:r>
      <w:smartTag w:uri="urn:schemas-microsoft-com:office:smarttags" w:element="metricconverter">
        <w:smartTagPr>
          <w:attr w:name="ProductID" w:val="0,1 м"/>
        </w:smartTagPr>
        <w:r w:rsidRPr="00A67C8A">
          <w:rPr>
            <w:rFonts w:ascii="Times New Roman" w:hAnsi="Times New Roman" w:cs="Times New Roman"/>
          </w:rPr>
          <w:t>0,1 м</w:t>
        </w:r>
      </w:smartTag>
      <w:r w:rsidRPr="00A67C8A">
        <w:rPr>
          <w:rFonts w:ascii="Times New Roman" w:hAnsi="Times New Roman" w:cs="Times New Roman"/>
        </w:rPr>
        <w:t xml:space="preserve">, а при их размещении на отдельно стоящей опоре - не более </w:t>
      </w:r>
      <w:smartTag w:uri="urn:schemas-microsoft-com:office:smarttags" w:element="metricconverter">
        <w:smartTagPr>
          <w:attr w:name="ProductID" w:val="0,3 м"/>
        </w:smartTagPr>
        <w:r w:rsidRPr="00A67C8A">
          <w:rPr>
            <w:rFonts w:ascii="Times New Roman" w:hAnsi="Times New Roman" w:cs="Times New Roman"/>
          </w:rPr>
          <w:t>0,3 м</w:t>
        </w:r>
      </w:smartTag>
      <w:r w:rsidRPr="00A67C8A">
        <w:rPr>
          <w:rFonts w:ascii="Times New Roman" w:hAnsi="Times New Roman" w:cs="Times New Roman"/>
        </w:rPr>
        <w:t xml:space="preserve">. При увеличении 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A67C8A">
          <w:rPr>
            <w:rFonts w:ascii="Times New Roman" w:hAnsi="Times New Roman" w:cs="Times New Roman"/>
          </w:rPr>
          <w:t>0,05 м</w:t>
        </w:r>
      </w:smartTag>
      <w:r w:rsidRPr="00A67C8A">
        <w:rPr>
          <w:rFonts w:ascii="Times New Roman" w:hAnsi="Times New Roman" w:cs="Times New Roman"/>
        </w:rPr>
        <w:t xml:space="preserve"> или ограждениями высотой не менее </w:t>
      </w:r>
      <w:smartTag w:uri="urn:schemas-microsoft-com:office:smarttags" w:element="metricconverter">
        <w:smartTagPr>
          <w:attr w:name="ProductID" w:val="0,7 м"/>
        </w:smartTagPr>
        <w:r w:rsidRPr="00A67C8A">
          <w:rPr>
            <w:rFonts w:ascii="Times New Roman" w:hAnsi="Times New Roman" w:cs="Times New Roman"/>
          </w:rPr>
          <w:t>0,7 м</w:t>
        </w:r>
      </w:smartTag>
      <w:r w:rsidRPr="00A67C8A">
        <w:rPr>
          <w:rFonts w:ascii="Times New Roman" w:hAnsi="Times New Roman" w:cs="Times New Roman"/>
        </w:rPr>
        <w:t xml:space="preserve"> и т.п.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w:t>
      </w:r>
      <w:smartTag w:uri="urn:schemas-microsoft-com:office:smarttags" w:element="metricconverter">
        <w:smartTagPr>
          <w:attr w:name="ProductID" w:val="0,04 м"/>
        </w:smartTagPr>
        <w:r w:rsidRPr="00A67C8A">
          <w:rPr>
            <w:rFonts w:ascii="Times New Roman" w:hAnsi="Times New Roman" w:cs="Times New Roman"/>
          </w:rPr>
          <w:t>0,04 м</w:t>
        </w:r>
      </w:smartTag>
      <w:r w:rsidRPr="00A67C8A">
        <w:rPr>
          <w:rFonts w:ascii="Times New Roman" w:hAnsi="Times New Roman" w:cs="Times New Roman"/>
        </w:rPr>
        <w:t xml:space="preserve">, край которых должен находиться от установленного оборудования на расстоянии 0,7 - </w:t>
      </w:r>
      <w:smartTag w:uri="urn:schemas-microsoft-com:office:smarttags" w:element="metricconverter">
        <w:smartTagPr>
          <w:attr w:name="ProductID" w:val="0,8 м"/>
        </w:smartTagPr>
        <w:r w:rsidRPr="00A67C8A">
          <w:rPr>
            <w:rFonts w:ascii="Times New Roman" w:hAnsi="Times New Roman" w:cs="Times New Roman"/>
          </w:rPr>
          <w:t>0,8 м</w:t>
        </w:r>
      </w:smartTag>
      <w:r w:rsidRPr="00A67C8A">
        <w:rPr>
          <w:rFonts w:ascii="Times New Roman" w:hAnsi="Times New Roman" w:cs="Times New Roman"/>
        </w:rPr>
        <w:t xml:space="preserve">. Формы и края подвесного оборудования должны быть скруглены.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4.1.17.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A67C8A">
          <w:rPr>
            <w:rFonts w:ascii="Times New Roman" w:hAnsi="Times New Roman" w:cs="Times New Roman"/>
          </w:rPr>
          <w:t>50 м</w:t>
        </w:r>
      </w:smartTag>
      <w:r w:rsidRPr="00A67C8A">
        <w:rPr>
          <w:rFonts w:ascii="Times New Roman" w:hAnsi="Times New Roman" w:cs="Times New Roman"/>
        </w:rPr>
        <w:t xml:space="preserve"> от входа, а при жилых зданиях - не далее </w:t>
      </w:r>
      <w:smartTag w:uri="urn:schemas-microsoft-com:office:smarttags" w:element="metricconverter">
        <w:smartTagPr>
          <w:attr w:name="ProductID" w:val="100 м"/>
        </w:smartTagPr>
        <w:r w:rsidRPr="00A67C8A">
          <w:rPr>
            <w:rFonts w:ascii="Times New Roman" w:hAnsi="Times New Roman" w:cs="Times New Roman"/>
          </w:rPr>
          <w:t>100 м</w:t>
        </w:r>
      </w:smartTag>
      <w:r w:rsidRPr="00A67C8A">
        <w:rPr>
          <w:rFonts w:ascii="Times New Roman" w:hAnsi="Times New Roman" w:cs="Times New Roman"/>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A67C8A">
          <w:rPr>
            <w:rFonts w:ascii="Times New Roman" w:hAnsi="Times New Roman" w:cs="Times New Roman"/>
          </w:rPr>
          <w:t>3,5 м</w:t>
        </w:r>
      </w:smartTag>
      <w:r w:rsidRPr="00A67C8A">
        <w:rPr>
          <w:rFonts w:ascii="Times New Roman" w:hAnsi="Times New Roman" w:cs="Times New Roman"/>
        </w:rPr>
        <w:t xml:space="preserve">.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w:t>
      </w:r>
      <w:smartTag w:uri="urn:schemas-microsoft-com:office:smarttags" w:element="metricconverter">
        <w:smartTagPr>
          <w:attr w:name="ProductID" w:val="2,5 м"/>
        </w:smartTagPr>
        <w:r w:rsidRPr="00A67C8A">
          <w:rPr>
            <w:rFonts w:ascii="Times New Roman" w:hAnsi="Times New Roman" w:cs="Times New Roman"/>
          </w:rPr>
          <w:t>2,5 м</w:t>
        </w:r>
      </w:smartTag>
      <w:r w:rsidRPr="00A67C8A">
        <w:rPr>
          <w:rFonts w:ascii="Times New Roman" w:hAnsi="Times New Roman" w:cs="Times New Roman"/>
        </w:rPr>
        <w:t xml:space="preserve">.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Места парковки оснащаются знаками, применяемыми в международной практике.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4.1.18.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A67C8A">
          <w:rPr>
            <w:rFonts w:ascii="Times New Roman" w:hAnsi="Times New Roman" w:cs="Times New Roman"/>
          </w:rPr>
          <w:t>100 м</w:t>
        </w:r>
      </w:smartTag>
      <w:r w:rsidRPr="00A67C8A">
        <w:rPr>
          <w:rFonts w:ascii="Times New Roman" w:hAnsi="Times New Roman" w:cs="Times New Roman"/>
        </w:rPr>
        <w:t xml:space="preserve">.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4.1.19. Площадки и места отдыха следует размещать смежно вне габаритов путей движения мест отдыха и ожидания.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4.1.20. 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 </w:t>
      </w:r>
    </w:p>
    <w:p w:rsidR="00611253" w:rsidRPr="00A67C8A" w:rsidRDefault="00611253" w:rsidP="00611253">
      <w:pPr>
        <w:pStyle w:val="Default"/>
        <w:ind w:firstLine="567"/>
        <w:jc w:val="both"/>
        <w:rPr>
          <w:rFonts w:ascii="Times New Roman" w:hAnsi="Times New Roman" w:cs="Times New Roman"/>
        </w:rPr>
      </w:pPr>
      <w:r w:rsidRPr="00A67C8A">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A67C8A">
          <w:rPr>
            <w:rFonts w:ascii="Times New Roman" w:hAnsi="Times New Roman" w:cs="Times New Roman"/>
          </w:rPr>
          <w:t>0,04 м</w:t>
        </w:r>
      </w:smartTag>
      <w:r w:rsidRPr="00A67C8A">
        <w:rPr>
          <w:rFonts w:ascii="Times New Roman" w:hAnsi="Times New Roman" w:cs="Times New Roman"/>
        </w:rPr>
        <w:t xml:space="preserve">. </w:t>
      </w:r>
    </w:p>
    <w:p w:rsidR="00611253" w:rsidRPr="00A67C8A" w:rsidRDefault="00611253" w:rsidP="00611253">
      <w:pPr>
        <w:ind w:firstLine="567"/>
        <w:jc w:val="both"/>
      </w:pPr>
      <w:r w:rsidRPr="00A67C8A">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611253" w:rsidRPr="00A67C8A" w:rsidRDefault="00611253" w:rsidP="00611253">
      <w:pPr>
        <w:ind w:firstLine="567"/>
        <w:jc w:val="both"/>
      </w:pPr>
    </w:p>
    <w:p w:rsidR="00611253" w:rsidRPr="00A67C8A" w:rsidRDefault="00611253" w:rsidP="00611253">
      <w:pPr>
        <w:ind w:firstLine="567"/>
        <w:jc w:val="both"/>
        <w:rPr>
          <w:b/>
        </w:rPr>
      </w:pPr>
      <w:r w:rsidRPr="00A67C8A">
        <w:rPr>
          <w:b/>
        </w:rPr>
        <w:t>4.2. Расчетные показатели</w:t>
      </w:r>
    </w:p>
    <w:p w:rsidR="00611253" w:rsidRPr="00A67C8A" w:rsidRDefault="00611253" w:rsidP="00611253">
      <w:pPr>
        <w:ind w:firstLine="567"/>
        <w:jc w:val="both"/>
      </w:pPr>
      <w:r w:rsidRPr="00A67C8A">
        <w:t>4.2.1. Специализированные жилые дома или группа квартир для инвалидов колясочников (кол.чел. на 1000 чел. населения) – 0,5 чел.</w:t>
      </w:r>
    </w:p>
    <w:p w:rsidR="00611253" w:rsidRPr="00A67C8A" w:rsidRDefault="00611253" w:rsidP="00611253">
      <w:pPr>
        <w:ind w:firstLine="567"/>
        <w:jc w:val="both"/>
      </w:pPr>
      <w:r w:rsidRPr="00A67C8A">
        <w:t>4.2.2. Количество мест парковки для индивидуал</w:t>
      </w:r>
      <w:r>
        <w:t>ьного автотранспорта инвалида (</w:t>
      </w:r>
      <w:r w:rsidRPr="00A67C8A">
        <w:t>не менее)</w:t>
      </w:r>
    </w:p>
    <w:p w:rsidR="00611253" w:rsidRPr="00A67C8A" w:rsidRDefault="00611253" w:rsidP="00611253">
      <w:pPr>
        <w:ind w:firstLine="567"/>
        <w:jc w:val="both"/>
      </w:pPr>
      <w:r w:rsidRPr="00A67C8A">
        <w:t>Таблица 27</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2126"/>
        <w:gridCol w:w="1800"/>
        <w:gridCol w:w="1406"/>
      </w:tblGrid>
      <w:tr w:rsidR="00611253" w:rsidRPr="00011838" w:rsidTr="00F2524A">
        <w:tc>
          <w:tcPr>
            <w:tcW w:w="4786" w:type="dxa"/>
            <w:vAlign w:val="center"/>
          </w:tcPr>
          <w:p w:rsidR="00611253" w:rsidRPr="00D477B8" w:rsidRDefault="00611253" w:rsidP="00F2524A">
            <w:pPr>
              <w:jc w:val="center"/>
            </w:pPr>
            <w:r w:rsidRPr="00D477B8">
              <w:t>Место размещения</w:t>
            </w:r>
          </w:p>
        </w:tc>
        <w:tc>
          <w:tcPr>
            <w:tcW w:w="2126" w:type="dxa"/>
            <w:vAlign w:val="center"/>
          </w:tcPr>
          <w:p w:rsidR="00611253" w:rsidRPr="00D477B8" w:rsidRDefault="00611253" w:rsidP="00F2524A">
            <w:pPr>
              <w:jc w:val="center"/>
            </w:pPr>
            <w:r w:rsidRPr="00D477B8">
              <w:t>Норма обеспеченности</w:t>
            </w:r>
          </w:p>
        </w:tc>
        <w:tc>
          <w:tcPr>
            <w:tcW w:w="1800" w:type="dxa"/>
          </w:tcPr>
          <w:p w:rsidR="00611253" w:rsidRPr="00D477B8" w:rsidRDefault="00611253" w:rsidP="00F2524A">
            <w:pPr>
              <w:jc w:val="center"/>
            </w:pPr>
            <w:r w:rsidRPr="00D477B8">
              <w:t>Единица измерения</w:t>
            </w:r>
          </w:p>
        </w:tc>
        <w:tc>
          <w:tcPr>
            <w:tcW w:w="1406" w:type="dxa"/>
            <w:vAlign w:val="center"/>
          </w:tcPr>
          <w:p w:rsidR="00611253" w:rsidRPr="00D477B8" w:rsidRDefault="00611253" w:rsidP="00F2524A">
            <w:pPr>
              <w:jc w:val="center"/>
            </w:pPr>
            <w:r w:rsidRPr="00D477B8">
              <w:t>Примечание</w:t>
            </w:r>
          </w:p>
        </w:tc>
      </w:tr>
      <w:tr w:rsidR="00611253" w:rsidRPr="00011838" w:rsidTr="00F2524A">
        <w:tc>
          <w:tcPr>
            <w:tcW w:w="4786" w:type="dxa"/>
            <w:vAlign w:val="center"/>
          </w:tcPr>
          <w:p w:rsidR="00611253" w:rsidRPr="00D477B8" w:rsidRDefault="00611253" w:rsidP="00F2524A">
            <w:pPr>
              <w:jc w:val="both"/>
            </w:pPr>
            <w:r w:rsidRPr="00D477B8">
              <w:t>на открытых стоянках для кратковременного хранения легковых автомобилей около учреждений и предприятий обслуживания</w:t>
            </w:r>
          </w:p>
        </w:tc>
        <w:tc>
          <w:tcPr>
            <w:tcW w:w="2126" w:type="dxa"/>
            <w:vAlign w:val="center"/>
          </w:tcPr>
          <w:p w:rsidR="00611253" w:rsidRPr="00D477B8" w:rsidRDefault="00611253" w:rsidP="00F2524A">
            <w:pPr>
              <w:jc w:val="center"/>
            </w:pPr>
            <w:r w:rsidRPr="00D477B8">
              <w:t>10</w:t>
            </w:r>
          </w:p>
        </w:tc>
        <w:tc>
          <w:tcPr>
            <w:tcW w:w="1800" w:type="dxa"/>
          </w:tcPr>
          <w:p w:rsidR="00611253" w:rsidRPr="00D477B8" w:rsidRDefault="00611253" w:rsidP="00F2524A">
            <w:pPr>
              <w:jc w:val="center"/>
            </w:pPr>
            <w:r w:rsidRPr="00D477B8">
              <w:t>% мест от общего количества парковочных мест</w:t>
            </w:r>
          </w:p>
        </w:tc>
        <w:tc>
          <w:tcPr>
            <w:tcW w:w="1406" w:type="dxa"/>
            <w:vMerge w:val="restart"/>
            <w:vAlign w:val="center"/>
          </w:tcPr>
          <w:p w:rsidR="00611253" w:rsidRPr="00D477B8" w:rsidRDefault="00611253" w:rsidP="00F2524A">
            <w:pPr>
              <w:jc w:val="both"/>
            </w:pPr>
            <w:r w:rsidRPr="00D477B8">
              <w:t>Но не менее одного места</w:t>
            </w:r>
          </w:p>
        </w:tc>
      </w:tr>
      <w:tr w:rsidR="00611253" w:rsidRPr="00011838" w:rsidTr="00F2524A">
        <w:tc>
          <w:tcPr>
            <w:tcW w:w="4786" w:type="dxa"/>
            <w:vAlign w:val="center"/>
          </w:tcPr>
          <w:p w:rsidR="00611253" w:rsidRPr="00D477B8" w:rsidRDefault="00611253" w:rsidP="00F2524A">
            <w:pPr>
              <w:jc w:val="both"/>
            </w:pPr>
            <w:r w:rsidRPr="00D477B8">
              <w:t>на открытых стоянках для кратковременного хранения легковых автомобилей при специализированных зданиях</w:t>
            </w:r>
          </w:p>
        </w:tc>
        <w:tc>
          <w:tcPr>
            <w:tcW w:w="2126" w:type="dxa"/>
            <w:vAlign w:val="center"/>
          </w:tcPr>
          <w:p w:rsidR="00611253" w:rsidRPr="00D477B8" w:rsidRDefault="00611253" w:rsidP="00F2524A">
            <w:pPr>
              <w:jc w:val="center"/>
            </w:pPr>
            <w:r w:rsidRPr="00D477B8">
              <w:t>10</w:t>
            </w:r>
          </w:p>
        </w:tc>
        <w:tc>
          <w:tcPr>
            <w:tcW w:w="1800" w:type="dxa"/>
          </w:tcPr>
          <w:p w:rsidR="00611253" w:rsidRPr="00D477B8" w:rsidRDefault="00611253" w:rsidP="00F2524A">
            <w:pPr>
              <w:jc w:val="center"/>
            </w:pPr>
            <w:r w:rsidRPr="00D477B8">
              <w:t>% мест от общего количества парковочных мест</w:t>
            </w:r>
          </w:p>
        </w:tc>
        <w:tc>
          <w:tcPr>
            <w:tcW w:w="1406" w:type="dxa"/>
            <w:vMerge/>
            <w:vAlign w:val="center"/>
          </w:tcPr>
          <w:p w:rsidR="00611253" w:rsidRPr="00D477B8" w:rsidRDefault="00611253" w:rsidP="00F2524A">
            <w:pPr>
              <w:jc w:val="both"/>
            </w:pPr>
          </w:p>
        </w:tc>
      </w:tr>
      <w:tr w:rsidR="00611253" w:rsidRPr="00011838" w:rsidTr="00F2524A">
        <w:tc>
          <w:tcPr>
            <w:tcW w:w="4786" w:type="dxa"/>
            <w:vAlign w:val="center"/>
          </w:tcPr>
          <w:p w:rsidR="00611253" w:rsidRPr="00D477B8" w:rsidRDefault="00611253" w:rsidP="00F2524A">
            <w:pPr>
              <w:jc w:val="both"/>
            </w:pPr>
            <w:r w:rsidRPr="00D477B8">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126" w:type="dxa"/>
            <w:vAlign w:val="center"/>
          </w:tcPr>
          <w:p w:rsidR="00611253" w:rsidRPr="00D477B8" w:rsidRDefault="00611253" w:rsidP="00F2524A">
            <w:pPr>
              <w:jc w:val="center"/>
            </w:pPr>
            <w:r w:rsidRPr="00D477B8">
              <w:t>20</w:t>
            </w:r>
          </w:p>
        </w:tc>
        <w:tc>
          <w:tcPr>
            <w:tcW w:w="1800" w:type="dxa"/>
          </w:tcPr>
          <w:p w:rsidR="00611253" w:rsidRPr="00D477B8" w:rsidRDefault="00611253" w:rsidP="00F2524A">
            <w:pPr>
              <w:jc w:val="center"/>
            </w:pPr>
            <w:r w:rsidRPr="00D477B8">
              <w:t>% мест от общего количества парковочных мест</w:t>
            </w:r>
          </w:p>
        </w:tc>
        <w:tc>
          <w:tcPr>
            <w:tcW w:w="1406" w:type="dxa"/>
            <w:vMerge/>
            <w:vAlign w:val="center"/>
          </w:tcPr>
          <w:p w:rsidR="00611253" w:rsidRPr="00011838" w:rsidRDefault="00611253" w:rsidP="00F2524A">
            <w:pPr>
              <w:jc w:val="both"/>
            </w:pPr>
          </w:p>
        </w:tc>
      </w:tr>
    </w:tbl>
    <w:p w:rsidR="00611253" w:rsidRPr="00A67C8A" w:rsidRDefault="00611253" w:rsidP="00611253">
      <w:pPr>
        <w:ind w:firstLine="567"/>
        <w:jc w:val="both"/>
      </w:pPr>
    </w:p>
    <w:p w:rsidR="00611253" w:rsidRPr="00A67C8A" w:rsidRDefault="00611253" w:rsidP="00611253">
      <w:pPr>
        <w:ind w:firstLine="567"/>
        <w:jc w:val="both"/>
      </w:pPr>
      <w:r w:rsidRPr="00A67C8A">
        <w:t xml:space="preserve">4.2.3. Расстояние от жилого дома до мест хранения индивидуального автотранспорта инвалида – не более </w:t>
      </w:r>
      <w:smartTag w:uri="urn:schemas-microsoft-com:office:smarttags" w:element="metricconverter">
        <w:smartTagPr>
          <w:attr w:name="ProductID" w:val="100 м"/>
        </w:smartTagPr>
        <w:r w:rsidRPr="00A67C8A">
          <w:t>100 м</w:t>
        </w:r>
      </w:smartTag>
      <w:r w:rsidRPr="00A67C8A">
        <w:t xml:space="preserve">; и не менее </w:t>
      </w:r>
      <w:smartTag w:uri="urn:schemas-microsoft-com:office:smarttags" w:element="metricconverter">
        <w:smartTagPr>
          <w:attr w:name="ProductID" w:val="10 м"/>
        </w:smartTagPr>
        <w:r w:rsidRPr="00A67C8A">
          <w:t>10 м</w:t>
        </w:r>
      </w:smartTag>
      <w:r w:rsidRPr="00A67C8A">
        <w:t>.</w:t>
      </w:r>
    </w:p>
    <w:p w:rsidR="00611253" w:rsidRPr="00A67C8A" w:rsidRDefault="00611253" w:rsidP="00611253">
      <w:pPr>
        <w:ind w:firstLine="567"/>
        <w:jc w:val="both"/>
      </w:pPr>
      <w:r w:rsidRPr="00A67C8A">
        <w:t xml:space="preserve">4.2.4.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A67C8A">
          <w:t>100 м</w:t>
        </w:r>
      </w:smartTag>
      <w:r w:rsidRPr="00A67C8A">
        <w:t>.</w:t>
      </w:r>
    </w:p>
    <w:p w:rsidR="00611253" w:rsidRPr="00A67C8A" w:rsidRDefault="00611253" w:rsidP="00611253">
      <w:pPr>
        <w:ind w:firstLine="567"/>
        <w:jc w:val="both"/>
      </w:pPr>
      <w:r w:rsidRPr="00A67C8A">
        <w:t xml:space="preserve">4.2.5.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A67C8A">
          <w:t>300 м</w:t>
        </w:r>
      </w:smartTag>
      <w:r w:rsidRPr="00A67C8A">
        <w:t>.</w:t>
      </w:r>
    </w:p>
    <w:p w:rsidR="00611253" w:rsidRPr="00A67C8A" w:rsidRDefault="00611253" w:rsidP="00611253">
      <w:pPr>
        <w:ind w:firstLine="567"/>
        <w:jc w:val="both"/>
      </w:pPr>
      <w:r w:rsidRPr="00A67C8A">
        <w:t xml:space="preserve">4.2.6. Размер машино-места для парковки индивидуального транспорта инвалида, без учета площади проездов (м2 на 1 машино-место) – </w:t>
      </w:r>
      <w:smartTag w:uri="urn:schemas-microsoft-com:office:smarttags" w:element="metricconverter">
        <w:smartTagPr>
          <w:attr w:name="ProductID" w:val="17,5 м2"/>
        </w:smartTagPr>
        <w:r w:rsidRPr="00A67C8A">
          <w:t>17,5 м2</w:t>
        </w:r>
      </w:smartTag>
      <w:r w:rsidRPr="00A67C8A">
        <w:t>.</w:t>
      </w:r>
    </w:p>
    <w:p w:rsidR="00611253" w:rsidRPr="00A67C8A" w:rsidRDefault="00611253" w:rsidP="00611253">
      <w:pPr>
        <w:ind w:firstLine="567"/>
        <w:jc w:val="both"/>
      </w:pPr>
      <w:r w:rsidRPr="00A67C8A">
        <w:t xml:space="preserve">4.2.7. Размер земельного участка  крытого бокса для хранения индивидуального транспорта инвалида (м2 на 1 мшино-место) – </w:t>
      </w:r>
      <w:smartTag w:uri="urn:schemas-microsoft-com:office:smarttags" w:element="metricconverter">
        <w:smartTagPr>
          <w:attr w:name="ProductID" w:val="21 м2"/>
        </w:smartTagPr>
        <w:r w:rsidRPr="00A67C8A">
          <w:t>21 м2</w:t>
        </w:r>
      </w:smartTag>
      <w:r w:rsidRPr="00A67C8A">
        <w:t>.</w:t>
      </w:r>
    </w:p>
    <w:p w:rsidR="00611253" w:rsidRPr="00A67C8A" w:rsidRDefault="00611253" w:rsidP="00611253">
      <w:pPr>
        <w:ind w:firstLine="567"/>
        <w:jc w:val="both"/>
      </w:pPr>
      <w:r w:rsidRPr="00A67C8A">
        <w:t xml:space="preserve">4.2.8. Ширина зоны для парковки автомобиля инвалида (не менее) – </w:t>
      </w:r>
      <w:smartTag w:uri="urn:schemas-microsoft-com:office:smarttags" w:element="metricconverter">
        <w:smartTagPr>
          <w:attr w:name="ProductID" w:val="3,5 м"/>
        </w:smartTagPr>
        <w:r w:rsidRPr="00A67C8A">
          <w:t>3,5 м</w:t>
        </w:r>
      </w:smartTag>
      <w:r w:rsidRPr="00A67C8A">
        <w:t>.</w:t>
      </w:r>
    </w:p>
    <w:p w:rsidR="00611253" w:rsidRPr="00A67C8A" w:rsidRDefault="00611253" w:rsidP="00611253">
      <w:pPr>
        <w:ind w:firstLine="567"/>
        <w:jc w:val="both"/>
      </w:pPr>
      <w:r w:rsidRPr="00A67C8A">
        <w:t>4.2.9. Стоянки с местами для автомобилей инвалидов должны располагаться на расстоянии не более50 м от общественных зданий, сооружений, а также от входов на территории предприятий, использующих труд инвалидов.</w:t>
      </w:r>
    </w:p>
    <w:p w:rsidR="00611253" w:rsidRPr="00A67C8A" w:rsidRDefault="00611253" w:rsidP="00611253">
      <w:pPr>
        <w:ind w:firstLine="283"/>
        <w:jc w:val="both"/>
      </w:pPr>
    </w:p>
    <w:p w:rsidR="00611253" w:rsidRPr="00A67C8A" w:rsidRDefault="00611253" w:rsidP="00611253">
      <w:pPr>
        <w:ind w:firstLine="709"/>
        <w:jc w:val="both"/>
      </w:pPr>
    </w:p>
    <w:p w:rsidR="00611253" w:rsidRDefault="00611253" w:rsidP="00611253">
      <w:pPr>
        <w:jc w:val="both"/>
        <w:rPr>
          <w:b/>
        </w:rPr>
      </w:pPr>
      <w:r>
        <w:br w:type="page"/>
      </w:r>
      <w:r w:rsidRPr="002D062D">
        <w:rPr>
          <w:b/>
        </w:rPr>
        <w:lastRenderedPageBreak/>
        <w:t>5. РАСЧЕТНЫЕ ПОКАЗАТЕЛИ ОБЕСПЕЧЕННОСТИ И ИНТЕНСИВНОСТИ ИСПОЛЬЗОВАНИЯ ТЕРРИТОРИЙ РЕКРЕАЦИОННЫХ ЗОН</w:t>
      </w:r>
    </w:p>
    <w:p w:rsidR="00611253" w:rsidRPr="002D062D" w:rsidRDefault="00611253" w:rsidP="00611253">
      <w:pPr>
        <w:ind w:firstLine="567"/>
        <w:jc w:val="both"/>
        <w:rPr>
          <w:b/>
        </w:rPr>
      </w:pPr>
    </w:p>
    <w:p w:rsidR="00611253" w:rsidRPr="002D062D" w:rsidRDefault="00611253" w:rsidP="00611253">
      <w:pPr>
        <w:ind w:firstLine="567"/>
        <w:jc w:val="both"/>
        <w:rPr>
          <w:b/>
        </w:rPr>
      </w:pPr>
      <w:r w:rsidRPr="002D062D">
        <w:rPr>
          <w:b/>
        </w:rPr>
        <w:t>5.1. Общие требования</w:t>
      </w:r>
    </w:p>
    <w:p w:rsidR="00611253" w:rsidRPr="002D062D" w:rsidRDefault="00611253" w:rsidP="00611253">
      <w:pPr>
        <w:ind w:firstLine="567"/>
        <w:jc w:val="both"/>
      </w:pPr>
      <w:r w:rsidRPr="002D062D">
        <w:t>5.1.1.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городские леса, лесопарки, озелененные территории общего пользования, пляжи, водоемы и иные объекты, используемые в рекреационных целях и формирую</w:t>
      </w:r>
      <w:r>
        <w:t>щие систему открытых пространств</w:t>
      </w:r>
      <w:r w:rsidRPr="002D062D">
        <w:t>.</w:t>
      </w:r>
    </w:p>
    <w:p w:rsidR="00611253" w:rsidRPr="002D062D" w:rsidRDefault="00611253" w:rsidP="00611253">
      <w:pPr>
        <w:ind w:firstLine="567"/>
        <w:jc w:val="both"/>
      </w:pPr>
      <w:r w:rsidRPr="002D062D">
        <w:t>5.1.2. 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5.1.3. Рекреационные зоны формируются на землях общего пользования (парки, городские сады, скверы, бульвары, городские леса, лесопарки и другие озелененные территории общего пользования).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5.1.4.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указанных объектов. </w:t>
      </w:r>
    </w:p>
    <w:p w:rsidR="00611253" w:rsidRPr="002D062D" w:rsidRDefault="00611253" w:rsidP="00611253">
      <w:pPr>
        <w:ind w:firstLine="567"/>
        <w:jc w:val="both"/>
      </w:pPr>
      <w:r w:rsidRPr="002D062D">
        <w:t>5.1.5.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водоохранные зоны и др.) любая деятельность осуществляется согласно статусу территории и режимам особой охраны.</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5.1.6. На озелененных территориях нормируются: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соотношение территорий, занятых зелеными насаждениями, элементами благоустройства, сооружениями и застройкой;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габариты допускаемой застройки и ее назначение; </w:t>
      </w:r>
    </w:p>
    <w:p w:rsidR="00611253" w:rsidRDefault="00611253" w:rsidP="00611253">
      <w:pPr>
        <w:ind w:firstLine="567"/>
        <w:jc w:val="both"/>
      </w:pPr>
      <w:r w:rsidRPr="002D062D">
        <w:t>- расстояния от зеленых насаждений до зданий, сооружений, коммуникаций.</w:t>
      </w:r>
    </w:p>
    <w:p w:rsidR="00611253" w:rsidRPr="00D477B8" w:rsidRDefault="00611253" w:rsidP="00611253">
      <w:pPr>
        <w:ind w:firstLine="567"/>
        <w:jc w:val="both"/>
        <w:rPr>
          <w:sz w:val="16"/>
          <w:szCs w:val="16"/>
        </w:rPr>
      </w:pPr>
    </w:p>
    <w:p w:rsidR="00611253" w:rsidRPr="002D062D" w:rsidRDefault="00611253" w:rsidP="00611253">
      <w:pPr>
        <w:ind w:firstLine="567"/>
        <w:jc w:val="both"/>
        <w:rPr>
          <w:b/>
        </w:rPr>
      </w:pPr>
      <w:r w:rsidRPr="002D062D">
        <w:rPr>
          <w:b/>
        </w:rPr>
        <w:t>5.2. Озелененные территории общего пользования</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 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5.2.2.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5.2.3. Удельный вес озелененных территорий различного назначения в пределах застройки городских округов и поселений (уровень озелененности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5.2.4. Оптимальные параметры общего баланса территории составляют: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открытые пространства: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- 65 - 75%;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аллеи и дороги - 10 - 15%;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площадки - 8 - 12%;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сооружения - 5 - 7%;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зона природных ландшафтов: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- 93 - 97%;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дорожная сеть - 2 - 5%; </w:t>
      </w:r>
    </w:p>
    <w:p w:rsidR="00611253" w:rsidRPr="002D062D" w:rsidRDefault="00611253" w:rsidP="00611253">
      <w:pPr>
        <w:ind w:firstLine="567"/>
        <w:jc w:val="both"/>
      </w:pPr>
      <w:r w:rsidRPr="002D062D">
        <w:t>- обслуживающие сооружения и хозяйственные постройки - 2%.</w:t>
      </w:r>
    </w:p>
    <w:p w:rsidR="00611253" w:rsidRPr="002D062D" w:rsidRDefault="00611253" w:rsidP="00611253">
      <w:pPr>
        <w:ind w:firstLine="567"/>
        <w:jc w:val="both"/>
      </w:pPr>
      <w:r w:rsidRPr="002D062D">
        <w:t>5.2.5.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имеющие средоохранное и средоформирующее значение.</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5.2.6.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611253" w:rsidRPr="002D062D" w:rsidRDefault="00611253" w:rsidP="00611253">
      <w:pPr>
        <w:ind w:firstLine="567"/>
        <w:jc w:val="both"/>
      </w:pPr>
      <w:r w:rsidRPr="002D062D">
        <w:t xml:space="preserve">5.2.7. На территории парка разрешается строительство зданий для обслуживания посетителей и эксплуатации парка, высота которых не превышает </w:t>
      </w:r>
      <w:smartTag w:uri="urn:schemas-microsoft-com:office:smarttags" w:element="metricconverter">
        <w:smartTagPr>
          <w:attr w:name="ProductID" w:val="8 м"/>
        </w:smartTagPr>
        <w:r w:rsidRPr="002D062D">
          <w:t>8 м</w:t>
        </w:r>
      </w:smartTag>
      <w:r w:rsidRPr="002D062D">
        <w:t>; высота парковых сооружений - аттракционов - не ограничивается. Площадь застройки не должна превышать 7% территории парка</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5.2.8. Элементы территории парка следует принимать в % от общей площади парка: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территории зеленых насаждений и водоемов - не менее 70;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 аллеи, дорожки, площадки - 25 - 28; </w:t>
      </w:r>
    </w:p>
    <w:p w:rsidR="00611253" w:rsidRPr="002D062D" w:rsidRDefault="00611253" w:rsidP="00611253">
      <w:pPr>
        <w:ind w:firstLine="567"/>
        <w:jc w:val="both"/>
      </w:pPr>
      <w:r w:rsidRPr="002D062D">
        <w:t>- здания и сооружения - 5 – 7</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5.2.9. Радиус доступности должен составлять: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 не более 20 минут;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планировочных районов - не более 15 минут или </w:t>
      </w:r>
      <w:smartTag w:uri="urn:schemas-microsoft-com:office:smarttags" w:element="metricconverter">
        <w:smartTagPr>
          <w:attr w:name="ProductID" w:val="1200 м"/>
        </w:smartTagPr>
        <w:r w:rsidRPr="002D062D">
          <w:rPr>
            <w:rFonts w:ascii="Times New Roman" w:hAnsi="Times New Roman" w:cs="Times New Roman"/>
          </w:rPr>
          <w:t>1200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5.2.10. Расстояние между жилой застройкой и ближним краем паркового массива следует принимать не менее </w:t>
      </w:r>
      <w:smartTag w:uri="urn:schemas-microsoft-com:office:smarttags" w:element="metricconverter">
        <w:smartTagPr>
          <w:attr w:name="ProductID" w:val="30 м"/>
        </w:smartTagPr>
        <w:r w:rsidRPr="002D062D">
          <w:rPr>
            <w:rFonts w:ascii="Times New Roman" w:hAnsi="Times New Roman" w:cs="Times New Roman"/>
          </w:rPr>
          <w:t>30 м</w:t>
        </w:r>
      </w:smartTag>
      <w:r w:rsidRPr="002D062D">
        <w:rPr>
          <w:rFonts w:ascii="Times New Roman" w:hAnsi="Times New Roman" w:cs="Times New Roman"/>
        </w:rPr>
        <w:t xml:space="preserve">. В данной зоне допускается устройство местного или пожарного проезда, пешеходных аллей, площадок отдыха, сплошных зеленых посадок и запрещается размещение площадок для хозяйственных целей и объектов, оказывающих негативное влияние на экологические, санитарно-гигиенические и рекреационные условия.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5.2.11. Запрещается использовать для любых хозяйственных целей территорию парка, примыкающую к жилой застройке.</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5.2.12.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5.2.13. Бульвары и пешеходные аллеи следует предусматривать в направлении массовых потоков пешеходного движения.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5.2.14. Ширину бульваров с одной продольной пешеходной аллеей следует принимать, м, не менее, размещаемых: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по оси улиц - 18;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с одной стороны улицы между проезжей частью и застройкой - 10.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5.2.15. Минимальное соотношение ширины и длины бульвара следует принимать не менее 1:3.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5.2.16. При ширине бульвара 18 - </w:t>
      </w:r>
      <w:smartTag w:uri="urn:schemas-microsoft-com:office:smarttags" w:element="metricconverter">
        <w:smartTagPr>
          <w:attr w:name="ProductID" w:val="25 м"/>
        </w:smartTagPr>
        <w:r w:rsidRPr="002D062D">
          <w:rPr>
            <w:rFonts w:ascii="Times New Roman" w:hAnsi="Times New Roman" w:cs="Times New Roman"/>
          </w:rPr>
          <w:t>25 м</w:t>
        </w:r>
      </w:smartTag>
      <w:r w:rsidRPr="002D062D">
        <w:rPr>
          <w:rFonts w:ascii="Times New Roman" w:hAnsi="Times New Roman" w:cs="Times New Roman"/>
        </w:rPr>
        <w:t xml:space="preserve"> следует предусматривать устройство одной аллеи шириной 3 - </w:t>
      </w:r>
      <w:smartTag w:uri="urn:schemas-microsoft-com:office:smarttags" w:element="metricconverter">
        <w:smartTagPr>
          <w:attr w:name="ProductID" w:val="6 м"/>
        </w:smartTagPr>
        <w:r w:rsidRPr="002D062D">
          <w:rPr>
            <w:rFonts w:ascii="Times New Roman" w:hAnsi="Times New Roman" w:cs="Times New Roman"/>
          </w:rPr>
          <w:t>6 м</w:t>
        </w:r>
      </w:smartTag>
      <w:r w:rsidRPr="002D062D">
        <w:rPr>
          <w:rFonts w:ascii="Times New Roman" w:hAnsi="Times New Roman" w:cs="Times New Roman"/>
        </w:rPr>
        <w:t xml:space="preserve">, на бульварах шириной более </w:t>
      </w:r>
      <w:smartTag w:uri="urn:schemas-microsoft-com:office:smarttags" w:element="metricconverter">
        <w:smartTagPr>
          <w:attr w:name="ProductID" w:val="25 м"/>
        </w:smartTagPr>
        <w:r w:rsidRPr="002D062D">
          <w:rPr>
            <w:rFonts w:ascii="Times New Roman" w:hAnsi="Times New Roman" w:cs="Times New Roman"/>
          </w:rPr>
          <w:t>25 м</w:t>
        </w:r>
      </w:smartTag>
      <w:r w:rsidRPr="002D062D">
        <w:rPr>
          <w:rFonts w:ascii="Times New Roman" w:hAnsi="Times New Roman" w:cs="Times New Roman"/>
        </w:rPr>
        <w:t xml:space="preserve"> следует устраивать дополнительно к основной аллее дорожки шириной 1,5 - </w:t>
      </w:r>
      <w:smartTag w:uri="urn:schemas-microsoft-com:office:smarttags" w:element="metricconverter">
        <w:smartTagPr>
          <w:attr w:name="ProductID" w:val="3 м"/>
        </w:smartTagPr>
        <w:r w:rsidRPr="002D062D">
          <w:rPr>
            <w:rFonts w:ascii="Times New Roman" w:hAnsi="Times New Roman" w:cs="Times New Roman"/>
          </w:rPr>
          <w:t>3 м</w:t>
        </w:r>
      </w:smartTag>
      <w:r w:rsidRPr="002D062D">
        <w:rPr>
          <w:rFonts w:ascii="Times New Roman" w:hAnsi="Times New Roman" w:cs="Times New Roman"/>
        </w:rPr>
        <w:t xml:space="preserve">, на бульварах шириной более </w:t>
      </w:r>
      <w:smartTag w:uri="urn:schemas-microsoft-com:office:smarttags" w:element="metricconverter">
        <w:smartTagPr>
          <w:attr w:name="ProductID" w:val="50 м"/>
        </w:smartTagPr>
        <w:r w:rsidRPr="002D062D">
          <w:rPr>
            <w:rFonts w:ascii="Times New Roman" w:hAnsi="Times New Roman" w:cs="Times New Roman"/>
          </w:rPr>
          <w:t>50 м</w:t>
        </w:r>
      </w:smartTag>
      <w:r w:rsidRPr="002D062D">
        <w:rPr>
          <w:rFonts w:ascii="Times New Roman" w:hAnsi="Times New Roman" w:cs="Times New Roman"/>
        </w:rPr>
        <w:t xml:space="preserve">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5.2.17. Высота застройки не должна превышать </w:t>
      </w:r>
      <w:smartTag w:uri="urn:schemas-microsoft-com:office:smarttags" w:element="metricconverter">
        <w:smartTagPr>
          <w:attr w:name="ProductID" w:val="6 м"/>
        </w:smartTagPr>
        <w:r w:rsidRPr="002D062D">
          <w:rPr>
            <w:rFonts w:ascii="Times New Roman" w:hAnsi="Times New Roman" w:cs="Times New Roman"/>
          </w:rPr>
          <w:t>6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5.2.18. Система входов на бульвар устраивается по длинным его сторонам с шагом не более </w:t>
      </w:r>
      <w:smartTag w:uri="urn:schemas-microsoft-com:office:smarttags" w:element="metricconverter">
        <w:smartTagPr>
          <w:attr w:name="ProductID" w:val="250 м"/>
        </w:smartTagPr>
        <w:r w:rsidRPr="002D062D">
          <w:rPr>
            <w:rFonts w:ascii="Times New Roman" w:hAnsi="Times New Roman" w:cs="Times New Roman"/>
          </w:rPr>
          <w:t>250 м</w:t>
        </w:r>
      </w:smartTag>
      <w:r w:rsidRPr="002D062D">
        <w:rPr>
          <w:rFonts w:ascii="Times New Roman" w:hAnsi="Times New Roman" w:cs="Times New Roman"/>
        </w:rPr>
        <w:t xml:space="preserve">, а на улицах с интенсивным движением - в увязке с пешеходными переходами. Вдоль жилых улиц следует проектировать бульварные полосы шириной от 18 до </w:t>
      </w:r>
      <w:smartTag w:uri="urn:schemas-microsoft-com:office:smarttags" w:element="metricconverter">
        <w:smartTagPr>
          <w:attr w:name="ProductID" w:val="30 м"/>
        </w:smartTagPr>
        <w:r w:rsidRPr="002D062D">
          <w:rPr>
            <w:rFonts w:ascii="Times New Roman" w:hAnsi="Times New Roman" w:cs="Times New Roman"/>
          </w:rPr>
          <w:t>30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5.2.19. Соотношение элементов территории бульвара следует принимать согласно таблице 28 в зависимости от его ширины. </w:t>
      </w:r>
    </w:p>
    <w:p w:rsidR="00611253" w:rsidRPr="002D062D" w:rsidRDefault="00611253" w:rsidP="00611253">
      <w:pPr>
        <w:pStyle w:val="Default"/>
        <w:jc w:val="both"/>
        <w:rPr>
          <w:rFonts w:ascii="Times New Roman" w:hAnsi="Times New Roman" w:cs="Times New Roman"/>
        </w:rPr>
      </w:pPr>
      <w:r w:rsidRPr="002D062D">
        <w:rPr>
          <w:rFonts w:ascii="Times New Roman" w:hAnsi="Times New Roman" w:cs="Times New Roman"/>
        </w:rPr>
        <w:t xml:space="preserve">Таблица 28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0"/>
        <w:gridCol w:w="2107"/>
        <w:gridCol w:w="2954"/>
        <w:gridCol w:w="2327"/>
      </w:tblGrid>
      <w:tr w:rsidR="00611253" w:rsidRPr="00011838" w:rsidTr="00F2524A">
        <w:trPr>
          <w:trHeight w:val="612"/>
        </w:trPr>
        <w:tc>
          <w:tcPr>
            <w:tcW w:w="1349" w:type="pct"/>
            <w:vMerge w:val="restart"/>
            <w:vAlign w:val="center"/>
          </w:tcPr>
          <w:p w:rsidR="00611253" w:rsidRPr="00D477B8" w:rsidRDefault="00611253" w:rsidP="00F2524A">
            <w:pPr>
              <w:pStyle w:val="Default"/>
              <w:jc w:val="center"/>
              <w:rPr>
                <w:rFonts w:ascii="Times New Roman" w:hAnsi="Times New Roman" w:cs="Times New Roman"/>
                <w:sz w:val="20"/>
                <w:szCs w:val="20"/>
              </w:rPr>
            </w:pPr>
            <w:r w:rsidRPr="00D477B8">
              <w:rPr>
                <w:rFonts w:ascii="Times New Roman" w:hAnsi="Times New Roman" w:cs="Times New Roman"/>
                <w:sz w:val="20"/>
                <w:szCs w:val="20"/>
              </w:rPr>
              <w:t>Ширина бульвара, м</w:t>
            </w:r>
          </w:p>
        </w:tc>
        <w:tc>
          <w:tcPr>
            <w:tcW w:w="3651" w:type="pct"/>
            <w:gridSpan w:val="3"/>
            <w:vAlign w:val="center"/>
          </w:tcPr>
          <w:p w:rsidR="00611253" w:rsidRPr="00D477B8" w:rsidRDefault="00611253" w:rsidP="00F2524A">
            <w:pPr>
              <w:pStyle w:val="Default"/>
              <w:jc w:val="center"/>
              <w:rPr>
                <w:rFonts w:ascii="Times New Roman" w:hAnsi="Times New Roman" w:cs="Times New Roman"/>
                <w:sz w:val="20"/>
                <w:szCs w:val="20"/>
              </w:rPr>
            </w:pPr>
            <w:r w:rsidRPr="00D477B8">
              <w:rPr>
                <w:rFonts w:ascii="Times New Roman" w:hAnsi="Times New Roman" w:cs="Times New Roman"/>
                <w:sz w:val="20"/>
                <w:szCs w:val="20"/>
              </w:rPr>
              <w:t>Элементы территории (% от общей площади)</w:t>
            </w:r>
          </w:p>
        </w:tc>
      </w:tr>
      <w:tr w:rsidR="00611253" w:rsidRPr="00011838" w:rsidTr="00F2524A">
        <w:trPr>
          <w:trHeight w:val="785"/>
        </w:trPr>
        <w:tc>
          <w:tcPr>
            <w:tcW w:w="1349" w:type="pct"/>
            <w:vMerge/>
            <w:vAlign w:val="center"/>
          </w:tcPr>
          <w:p w:rsidR="00611253" w:rsidRPr="00011838" w:rsidRDefault="00611253" w:rsidP="00F2524A">
            <w:pPr>
              <w:pStyle w:val="Default"/>
              <w:jc w:val="center"/>
              <w:rPr>
                <w:rFonts w:ascii="Times New Roman" w:hAnsi="Times New Roman" w:cs="Times New Roman"/>
              </w:rPr>
            </w:pPr>
          </w:p>
        </w:tc>
        <w:tc>
          <w:tcPr>
            <w:tcW w:w="1041" w:type="pct"/>
            <w:vAlign w:val="center"/>
          </w:tcPr>
          <w:p w:rsidR="00611253" w:rsidRPr="00D477B8" w:rsidRDefault="00611253" w:rsidP="00F2524A">
            <w:pPr>
              <w:pStyle w:val="Default"/>
              <w:jc w:val="center"/>
              <w:rPr>
                <w:rFonts w:ascii="Times New Roman" w:hAnsi="Times New Roman" w:cs="Times New Roman"/>
                <w:sz w:val="20"/>
                <w:szCs w:val="20"/>
              </w:rPr>
            </w:pPr>
            <w:r>
              <w:rPr>
                <w:rFonts w:ascii="Times New Roman" w:hAnsi="Times New Roman" w:cs="Times New Roman"/>
                <w:sz w:val="20"/>
                <w:szCs w:val="20"/>
              </w:rPr>
              <w:t xml:space="preserve">территории зеленых насажд. </w:t>
            </w:r>
            <w:r w:rsidRPr="00D477B8">
              <w:rPr>
                <w:rFonts w:ascii="Times New Roman" w:hAnsi="Times New Roman" w:cs="Times New Roman"/>
                <w:sz w:val="20"/>
                <w:szCs w:val="20"/>
              </w:rPr>
              <w:t>и водоемов</w:t>
            </w:r>
          </w:p>
        </w:tc>
        <w:tc>
          <w:tcPr>
            <w:tcW w:w="1460" w:type="pct"/>
            <w:vAlign w:val="center"/>
          </w:tcPr>
          <w:p w:rsidR="00611253" w:rsidRPr="00D477B8" w:rsidRDefault="00611253" w:rsidP="00F2524A">
            <w:pPr>
              <w:pStyle w:val="Default"/>
              <w:jc w:val="center"/>
              <w:rPr>
                <w:rFonts w:ascii="Times New Roman" w:hAnsi="Times New Roman" w:cs="Times New Roman"/>
                <w:sz w:val="20"/>
                <w:szCs w:val="20"/>
              </w:rPr>
            </w:pPr>
            <w:r w:rsidRPr="00D477B8">
              <w:rPr>
                <w:rFonts w:ascii="Times New Roman" w:hAnsi="Times New Roman" w:cs="Times New Roman"/>
                <w:sz w:val="20"/>
                <w:szCs w:val="20"/>
              </w:rPr>
              <w:t>аллеи, дорожки, площадки</w:t>
            </w:r>
          </w:p>
        </w:tc>
        <w:tc>
          <w:tcPr>
            <w:tcW w:w="1149" w:type="pct"/>
            <w:vAlign w:val="center"/>
          </w:tcPr>
          <w:p w:rsidR="00611253" w:rsidRPr="00D477B8" w:rsidRDefault="00611253" w:rsidP="00F2524A">
            <w:pPr>
              <w:pStyle w:val="Default"/>
              <w:jc w:val="center"/>
              <w:rPr>
                <w:rFonts w:ascii="Times New Roman" w:hAnsi="Times New Roman" w:cs="Times New Roman"/>
                <w:sz w:val="20"/>
                <w:szCs w:val="20"/>
              </w:rPr>
            </w:pPr>
            <w:r w:rsidRPr="00D477B8">
              <w:rPr>
                <w:rFonts w:ascii="Times New Roman" w:hAnsi="Times New Roman" w:cs="Times New Roman"/>
                <w:sz w:val="20"/>
                <w:szCs w:val="20"/>
              </w:rPr>
              <w:t>сооружения и застройка</w:t>
            </w:r>
          </w:p>
        </w:tc>
      </w:tr>
      <w:tr w:rsidR="00611253" w:rsidRPr="00011838" w:rsidTr="00F2524A">
        <w:trPr>
          <w:trHeight w:val="220"/>
        </w:trPr>
        <w:tc>
          <w:tcPr>
            <w:tcW w:w="1349"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18 - 25 </w:t>
            </w:r>
          </w:p>
        </w:tc>
        <w:tc>
          <w:tcPr>
            <w:tcW w:w="1041"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70 - 75 </w:t>
            </w:r>
          </w:p>
        </w:tc>
        <w:tc>
          <w:tcPr>
            <w:tcW w:w="1460"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30 - 25 </w:t>
            </w:r>
          </w:p>
        </w:tc>
        <w:tc>
          <w:tcPr>
            <w:tcW w:w="1149"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 </w:t>
            </w:r>
          </w:p>
        </w:tc>
      </w:tr>
      <w:tr w:rsidR="00611253" w:rsidRPr="00011838" w:rsidTr="00F2524A">
        <w:trPr>
          <w:trHeight w:val="220"/>
        </w:trPr>
        <w:tc>
          <w:tcPr>
            <w:tcW w:w="1349"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25 - 50 </w:t>
            </w:r>
          </w:p>
        </w:tc>
        <w:tc>
          <w:tcPr>
            <w:tcW w:w="1041"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75 - 80 </w:t>
            </w:r>
          </w:p>
        </w:tc>
        <w:tc>
          <w:tcPr>
            <w:tcW w:w="1460"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23 - 17 </w:t>
            </w:r>
          </w:p>
        </w:tc>
        <w:tc>
          <w:tcPr>
            <w:tcW w:w="1149"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2 - 3 </w:t>
            </w:r>
          </w:p>
        </w:tc>
      </w:tr>
      <w:tr w:rsidR="00611253" w:rsidRPr="00011838" w:rsidTr="00F2524A">
        <w:trPr>
          <w:trHeight w:val="220"/>
        </w:trPr>
        <w:tc>
          <w:tcPr>
            <w:tcW w:w="1349"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более 50 </w:t>
            </w:r>
          </w:p>
        </w:tc>
        <w:tc>
          <w:tcPr>
            <w:tcW w:w="1041"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65 - 70 </w:t>
            </w:r>
          </w:p>
        </w:tc>
        <w:tc>
          <w:tcPr>
            <w:tcW w:w="1460"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30 - 25 </w:t>
            </w:r>
          </w:p>
        </w:tc>
        <w:tc>
          <w:tcPr>
            <w:tcW w:w="1149" w:type="pct"/>
          </w:tcPr>
          <w:p w:rsidR="00611253" w:rsidRPr="00D477B8" w:rsidRDefault="00611253" w:rsidP="00F2524A">
            <w:pPr>
              <w:pStyle w:val="Default"/>
              <w:jc w:val="both"/>
              <w:rPr>
                <w:rFonts w:ascii="Times New Roman" w:hAnsi="Times New Roman" w:cs="Times New Roman"/>
                <w:sz w:val="20"/>
                <w:szCs w:val="20"/>
              </w:rPr>
            </w:pPr>
            <w:r w:rsidRPr="00D477B8">
              <w:rPr>
                <w:rFonts w:ascii="Times New Roman" w:hAnsi="Times New Roman" w:cs="Times New Roman"/>
                <w:sz w:val="20"/>
                <w:szCs w:val="20"/>
              </w:rPr>
              <w:t xml:space="preserve">не более 5 </w:t>
            </w:r>
          </w:p>
        </w:tc>
      </w:tr>
    </w:tbl>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5.2.20. Сквер представляет собой компактную озелененную территорию, предназначенную для повседневного кратковременного отдыха и транзитного пешеходного передвижения населения, размером, как правило, от 0,5 до </w:t>
      </w:r>
      <w:smartTag w:uri="urn:schemas-microsoft-com:office:smarttags" w:element="metricconverter">
        <w:smartTagPr>
          <w:attr w:name="ProductID" w:val="2 га"/>
        </w:smartTagPr>
        <w:r w:rsidRPr="002D062D">
          <w:rPr>
            <w:rFonts w:ascii="Times New Roman" w:hAnsi="Times New Roman" w:cs="Times New Roman"/>
          </w:rPr>
          <w:t>2 га</w:t>
        </w:r>
      </w:smartTag>
      <w:r w:rsidRPr="002D062D">
        <w:rPr>
          <w:rFonts w:ascii="Times New Roman" w:hAnsi="Times New Roman" w:cs="Times New Roman"/>
        </w:rPr>
        <w:t xml:space="preserve">. </w:t>
      </w:r>
    </w:p>
    <w:p w:rsidR="00611253" w:rsidRPr="002D062D" w:rsidRDefault="00611253" w:rsidP="00611253">
      <w:pPr>
        <w:ind w:firstLine="567"/>
        <w:jc w:val="both"/>
      </w:pPr>
      <w:r w:rsidRPr="002D062D">
        <w:t>На территории сквера запрещается размещение застройки.</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5.2.21.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5.2.22.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w:t>
      </w:r>
      <w:r w:rsidRPr="002D062D">
        <w:rPr>
          <w:rFonts w:ascii="Times New Roman" w:hAnsi="Times New Roman" w:cs="Times New Roman"/>
        </w:rPr>
        <w:lastRenderedPageBreak/>
        <w:t xml:space="preserve">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2D062D">
          <w:rPr>
            <w:rFonts w:ascii="Times New Roman" w:hAnsi="Times New Roman" w:cs="Times New Roman"/>
          </w:rPr>
          <w:t>0,75 м</w:t>
        </w:r>
      </w:smartTag>
      <w:r w:rsidRPr="002D062D">
        <w:rPr>
          <w:rFonts w:ascii="Times New Roman" w:hAnsi="Times New Roman" w:cs="Times New Roman"/>
        </w:rPr>
        <w:t xml:space="preserve"> (ширина полосы движения одного человека).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5.2.23. 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5.2.24. 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611253" w:rsidRDefault="00611253" w:rsidP="00611253">
      <w:pPr>
        <w:ind w:firstLine="567"/>
        <w:jc w:val="both"/>
      </w:pPr>
      <w:r w:rsidRPr="002D062D">
        <w:t>5.2.25.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 Число светильников следует определять по нормам освещенности территорий.</w:t>
      </w:r>
    </w:p>
    <w:p w:rsidR="00611253" w:rsidRPr="002D062D" w:rsidRDefault="00611253" w:rsidP="00611253">
      <w:pPr>
        <w:ind w:firstLine="567"/>
        <w:jc w:val="both"/>
      </w:pPr>
    </w:p>
    <w:p w:rsidR="00611253" w:rsidRPr="002D062D" w:rsidRDefault="00611253" w:rsidP="00611253">
      <w:pPr>
        <w:ind w:firstLine="567"/>
        <w:jc w:val="both"/>
        <w:rPr>
          <w:b/>
        </w:rPr>
      </w:pPr>
      <w:r w:rsidRPr="002D062D">
        <w:rPr>
          <w:b/>
        </w:rPr>
        <w:t>5.3. Зоны отдыха</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5.3.1. Зоны отдыха </w:t>
      </w:r>
      <w:r>
        <w:rPr>
          <w:rFonts w:ascii="Times New Roman" w:hAnsi="Times New Roman" w:cs="Times New Roman"/>
        </w:rPr>
        <w:t xml:space="preserve">сельских </w:t>
      </w:r>
      <w:r w:rsidRPr="002D062D">
        <w:rPr>
          <w:rFonts w:ascii="Times New Roman" w:hAnsi="Times New Roman" w:cs="Times New Roman"/>
        </w:rPr>
        <w:t xml:space="preserve"> городских поселений формируются на базе озелененных территорий общего пользования, природных и искусственных водоемов, рек.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5.3.2. Зоны массового кратковременного отдыха следует располагать в пределах доступности на общественном транспорте не более 1,5 ч.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5.3.3.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5.3.4. Размеры территории зон отдыха следует принимать из расчета не менее 500 - </w:t>
      </w:r>
      <w:smartTag w:uri="urn:schemas-microsoft-com:office:smarttags" w:element="metricconverter">
        <w:smartTagPr>
          <w:attr w:name="ProductID" w:val="1000 м2"/>
        </w:smartTagPr>
        <w:r w:rsidRPr="002D062D">
          <w:rPr>
            <w:rFonts w:ascii="Times New Roman" w:hAnsi="Times New Roman" w:cs="Times New Roman"/>
          </w:rPr>
          <w:t>1000 м2</w:t>
        </w:r>
      </w:smartTag>
      <w:r w:rsidRPr="002D062D">
        <w:rPr>
          <w:rFonts w:ascii="Times New Roman" w:hAnsi="Times New Roman" w:cs="Times New Roman"/>
        </w:rPr>
        <w:t xml:space="preserve"> на одного посетителя, в том числе интенсивно используемая ее часть для активных видов отдыха должна составлять не менее </w:t>
      </w:r>
      <w:smartTag w:uri="urn:schemas-microsoft-com:office:smarttags" w:element="metricconverter">
        <w:smartTagPr>
          <w:attr w:name="ProductID" w:val="100 м2"/>
        </w:smartTagPr>
        <w:r w:rsidRPr="002D062D">
          <w:rPr>
            <w:rFonts w:ascii="Times New Roman" w:hAnsi="Times New Roman" w:cs="Times New Roman"/>
          </w:rPr>
          <w:t>100 м2</w:t>
        </w:r>
      </w:smartTag>
      <w:r w:rsidRPr="002D062D">
        <w:rPr>
          <w:rFonts w:ascii="Times New Roman" w:hAnsi="Times New Roman" w:cs="Times New Roman"/>
        </w:rPr>
        <w:t xml:space="preserve"> на одного посетителя. Площадь отдельных участков зоны массового кратковременного отдыха следует принимать не менее </w:t>
      </w:r>
      <w:smartTag w:uri="urn:schemas-microsoft-com:office:smarttags" w:element="metricconverter">
        <w:smartTagPr>
          <w:attr w:name="ProductID" w:val="50 га"/>
        </w:smartTagPr>
        <w:r w:rsidRPr="002D062D">
          <w:rPr>
            <w:rFonts w:ascii="Times New Roman" w:hAnsi="Times New Roman" w:cs="Times New Roman"/>
          </w:rPr>
          <w:t>50 га</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5.3.5.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2D062D">
          <w:rPr>
            <w:rFonts w:ascii="Times New Roman" w:hAnsi="Times New Roman" w:cs="Times New Roman"/>
          </w:rPr>
          <w:t>500 м</w:t>
        </w:r>
      </w:smartTag>
      <w:r w:rsidRPr="002D062D">
        <w:rPr>
          <w:rFonts w:ascii="Times New Roman" w:hAnsi="Times New Roman" w:cs="Times New Roman"/>
        </w:rPr>
        <w:t xml:space="preserve">, а от домов отдыха - не менее </w:t>
      </w:r>
      <w:smartTag w:uri="urn:schemas-microsoft-com:office:smarttags" w:element="metricconverter">
        <w:smartTagPr>
          <w:attr w:name="ProductID" w:val="300 м"/>
        </w:smartTagPr>
        <w:r w:rsidRPr="002D062D">
          <w:rPr>
            <w:rFonts w:ascii="Times New Roman" w:hAnsi="Times New Roman" w:cs="Times New Roman"/>
          </w:rPr>
          <w:t>300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5.3.6. В перечне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центры развлечения, пункты проката и др.). </w:t>
      </w:r>
    </w:p>
    <w:p w:rsidR="00611253" w:rsidRDefault="00611253" w:rsidP="00611253">
      <w:pPr>
        <w:ind w:firstLine="567"/>
        <w:jc w:val="both"/>
      </w:pPr>
      <w:r w:rsidRPr="002D062D">
        <w:t>5.3.7. Проектирование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29.</w:t>
      </w:r>
    </w:p>
    <w:p w:rsidR="00611253" w:rsidRPr="002D062D" w:rsidRDefault="00611253" w:rsidP="00611253">
      <w:pPr>
        <w:ind w:firstLine="567"/>
        <w:jc w:val="both"/>
      </w:pPr>
    </w:p>
    <w:p w:rsidR="00611253" w:rsidRPr="002D062D" w:rsidRDefault="00611253" w:rsidP="00611253">
      <w:pPr>
        <w:ind w:firstLine="567"/>
        <w:jc w:val="both"/>
      </w:pPr>
      <w:r w:rsidRPr="002D062D">
        <w:t>Таблица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6"/>
        <w:gridCol w:w="3034"/>
        <w:gridCol w:w="2315"/>
      </w:tblGrid>
      <w:tr w:rsidR="00611253" w:rsidRPr="00011838" w:rsidTr="00F2524A">
        <w:tc>
          <w:tcPr>
            <w:tcW w:w="4506" w:type="dxa"/>
          </w:tcPr>
          <w:p w:rsidR="00611253" w:rsidRPr="00011838" w:rsidRDefault="00611253" w:rsidP="00F2524A">
            <w:pPr>
              <w:jc w:val="both"/>
            </w:pPr>
            <w:r w:rsidRPr="00011838">
              <w:t>Учреждения, предприятия, сооружения</w:t>
            </w:r>
          </w:p>
        </w:tc>
        <w:tc>
          <w:tcPr>
            <w:tcW w:w="3034" w:type="dxa"/>
          </w:tcPr>
          <w:p w:rsidR="00611253" w:rsidRPr="00011838" w:rsidRDefault="00611253" w:rsidP="00F2524A">
            <w:pPr>
              <w:jc w:val="both"/>
            </w:pPr>
            <w:r w:rsidRPr="00011838">
              <w:t>Единица измерения</w:t>
            </w:r>
          </w:p>
        </w:tc>
        <w:tc>
          <w:tcPr>
            <w:tcW w:w="2315" w:type="dxa"/>
          </w:tcPr>
          <w:p w:rsidR="00611253" w:rsidRPr="00011838" w:rsidRDefault="00611253" w:rsidP="00F2524A">
            <w:pPr>
              <w:jc w:val="both"/>
            </w:pPr>
            <w:r w:rsidRPr="00011838">
              <w:t>Обеспеченность на 100 отдыхающих</w:t>
            </w:r>
          </w:p>
        </w:tc>
      </w:tr>
      <w:tr w:rsidR="00611253" w:rsidRPr="00011838" w:rsidTr="00F2524A">
        <w:tc>
          <w:tcPr>
            <w:tcW w:w="4506" w:type="dxa"/>
          </w:tcPr>
          <w:p w:rsidR="00611253" w:rsidRPr="00011838" w:rsidRDefault="00611253" w:rsidP="00F2524A">
            <w:pPr>
              <w:jc w:val="both"/>
            </w:pPr>
            <w:r w:rsidRPr="00011838">
              <w:t>Предприятия общественного питания:</w:t>
            </w:r>
          </w:p>
          <w:p w:rsidR="00611253" w:rsidRPr="00011838" w:rsidRDefault="00611253" w:rsidP="00F2524A">
            <w:pPr>
              <w:jc w:val="both"/>
            </w:pPr>
            <w:r w:rsidRPr="00011838">
              <w:t>- кафе, закусочные</w:t>
            </w:r>
          </w:p>
          <w:p w:rsidR="00611253" w:rsidRPr="00011838" w:rsidRDefault="00611253" w:rsidP="00F2524A">
            <w:pPr>
              <w:jc w:val="both"/>
            </w:pPr>
            <w:r w:rsidRPr="00011838">
              <w:t>- столовые</w:t>
            </w:r>
          </w:p>
          <w:p w:rsidR="00611253" w:rsidRPr="00011838" w:rsidRDefault="00611253" w:rsidP="00F2524A">
            <w:pPr>
              <w:jc w:val="both"/>
            </w:pPr>
            <w:r w:rsidRPr="00011838">
              <w:t>- рестораны</w:t>
            </w:r>
          </w:p>
        </w:tc>
        <w:tc>
          <w:tcPr>
            <w:tcW w:w="3034" w:type="dxa"/>
          </w:tcPr>
          <w:p w:rsidR="00611253" w:rsidRPr="00011838" w:rsidRDefault="00611253" w:rsidP="00F2524A">
            <w:pPr>
              <w:jc w:val="both"/>
            </w:pPr>
            <w:r w:rsidRPr="00011838">
              <w:t>посадочное место</w:t>
            </w:r>
          </w:p>
        </w:tc>
        <w:tc>
          <w:tcPr>
            <w:tcW w:w="2315" w:type="dxa"/>
          </w:tcPr>
          <w:p w:rsidR="00611253" w:rsidRPr="00011838" w:rsidRDefault="00611253" w:rsidP="00F2524A">
            <w:pPr>
              <w:jc w:val="both"/>
            </w:pPr>
          </w:p>
          <w:p w:rsidR="00611253" w:rsidRPr="00011838" w:rsidRDefault="00611253" w:rsidP="00F2524A">
            <w:pPr>
              <w:jc w:val="both"/>
            </w:pPr>
            <w:r w:rsidRPr="00011838">
              <w:t>28</w:t>
            </w:r>
          </w:p>
          <w:p w:rsidR="00611253" w:rsidRPr="00011838" w:rsidRDefault="00611253" w:rsidP="00F2524A">
            <w:pPr>
              <w:jc w:val="both"/>
            </w:pPr>
            <w:r w:rsidRPr="00011838">
              <w:t>40</w:t>
            </w:r>
          </w:p>
          <w:p w:rsidR="00611253" w:rsidRPr="00011838" w:rsidRDefault="00611253" w:rsidP="00F2524A">
            <w:pPr>
              <w:jc w:val="both"/>
            </w:pPr>
            <w:r w:rsidRPr="00011838">
              <w:t>12</w:t>
            </w:r>
          </w:p>
        </w:tc>
      </w:tr>
      <w:tr w:rsidR="00611253" w:rsidRPr="00011838" w:rsidTr="00F2524A">
        <w:tc>
          <w:tcPr>
            <w:tcW w:w="4506" w:type="dxa"/>
          </w:tcPr>
          <w:p w:rsidR="00611253" w:rsidRPr="00011838" w:rsidRDefault="00611253" w:rsidP="00F2524A">
            <w:pPr>
              <w:jc w:val="both"/>
            </w:pPr>
            <w:r w:rsidRPr="00011838">
              <w:t>Очаги самостоятельного приготовления пищи</w:t>
            </w:r>
          </w:p>
        </w:tc>
        <w:tc>
          <w:tcPr>
            <w:tcW w:w="3034" w:type="dxa"/>
          </w:tcPr>
          <w:p w:rsidR="00611253" w:rsidRPr="00011838" w:rsidRDefault="00611253" w:rsidP="00F2524A">
            <w:pPr>
              <w:jc w:val="both"/>
            </w:pPr>
            <w:r w:rsidRPr="00011838">
              <w:t>шт.</w:t>
            </w:r>
          </w:p>
        </w:tc>
        <w:tc>
          <w:tcPr>
            <w:tcW w:w="2315" w:type="dxa"/>
          </w:tcPr>
          <w:p w:rsidR="00611253" w:rsidRPr="00011838" w:rsidRDefault="00611253" w:rsidP="00F2524A">
            <w:pPr>
              <w:jc w:val="both"/>
            </w:pPr>
            <w:r w:rsidRPr="00011838">
              <w:t>5</w:t>
            </w:r>
          </w:p>
        </w:tc>
      </w:tr>
      <w:tr w:rsidR="00611253" w:rsidRPr="00011838" w:rsidTr="00F2524A">
        <w:tc>
          <w:tcPr>
            <w:tcW w:w="4506" w:type="dxa"/>
          </w:tcPr>
          <w:p w:rsidR="00611253" w:rsidRPr="00011838" w:rsidRDefault="00611253" w:rsidP="00F2524A">
            <w:pPr>
              <w:jc w:val="both"/>
            </w:pPr>
            <w:r w:rsidRPr="00011838">
              <w:t>Магазины:</w:t>
            </w:r>
          </w:p>
          <w:p w:rsidR="00611253" w:rsidRPr="00011838" w:rsidRDefault="00611253" w:rsidP="00F2524A">
            <w:pPr>
              <w:jc w:val="both"/>
            </w:pPr>
            <w:r w:rsidRPr="00011838">
              <w:t>- продовольственные</w:t>
            </w:r>
          </w:p>
          <w:p w:rsidR="00611253" w:rsidRPr="00011838" w:rsidRDefault="00611253" w:rsidP="00F2524A">
            <w:pPr>
              <w:jc w:val="both"/>
            </w:pPr>
            <w:r w:rsidRPr="00011838">
              <w:t>- непродовольственные</w:t>
            </w:r>
          </w:p>
        </w:tc>
        <w:tc>
          <w:tcPr>
            <w:tcW w:w="3034" w:type="dxa"/>
          </w:tcPr>
          <w:p w:rsidR="00611253" w:rsidRPr="00011838" w:rsidRDefault="00611253" w:rsidP="00F2524A">
            <w:pPr>
              <w:jc w:val="both"/>
            </w:pPr>
            <w:r w:rsidRPr="00011838">
              <w:t>рабочее место</w:t>
            </w:r>
          </w:p>
        </w:tc>
        <w:tc>
          <w:tcPr>
            <w:tcW w:w="2315" w:type="dxa"/>
          </w:tcPr>
          <w:p w:rsidR="00611253" w:rsidRPr="00011838" w:rsidRDefault="00611253" w:rsidP="00F2524A">
            <w:pPr>
              <w:jc w:val="both"/>
            </w:pPr>
          </w:p>
          <w:p w:rsidR="00611253" w:rsidRPr="00011838" w:rsidRDefault="00611253" w:rsidP="00F2524A">
            <w:pPr>
              <w:jc w:val="both"/>
            </w:pPr>
            <w:r w:rsidRPr="00011838">
              <w:t>1-1,5</w:t>
            </w:r>
          </w:p>
          <w:p w:rsidR="00611253" w:rsidRPr="00011838" w:rsidRDefault="00611253" w:rsidP="00F2524A">
            <w:pPr>
              <w:jc w:val="both"/>
            </w:pPr>
            <w:r w:rsidRPr="00011838">
              <w:t>0,5-0,8</w:t>
            </w:r>
          </w:p>
        </w:tc>
      </w:tr>
      <w:tr w:rsidR="00611253" w:rsidRPr="00011838" w:rsidTr="00F2524A">
        <w:tc>
          <w:tcPr>
            <w:tcW w:w="4506" w:type="dxa"/>
          </w:tcPr>
          <w:p w:rsidR="00611253" w:rsidRPr="00011838" w:rsidRDefault="00611253" w:rsidP="00F2524A">
            <w:pPr>
              <w:jc w:val="both"/>
            </w:pPr>
            <w:r w:rsidRPr="00011838">
              <w:t>Пункты проката</w:t>
            </w:r>
          </w:p>
        </w:tc>
        <w:tc>
          <w:tcPr>
            <w:tcW w:w="3034" w:type="dxa"/>
          </w:tcPr>
          <w:p w:rsidR="00611253" w:rsidRPr="00011838" w:rsidRDefault="00611253" w:rsidP="00F2524A">
            <w:pPr>
              <w:jc w:val="both"/>
            </w:pPr>
            <w:r w:rsidRPr="00011838">
              <w:t>рабочее место</w:t>
            </w:r>
          </w:p>
        </w:tc>
        <w:tc>
          <w:tcPr>
            <w:tcW w:w="2315" w:type="dxa"/>
          </w:tcPr>
          <w:p w:rsidR="00611253" w:rsidRPr="00011838" w:rsidRDefault="00611253" w:rsidP="00F2524A">
            <w:pPr>
              <w:jc w:val="both"/>
            </w:pPr>
            <w:r w:rsidRPr="00011838">
              <w:t>0,2</w:t>
            </w:r>
          </w:p>
        </w:tc>
      </w:tr>
      <w:tr w:rsidR="00611253" w:rsidRPr="00011838" w:rsidTr="00F2524A">
        <w:tc>
          <w:tcPr>
            <w:tcW w:w="4506" w:type="dxa"/>
          </w:tcPr>
          <w:p w:rsidR="00611253" w:rsidRPr="00011838" w:rsidRDefault="00611253" w:rsidP="00F2524A">
            <w:pPr>
              <w:jc w:val="both"/>
            </w:pPr>
            <w:r w:rsidRPr="00011838">
              <w:t>Киноплощадки</w:t>
            </w:r>
          </w:p>
        </w:tc>
        <w:tc>
          <w:tcPr>
            <w:tcW w:w="3034" w:type="dxa"/>
          </w:tcPr>
          <w:p w:rsidR="00611253" w:rsidRPr="00011838" w:rsidRDefault="00611253" w:rsidP="00F2524A">
            <w:pPr>
              <w:jc w:val="both"/>
            </w:pPr>
            <w:r w:rsidRPr="00011838">
              <w:t>зрительное место</w:t>
            </w:r>
          </w:p>
        </w:tc>
        <w:tc>
          <w:tcPr>
            <w:tcW w:w="2315" w:type="dxa"/>
          </w:tcPr>
          <w:p w:rsidR="00611253" w:rsidRPr="00011838" w:rsidRDefault="00611253" w:rsidP="00F2524A">
            <w:pPr>
              <w:jc w:val="both"/>
            </w:pPr>
            <w:r w:rsidRPr="00011838">
              <w:t>20</w:t>
            </w:r>
          </w:p>
        </w:tc>
      </w:tr>
      <w:tr w:rsidR="00611253" w:rsidRPr="00011838" w:rsidTr="00F2524A">
        <w:tc>
          <w:tcPr>
            <w:tcW w:w="4506" w:type="dxa"/>
          </w:tcPr>
          <w:p w:rsidR="00611253" w:rsidRPr="00011838" w:rsidRDefault="00611253" w:rsidP="00F2524A">
            <w:pPr>
              <w:jc w:val="both"/>
            </w:pPr>
            <w:r w:rsidRPr="00011838">
              <w:t>Танцевальные площадки</w:t>
            </w:r>
          </w:p>
        </w:tc>
        <w:tc>
          <w:tcPr>
            <w:tcW w:w="3034" w:type="dxa"/>
          </w:tcPr>
          <w:p w:rsidR="00611253" w:rsidRPr="00011838" w:rsidRDefault="00611253" w:rsidP="00F2524A">
            <w:pPr>
              <w:jc w:val="both"/>
            </w:pPr>
            <w:r w:rsidRPr="00011838">
              <w:t>м2</w:t>
            </w:r>
          </w:p>
        </w:tc>
        <w:tc>
          <w:tcPr>
            <w:tcW w:w="2315" w:type="dxa"/>
          </w:tcPr>
          <w:p w:rsidR="00611253" w:rsidRPr="00011838" w:rsidRDefault="00611253" w:rsidP="00F2524A">
            <w:pPr>
              <w:jc w:val="both"/>
            </w:pPr>
            <w:r w:rsidRPr="00011838">
              <w:t>20-35</w:t>
            </w:r>
          </w:p>
        </w:tc>
      </w:tr>
      <w:tr w:rsidR="00611253" w:rsidRPr="00011838" w:rsidTr="00F2524A">
        <w:tc>
          <w:tcPr>
            <w:tcW w:w="4506" w:type="dxa"/>
          </w:tcPr>
          <w:p w:rsidR="00611253" w:rsidRPr="00011838" w:rsidRDefault="00611253" w:rsidP="00F2524A">
            <w:pPr>
              <w:jc w:val="both"/>
            </w:pPr>
            <w:r w:rsidRPr="00011838">
              <w:t>Спортгородки</w:t>
            </w:r>
          </w:p>
        </w:tc>
        <w:tc>
          <w:tcPr>
            <w:tcW w:w="3034" w:type="dxa"/>
          </w:tcPr>
          <w:p w:rsidR="00611253" w:rsidRPr="00011838" w:rsidRDefault="00611253" w:rsidP="00F2524A">
            <w:pPr>
              <w:jc w:val="both"/>
            </w:pPr>
            <w:r w:rsidRPr="00011838">
              <w:t>м2</w:t>
            </w:r>
          </w:p>
        </w:tc>
        <w:tc>
          <w:tcPr>
            <w:tcW w:w="2315" w:type="dxa"/>
          </w:tcPr>
          <w:p w:rsidR="00611253" w:rsidRPr="00011838" w:rsidRDefault="00611253" w:rsidP="00F2524A">
            <w:pPr>
              <w:jc w:val="both"/>
            </w:pPr>
            <w:r w:rsidRPr="00011838">
              <w:t>3800-4000</w:t>
            </w:r>
          </w:p>
        </w:tc>
      </w:tr>
      <w:tr w:rsidR="00611253" w:rsidRPr="00011838" w:rsidTr="00F2524A">
        <w:tc>
          <w:tcPr>
            <w:tcW w:w="4506" w:type="dxa"/>
          </w:tcPr>
          <w:p w:rsidR="00611253" w:rsidRPr="00011838" w:rsidRDefault="00611253" w:rsidP="00F2524A">
            <w:pPr>
              <w:jc w:val="both"/>
            </w:pPr>
            <w:r w:rsidRPr="00011838">
              <w:t>Лодочные станции</w:t>
            </w:r>
          </w:p>
        </w:tc>
        <w:tc>
          <w:tcPr>
            <w:tcW w:w="3034" w:type="dxa"/>
          </w:tcPr>
          <w:p w:rsidR="00611253" w:rsidRPr="00011838" w:rsidRDefault="00611253" w:rsidP="00F2524A">
            <w:pPr>
              <w:jc w:val="both"/>
            </w:pPr>
            <w:r w:rsidRPr="00011838">
              <w:t>лодки, шт.</w:t>
            </w:r>
          </w:p>
        </w:tc>
        <w:tc>
          <w:tcPr>
            <w:tcW w:w="2315" w:type="dxa"/>
          </w:tcPr>
          <w:p w:rsidR="00611253" w:rsidRPr="00011838" w:rsidRDefault="00611253" w:rsidP="00F2524A">
            <w:pPr>
              <w:jc w:val="both"/>
            </w:pPr>
            <w:r w:rsidRPr="00011838">
              <w:t>15</w:t>
            </w:r>
          </w:p>
        </w:tc>
      </w:tr>
      <w:tr w:rsidR="00611253" w:rsidRPr="00011838" w:rsidTr="00F2524A">
        <w:tc>
          <w:tcPr>
            <w:tcW w:w="4506" w:type="dxa"/>
          </w:tcPr>
          <w:p w:rsidR="00611253" w:rsidRPr="00011838" w:rsidRDefault="00611253" w:rsidP="00F2524A">
            <w:pPr>
              <w:jc w:val="both"/>
            </w:pPr>
            <w:r w:rsidRPr="00011838">
              <w:t>Бассейн</w:t>
            </w:r>
          </w:p>
        </w:tc>
        <w:tc>
          <w:tcPr>
            <w:tcW w:w="3034" w:type="dxa"/>
          </w:tcPr>
          <w:p w:rsidR="00611253" w:rsidRPr="00011838" w:rsidRDefault="00611253" w:rsidP="00F2524A">
            <w:pPr>
              <w:jc w:val="both"/>
            </w:pPr>
            <w:r w:rsidRPr="00011838">
              <w:t>м2 водного зеркала</w:t>
            </w:r>
          </w:p>
        </w:tc>
        <w:tc>
          <w:tcPr>
            <w:tcW w:w="2315" w:type="dxa"/>
          </w:tcPr>
          <w:p w:rsidR="00611253" w:rsidRPr="00011838" w:rsidRDefault="00611253" w:rsidP="00F2524A">
            <w:pPr>
              <w:jc w:val="both"/>
            </w:pPr>
            <w:r w:rsidRPr="00011838">
              <w:t>250</w:t>
            </w:r>
          </w:p>
        </w:tc>
      </w:tr>
      <w:tr w:rsidR="00611253" w:rsidRPr="00011838" w:rsidTr="00F2524A">
        <w:tc>
          <w:tcPr>
            <w:tcW w:w="4506" w:type="dxa"/>
          </w:tcPr>
          <w:p w:rsidR="00611253" w:rsidRPr="00011838" w:rsidRDefault="00611253" w:rsidP="00F2524A">
            <w:pPr>
              <w:jc w:val="both"/>
            </w:pPr>
            <w:r w:rsidRPr="00011838">
              <w:t>Велолыжные станции</w:t>
            </w:r>
          </w:p>
        </w:tc>
        <w:tc>
          <w:tcPr>
            <w:tcW w:w="3034" w:type="dxa"/>
          </w:tcPr>
          <w:p w:rsidR="00611253" w:rsidRPr="00011838" w:rsidRDefault="00611253" w:rsidP="00F2524A">
            <w:pPr>
              <w:jc w:val="both"/>
            </w:pPr>
            <w:r w:rsidRPr="00011838">
              <w:t>место</w:t>
            </w:r>
          </w:p>
        </w:tc>
        <w:tc>
          <w:tcPr>
            <w:tcW w:w="2315" w:type="dxa"/>
          </w:tcPr>
          <w:p w:rsidR="00611253" w:rsidRPr="00011838" w:rsidRDefault="00611253" w:rsidP="00F2524A">
            <w:pPr>
              <w:jc w:val="both"/>
            </w:pPr>
            <w:r w:rsidRPr="00011838">
              <w:t>200</w:t>
            </w:r>
          </w:p>
        </w:tc>
      </w:tr>
      <w:tr w:rsidR="00611253" w:rsidRPr="00011838" w:rsidTr="00F2524A">
        <w:tc>
          <w:tcPr>
            <w:tcW w:w="4506" w:type="dxa"/>
          </w:tcPr>
          <w:p w:rsidR="00611253" w:rsidRPr="00011838" w:rsidRDefault="00611253" w:rsidP="00F2524A">
            <w:pPr>
              <w:jc w:val="both"/>
            </w:pPr>
            <w:r w:rsidRPr="00011838">
              <w:t>Автостоянки</w:t>
            </w:r>
          </w:p>
        </w:tc>
        <w:tc>
          <w:tcPr>
            <w:tcW w:w="3034" w:type="dxa"/>
          </w:tcPr>
          <w:p w:rsidR="00611253" w:rsidRPr="00011838" w:rsidRDefault="00611253" w:rsidP="00F2524A">
            <w:pPr>
              <w:jc w:val="both"/>
            </w:pPr>
            <w:r w:rsidRPr="00011838">
              <w:t>место</w:t>
            </w:r>
          </w:p>
        </w:tc>
        <w:tc>
          <w:tcPr>
            <w:tcW w:w="2315" w:type="dxa"/>
          </w:tcPr>
          <w:p w:rsidR="00611253" w:rsidRPr="00011838" w:rsidRDefault="00611253" w:rsidP="00F2524A">
            <w:pPr>
              <w:jc w:val="both"/>
            </w:pPr>
            <w:r w:rsidRPr="00011838">
              <w:t>15</w:t>
            </w:r>
          </w:p>
        </w:tc>
      </w:tr>
      <w:tr w:rsidR="00611253" w:rsidRPr="00011838" w:rsidTr="00F2524A">
        <w:tc>
          <w:tcPr>
            <w:tcW w:w="4506" w:type="dxa"/>
          </w:tcPr>
          <w:p w:rsidR="00611253" w:rsidRPr="00011838" w:rsidRDefault="00611253" w:rsidP="00F2524A">
            <w:pPr>
              <w:jc w:val="both"/>
            </w:pPr>
            <w:r w:rsidRPr="00011838">
              <w:t>Пляжи общего пользования:</w:t>
            </w:r>
          </w:p>
          <w:p w:rsidR="00611253" w:rsidRPr="00011838" w:rsidRDefault="00611253" w:rsidP="00F2524A">
            <w:pPr>
              <w:jc w:val="both"/>
            </w:pPr>
            <w:r w:rsidRPr="00011838">
              <w:t>- пляж</w:t>
            </w:r>
          </w:p>
          <w:p w:rsidR="00611253" w:rsidRPr="00011838" w:rsidRDefault="00611253" w:rsidP="00F2524A">
            <w:pPr>
              <w:jc w:val="both"/>
            </w:pPr>
            <w:r w:rsidRPr="00011838">
              <w:t>- акватория</w:t>
            </w:r>
          </w:p>
        </w:tc>
        <w:tc>
          <w:tcPr>
            <w:tcW w:w="3034" w:type="dxa"/>
          </w:tcPr>
          <w:p w:rsidR="00611253" w:rsidRPr="00011838" w:rsidRDefault="00611253" w:rsidP="00F2524A">
            <w:pPr>
              <w:jc w:val="both"/>
            </w:pPr>
          </w:p>
          <w:p w:rsidR="00611253" w:rsidRPr="00011838" w:rsidRDefault="00611253" w:rsidP="00F2524A">
            <w:pPr>
              <w:jc w:val="both"/>
            </w:pPr>
            <w:r w:rsidRPr="00011838">
              <w:t>га</w:t>
            </w:r>
          </w:p>
          <w:p w:rsidR="00611253" w:rsidRPr="00011838" w:rsidRDefault="00611253" w:rsidP="00F2524A">
            <w:pPr>
              <w:jc w:val="both"/>
            </w:pPr>
            <w:r w:rsidRPr="00011838">
              <w:t>га</w:t>
            </w:r>
          </w:p>
        </w:tc>
        <w:tc>
          <w:tcPr>
            <w:tcW w:w="2315" w:type="dxa"/>
          </w:tcPr>
          <w:p w:rsidR="00611253" w:rsidRPr="00011838" w:rsidRDefault="00611253" w:rsidP="00F2524A">
            <w:pPr>
              <w:jc w:val="both"/>
            </w:pPr>
          </w:p>
          <w:p w:rsidR="00611253" w:rsidRPr="00011838" w:rsidRDefault="00611253" w:rsidP="00F2524A">
            <w:pPr>
              <w:jc w:val="both"/>
            </w:pPr>
            <w:r w:rsidRPr="00011838">
              <w:t>0,8-1</w:t>
            </w:r>
          </w:p>
          <w:p w:rsidR="00611253" w:rsidRPr="00011838" w:rsidRDefault="00611253" w:rsidP="00F2524A">
            <w:pPr>
              <w:jc w:val="both"/>
            </w:pPr>
            <w:r w:rsidRPr="00011838">
              <w:t>1-2</w:t>
            </w:r>
          </w:p>
        </w:tc>
      </w:tr>
    </w:tbl>
    <w:p w:rsidR="00611253" w:rsidRPr="002D062D" w:rsidRDefault="00611253" w:rsidP="00611253">
      <w:pPr>
        <w:jc w:val="both"/>
      </w:pPr>
    </w:p>
    <w:p w:rsidR="00611253" w:rsidRPr="002D062D" w:rsidRDefault="00611253" w:rsidP="00611253">
      <w:pPr>
        <w:ind w:firstLine="567"/>
        <w:jc w:val="both"/>
      </w:pPr>
      <w:r w:rsidRPr="002D062D">
        <w:t>5.3.8. При размещении объектов на берегах рек, водоемов необходимо предусматривать природоохранные меры в соответствии с требованиями раздела "Зоны особо охраняемых территорий" настоящих нормативов.</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lastRenderedPageBreak/>
        <w:t>5.3.9. Размеры территорий пляжей, размещаемых в зонах отдыха, а также минимальную протяженность береговой полосы пляжа следует принимать в соответствии с разделом 1</w:t>
      </w:r>
      <w:r>
        <w:rPr>
          <w:rFonts w:ascii="Times New Roman" w:hAnsi="Times New Roman" w:cs="Times New Roman"/>
        </w:rPr>
        <w:t>5</w:t>
      </w:r>
      <w:r w:rsidRPr="002D062D">
        <w:rPr>
          <w:rFonts w:ascii="Times New Roman" w:hAnsi="Times New Roman" w:cs="Times New Roman"/>
        </w:rPr>
        <w:t xml:space="preserve"> и таблицей 29 настоящих нормативов.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5.3.10. Число единовременных посетителей на пляжах следует определять в соответствии с разделом </w:t>
      </w:r>
      <w:r>
        <w:rPr>
          <w:rFonts w:ascii="Times New Roman" w:hAnsi="Times New Roman" w:cs="Times New Roman"/>
        </w:rPr>
        <w:t>15</w:t>
      </w:r>
      <w:r w:rsidRPr="002D062D">
        <w:rPr>
          <w:rFonts w:ascii="Times New Roman" w:hAnsi="Times New Roman" w:cs="Times New Roman"/>
        </w:rPr>
        <w:t xml:space="preserve"> настоящих нормативов. </w:t>
      </w:r>
    </w:p>
    <w:p w:rsidR="00611253"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5.3.11. Допускается размещать автостоянки, необходимые инженерные сооружения.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рекомендации раздела 8 настоящих нормативов.</w:t>
      </w:r>
    </w:p>
    <w:p w:rsidR="00611253" w:rsidRPr="002D062D" w:rsidRDefault="00611253" w:rsidP="00611253">
      <w:pPr>
        <w:pStyle w:val="Default"/>
        <w:ind w:firstLine="567"/>
        <w:jc w:val="both"/>
        <w:rPr>
          <w:rFonts w:ascii="Times New Roman" w:hAnsi="Times New Roman" w:cs="Times New Roman"/>
        </w:rPr>
      </w:pPr>
    </w:p>
    <w:p w:rsidR="00611253" w:rsidRPr="002D062D" w:rsidRDefault="00611253" w:rsidP="00611253">
      <w:pPr>
        <w:pStyle w:val="Default"/>
        <w:ind w:firstLine="567"/>
        <w:jc w:val="both"/>
        <w:rPr>
          <w:rFonts w:ascii="Times New Roman" w:hAnsi="Times New Roman" w:cs="Times New Roman"/>
          <w:b/>
        </w:rPr>
      </w:pPr>
      <w:r w:rsidRPr="00133BF2">
        <w:rPr>
          <w:rFonts w:ascii="Times New Roman" w:hAnsi="Times New Roman" w:cs="Times New Roman"/>
          <w:b/>
        </w:rPr>
        <w:t>5</w:t>
      </w:r>
      <w:r w:rsidRPr="002D062D">
        <w:rPr>
          <w:rFonts w:ascii="Times New Roman" w:hAnsi="Times New Roman" w:cs="Times New Roman"/>
          <w:b/>
        </w:rPr>
        <w:t>.4. Расчетные показатели</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5.4.1.Площадь озелененной и благоустроенной территории микрорайона (квартала) без учета участков школ и детских дошкольных учреждений (м2 на 1 чел),</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не менее </w:t>
      </w:r>
      <w:smartTag w:uri="urn:schemas-microsoft-com:office:smarttags" w:element="metricconverter">
        <w:smartTagPr>
          <w:attr w:name="ProductID" w:val="6 м2"/>
        </w:smartTagPr>
        <w:r w:rsidRPr="002D062D">
          <w:rPr>
            <w:rFonts w:ascii="Times New Roman" w:hAnsi="Times New Roman" w:cs="Times New Roman"/>
          </w:rPr>
          <w:t>6 м2</w:t>
        </w:r>
      </w:smartTag>
      <w:r w:rsidRPr="002D062D">
        <w:rPr>
          <w:rFonts w:ascii="Times New Roman" w:hAnsi="Times New Roman" w:cs="Times New Roman"/>
        </w:rPr>
        <w:t>.</w:t>
      </w:r>
    </w:p>
    <w:p w:rsidR="00611253" w:rsidRDefault="00611253" w:rsidP="00611253">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Примечание</w:t>
      </w:r>
      <w:r w:rsidRPr="002D062D">
        <w:rPr>
          <w:rFonts w:ascii="Times New Roman" w:hAnsi="Times New Roman" w:cs="Times New Roman"/>
          <w:sz w:val="20"/>
        </w:rPr>
        <w:t>: В площадь озелененной и благоустроенной территории включается вся территория микрорайона ( квартала) с площадками для игр детей, занятий физкультурой и хозяйственные площадки, за исключением площади застройки жилыми домами, участками общественных учреждений, а также проездов.</w:t>
      </w:r>
    </w:p>
    <w:p w:rsidR="00611253" w:rsidRPr="002D062D" w:rsidRDefault="00611253" w:rsidP="00611253">
      <w:pPr>
        <w:pStyle w:val="Default"/>
        <w:ind w:firstLine="567"/>
        <w:jc w:val="both"/>
        <w:rPr>
          <w:rFonts w:ascii="Times New Roman" w:hAnsi="Times New Roman" w:cs="Times New Roman"/>
          <w:sz w:val="20"/>
        </w:rPr>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5.4.2. Минимальная площадь территорий общего пользования (парки, скверы, сады):</w:t>
      </w:r>
    </w:p>
    <w:p w:rsidR="00611253" w:rsidRPr="002D062D" w:rsidRDefault="00611253" w:rsidP="00611253">
      <w:pPr>
        <w:pStyle w:val="2"/>
        <w:numPr>
          <w:ilvl w:val="0"/>
          <w:numId w:val="0"/>
        </w:numPr>
        <w:ind w:firstLine="567"/>
        <w:jc w:val="both"/>
      </w:pPr>
      <w:r w:rsidRPr="002D062D">
        <w:t xml:space="preserve">- парков – </w:t>
      </w:r>
      <w:smartTag w:uri="urn:schemas-microsoft-com:office:smarttags" w:element="metricconverter">
        <w:smartTagPr>
          <w:attr w:name="ProductID" w:val="10 га"/>
        </w:smartTagPr>
        <w:r w:rsidRPr="002D062D">
          <w:t>10 га</w:t>
        </w:r>
      </w:smartTag>
      <w:r w:rsidRPr="002D062D">
        <w:t>;</w:t>
      </w:r>
    </w:p>
    <w:p w:rsidR="00611253" w:rsidRPr="002D062D" w:rsidRDefault="00611253" w:rsidP="00611253">
      <w:pPr>
        <w:pStyle w:val="2"/>
        <w:numPr>
          <w:ilvl w:val="0"/>
          <w:numId w:val="0"/>
        </w:numPr>
        <w:ind w:firstLine="567"/>
        <w:jc w:val="both"/>
      </w:pPr>
      <w:r w:rsidRPr="002D062D">
        <w:t xml:space="preserve">- садов – </w:t>
      </w:r>
      <w:smartTag w:uri="urn:schemas-microsoft-com:office:smarttags" w:element="metricconverter">
        <w:smartTagPr>
          <w:attr w:name="ProductID" w:val="3 га"/>
        </w:smartTagPr>
        <w:r w:rsidRPr="002D062D">
          <w:t>3 га</w:t>
        </w:r>
      </w:smartTag>
      <w:r w:rsidRPr="002D062D">
        <w:t>;</w:t>
      </w:r>
    </w:p>
    <w:p w:rsidR="00611253" w:rsidRPr="002D062D" w:rsidRDefault="00611253" w:rsidP="00611253">
      <w:pPr>
        <w:pStyle w:val="2"/>
        <w:numPr>
          <w:ilvl w:val="0"/>
          <w:numId w:val="0"/>
        </w:numPr>
        <w:ind w:firstLine="567"/>
        <w:jc w:val="both"/>
      </w:pPr>
      <w:r w:rsidRPr="002D062D">
        <w:t xml:space="preserve">- скверов – </w:t>
      </w:r>
      <w:smartTag w:uri="urn:schemas-microsoft-com:office:smarttags" w:element="metricconverter">
        <w:smartTagPr>
          <w:attr w:name="ProductID" w:val="0,5 га"/>
        </w:smartTagPr>
        <w:r w:rsidRPr="002D062D">
          <w:t>0,5 га</w:t>
        </w:r>
      </w:smartTag>
      <w:r w:rsidRPr="002D062D">
        <w:t>.</w:t>
      </w:r>
    </w:p>
    <w:p w:rsidR="00611253" w:rsidRPr="002D062D" w:rsidRDefault="00611253" w:rsidP="00611253">
      <w:pPr>
        <w:pStyle w:val="a4"/>
        <w:ind w:firstLine="567"/>
      </w:pPr>
      <w:r w:rsidRPr="002D062D">
        <w:rPr>
          <w:u w:val="single"/>
        </w:rPr>
        <w:t>Примечание:</w:t>
      </w:r>
      <w:r w:rsidRPr="002D062D">
        <w:t xml:space="preserve"> В условиях реконструкции площадь территорий общего пользования может быть меньших размеров.</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5.4.3. Процент озелененности территории парков и садов (не менее) (% от общей площади парка, сада) – 70 %.</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5.4.4. Расчетное число единовременных посетителей территорий парков (кол. посетителей на </w:t>
      </w:r>
      <w:smartTag w:uri="urn:schemas-microsoft-com:office:smarttags" w:element="metricconverter">
        <w:smartTagPr>
          <w:attr w:name="ProductID" w:val="1 га"/>
        </w:smartTagPr>
        <w:r w:rsidRPr="002D062D">
          <w:rPr>
            <w:rFonts w:ascii="Times New Roman" w:hAnsi="Times New Roman" w:cs="Times New Roman"/>
          </w:rPr>
          <w:t>1 га</w:t>
        </w:r>
      </w:smartTag>
      <w:r w:rsidRPr="002D062D">
        <w:rPr>
          <w:rFonts w:ascii="Times New Roman" w:hAnsi="Times New Roman" w:cs="Times New Roman"/>
        </w:rPr>
        <w:t xml:space="preserve"> парка) – 100 чел.</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5.4.5. Размеры земельных участков автостоянок для посетителей парков на одно место следует принимать: </w:t>
      </w:r>
    </w:p>
    <w:p w:rsidR="00611253" w:rsidRPr="002D062D" w:rsidRDefault="00611253" w:rsidP="00611253">
      <w:pPr>
        <w:pStyle w:val="2"/>
        <w:numPr>
          <w:ilvl w:val="0"/>
          <w:numId w:val="0"/>
        </w:numPr>
        <w:ind w:firstLine="567"/>
        <w:jc w:val="both"/>
      </w:pPr>
      <w:r w:rsidRPr="002D062D">
        <w:t xml:space="preserve">- для легковых автомобилей – </w:t>
      </w:r>
      <w:smartTag w:uri="urn:schemas-microsoft-com:office:smarttags" w:element="metricconverter">
        <w:smartTagPr>
          <w:attr w:name="ProductID" w:val="25 м2"/>
        </w:smartTagPr>
        <w:r w:rsidRPr="002D062D">
          <w:t>25 м2</w:t>
        </w:r>
      </w:smartTag>
      <w:r w:rsidRPr="002D062D">
        <w:t xml:space="preserve">; </w:t>
      </w:r>
    </w:p>
    <w:p w:rsidR="00611253" w:rsidRPr="002D062D" w:rsidRDefault="00611253" w:rsidP="00611253">
      <w:pPr>
        <w:pStyle w:val="2"/>
        <w:numPr>
          <w:ilvl w:val="0"/>
          <w:numId w:val="0"/>
        </w:numPr>
        <w:ind w:firstLine="567"/>
        <w:jc w:val="both"/>
      </w:pPr>
      <w:r w:rsidRPr="002D062D">
        <w:t xml:space="preserve">- автобусов – </w:t>
      </w:r>
      <w:smartTag w:uri="urn:schemas-microsoft-com:office:smarttags" w:element="metricconverter">
        <w:smartTagPr>
          <w:attr w:name="ProductID" w:val="40 м2"/>
        </w:smartTagPr>
        <w:r w:rsidRPr="002D062D">
          <w:t>40 м2</w:t>
        </w:r>
      </w:smartTag>
      <w:r w:rsidRPr="002D062D">
        <w:t xml:space="preserve">; </w:t>
      </w:r>
    </w:p>
    <w:p w:rsidR="00611253" w:rsidRPr="002D062D" w:rsidRDefault="00611253" w:rsidP="00611253">
      <w:pPr>
        <w:pStyle w:val="2"/>
        <w:numPr>
          <w:ilvl w:val="0"/>
          <w:numId w:val="0"/>
        </w:numPr>
        <w:ind w:firstLine="567"/>
        <w:jc w:val="both"/>
      </w:pPr>
      <w:r w:rsidRPr="002D062D">
        <w:t xml:space="preserve">- для велосипедов – </w:t>
      </w:r>
      <w:smartTag w:uri="urn:schemas-microsoft-com:office:smarttags" w:element="metricconverter">
        <w:smartTagPr>
          <w:attr w:name="ProductID" w:val="0,9 м2"/>
        </w:smartTagPr>
        <w:r w:rsidRPr="002D062D">
          <w:t>0,9 м2</w:t>
        </w:r>
      </w:smartTag>
      <w:r w:rsidRPr="002D062D">
        <w:t xml:space="preserve">. </w:t>
      </w:r>
    </w:p>
    <w:p w:rsidR="00611253" w:rsidRDefault="00611253" w:rsidP="00611253">
      <w:pPr>
        <w:pStyle w:val="a4"/>
        <w:ind w:firstLine="567"/>
        <w:rPr>
          <w:sz w:val="20"/>
        </w:rPr>
      </w:pPr>
      <w:r w:rsidRPr="002D062D">
        <w:rPr>
          <w:sz w:val="20"/>
          <w:u w:val="single"/>
        </w:rPr>
        <w:t>Примечание:</w:t>
      </w:r>
      <w:r w:rsidRPr="002D062D">
        <w:rPr>
          <w:sz w:val="20"/>
        </w:rPr>
        <w:t xml:space="preserve"> Автостоянки следует размещать за пределами его территории, но не далее </w:t>
      </w:r>
      <w:smartTag w:uri="urn:schemas-microsoft-com:office:smarttags" w:element="metricconverter">
        <w:smartTagPr>
          <w:attr w:name="ProductID" w:val="400 м"/>
        </w:smartTagPr>
        <w:r w:rsidRPr="002D062D">
          <w:rPr>
            <w:sz w:val="20"/>
          </w:rPr>
          <w:t>400 м</w:t>
        </w:r>
      </w:smartTag>
      <w:r w:rsidRPr="002D062D">
        <w:rPr>
          <w:sz w:val="20"/>
        </w:rPr>
        <w:t xml:space="preserve"> от входа.</w:t>
      </w:r>
    </w:p>
    <w:p w:rsidR="00611253" w:rsidRPr="002D062D" w:rsidRDefault="00611253" w:rsidP="00611253">
      <w:pPr>
        <w:pStyle w:val="a4"/>
        <w:ind w:firstLine="567"/>
        <w:rPr>
          <w:sz w:val="20"/>
        </w:rPr>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5.4.6. Площадь питомников древесных и кустарниковых растений (м2 на 1 чел.) - 3-</w:t>
      </w:r>
      <w:smartTag w:uri="urn:schemas-microsoft-com:office:smarttags" w:element="metricconverter">
        <w:smartTagPr>
          <w:attr w:name="ProductID" w:val="5 м2"/>
        </w:smartTagPr>
        <w:r w:rsidRPr="002D062D">
          <w:rPr>
            <w:rFonts w:ascii="Times New Roman" w:hAnsi="Times New Roman" w:cs="Times New Roman"/>
          </w:rPr>
          <w:t>5 м2</w:t>
        </w:r>
      </w:smartTag>
      <w:r w:rsidRPr="002D062D">
        <w:rPr>
          <w:rFonts w:ascii="Times New Roman" w:hAnsi="Times New Roman" w:cs="Times New Roman"/>
        </w:rPr>
        <w:t>.</w:t>
      </w:r>
    </w:p>
    <w:p w:rsidR="00611253" w:rsidRDefault="00611253" w:rsidP="00611253">
      <w:pPr>
        <w:pStyle w:val="af0"/>
        <w:spacing w:after="0"/>
        <w:ind w:left="0" w:firstLine="567"/>
        <w:jc w:val="both"/>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питомников зависит от уровня обеспеченности населения озелененными территориями общего пользования.</w:t>
      </w:r>
    </w:p>
    <w:p w:rsidR="00611253" w:rsidRPr="002D062D" w:rsidRDefault="00611253" w:rsidP="00611253">
      <w:pPr>
        <w:pStyle w:val="af0"/>
        <w:spacing w:after="0"/>
        <w:ind w:left="0" w:firstLine="567"/>
        <w:jc w:val="both"/>
        <w:rPr>
          <w:rFonts w:ascii="Times New Roman" w:hAnsi="Times New Roman" w:cs="Times New Roman"/>
          <w:sz w:val="20"/>
        </w:rPr>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5.4.7. Площадь цветочно-оранжерейных хозяйств (м2 на 1 чел.) - </w:t>
      </w:r>
      <w:smartTag w:uri="urn:schemas-microsoft-com:office:smarttags" w:element="metricconverter">
        <w:smartTagPr>
          <w:attr w:name="ProductID" w:val="0,4 м2"/>
        </w:smartTagPr>
        <w:r w:rsidRPr="002D062D">
          <w:rPr>
            <w:rFonts w:ascii="Times New Roman" w:hAnsi="Times New Roman" w:cs="Times New Roman"/>
          </w:rPr>
          <w:t>0,4 м2</w:t>
        </w:r>
      </w:smartTag>
      <w:r w:rsidRPr="002D062D">
        <w:rPr>
          <w:rFonts w:ascii="Times New Roman" w:hAnsi="Times New Roman" w:cs="Times New Roman"/>
        </w:rPr>
        <w:t>.</w:t>
      </w:r>
    </w:p>
    <w:p w:rsidR="00611253" w:rsidRDefault="00611253" w:rsidP="00611253">
      <w:pPr>
        <w:pStyle w:val="af0"/>
        <w:spacing w:after="0"/>
        <w:ind w:left="0" w:firstLine="567"/>
        <w:jc w:val="both"/>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611253" w:rsidRPr="002D062D" w:rsidRDefault="00611253" w:rsidP="00611253">
      <w:pPr>
        <w:pStyle w:val="af0"/>
        <w:spacing w:after="0"/>
        <w:ind w:left="0" w:firstLine="567"/>
        <w:jc w:val="both"/>
        <w:rPr>
          <w:rFonts w:ascii="Times New Roman" w:hAnsi="Times New Roman" w:cs="Times New Roman"/>
          <w:sz w:val="20"/>
        </w:rPr>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5.4.8. Размещение общественных туалетов на территории парков:</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Таблица 30</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gridCol w:w="2693"/>
        <w:gridCol w:w="2072"/>
      </w:tblGrid>
      <w:tr w:rsidR="00611253" w:rsidRPr="00011838" w:rsidTr="00F2524A">
        <w:tc>
          <w:tcPr>
            <w:tcW w:w="5353" w:type="dxa"/>
          </w:tcPr>
          <w:p w:rsidR="00611253" w:rsidRPr="00011838" w:rsidRDefault="00611253" w:rsidP="00F2524A">
            <w:pPr>
              <w:autoSpaceDE w:val="0"/>
              <w:autoSpaceDN w:val="0"/>
              <w:adjustRightInd w:val="0"/>
              <w:jc w:val="both"/>
            </w:pPr>
          </w:p>
        </w:tc>
        <w:tc>
          <w:tcPr>
            <w:tcW w:w="2693" w:type="dxa"/>
          </w:tcPr>
          <w:p w:rsidR="00611253" w:rsidRPr="00011838" w:rsidRDefault="00611253" w:rsidP="00F2524A">
            <w:pPr>
              <w:autoSpaceDE w:val="0"/>
              <w:autoSpaceDN w:val="0"/>
              <w:adjustRightInd w:val="0"/>
              <w:jc w:val="both"/>
            </w:pPr>
            <w:r w:rsidRPr="00011838">
              <w:t>Единица измерения</w:t>
            </w:r>
          </w:p>
        </w:tc>
        <w:tc>
          <w:tcPr>
            <w:tcW w:w="2072" w:type="dxa"/>
            <w:vAlign w:val="center"/>
          </w:tcPr>
          <w:p w:rsidR="00611253" w:rsidRPr="00011838" w:rsidRDefault="00611253" w:rsidP="00F2524A">
            <w:pPr>
              <w:autoSpaceDE w:val="0"/>
              <w:autoSpaceDN w:val="0"/>
              <w:adjustRightInd w:val="0"/>
              <w:jc w:val="both"/>
            </w:pPr>
            <w:r w:rsidRPr="00011838">
              <w:t>Норматив</w:t>
            </w:r>
          </w:p>
        </w:tc>
      </w:tr>
      <w:tr w:rsidR="00611253" w:rsidRPr="00011838" w:rsidTr="00F2524A">
        <w:tc>
          <w:tcPr>
            <w:tcW w:w="5353" w:type="dxa"/>
          </w:tcPr>
          <w:p w:rsidR="00611253" w:rsidRPr="00011838" w:rsidRDefault="00611253" w:rsidP="00F2524A">
            <w:pPr>
              <w:autoSpaceDE w:val="0"/>
              <w:autoSpaceDN w:val="0"/>
              <w:adjustRightInd w:val="0"/>
              <w:jc w:val="both"/>
            </w:pPr>
            <w:r w:rsidRPr="00011838">
              <w:t>Расстояние от мест массового скопления отдыхающих</w:t>
            </w:r>
          </w:p>
        </w:tc>
        <w:tc>
          <w:tcPr>
            <w:tcW w:w="2693" w:type="dxa"/>
            <w:vAlign w:val="center"/>
          </w:tcPr>
          <w:p w:rsidR="00611253" w:rsidRPr="00011838" w:rsidRDefault="00611253" w:rsidP="00F2524A">
            <w:pPr>
              <w:autoSpaceDE w:val="0"/>
              <w:autoSpaceDN w:val="0"/>
              <w:adjustRightInd w:val="0"/>
              <w:jc w:val="both"/>
            </w:pPr>
            <w:r w:rsidRPr="00011838">
              <w:t>м</w:t>
            </w:r>
          </w:p>
        </w:tc>
        <w:tc>
          <w:tcPr>
            <w:tcW w:w="2072" w:type="dxa"/>
            <w:vAlign w:val="center"/>
          </w:tcPr>
          <w:p w:rsidR="00611253" w:rsidRPr="00011838" w:rsidRDefault="00611253" w:rsidP="00F2524A">
            <w:pPr>
              <w:autoSpaceDE w:val="0"/>
              <w:autoSpaceDN w:val="0"/>
              <w:adjustRightInd w:val="0"/>
              <w:jc w:val="both"/>
            </w:pPr>
            <w:r w:rsidRPr="00011838">
              <w:t xml:space="preserve">не менее 50 </w:t>
            </w:r>
          </w:p>
        </w:tc>
      </w:tr>
      <w:tr w:rsidR="00611253" w:rsidRPr="00011838" w:rsidTr="00F2524A">
        <w:tc>
          <w:tcPr>
            <w:tcW w:w="5353" w:type="dxa"/>
          </w:tcPr>
          <w:p w:rsidR="00611253" w:rsidRPr="00011838" w:rsidRDefault="00611253" w:rsidP="00F2524A">
            <w:pPr>
              <w:autoSpaceDE w:val="0"/>
              <w:autoSpaceDN w:val="0"/>
              <w:adjustRightInd w:val="0"/>
              <w:jc w:val="both"/>
            </w:pPr>
            <w:r w:rsidRPr="00011838">
              <w:t>Норма обеспеченности</w:t>
            </w:r>
          </w:p>
        </w:tc>
        <w:tc>
          <w:tcPr>
            <w:tcW w:w="2693" w:type="dxa"/>
            <w:vAlign w:val="center"/>
          </w:tcPr>
          <w:p w:rsidR="00611253" w:rsidRPr="00011838" w:rsidRDefault="00611253" w:rsidP="00F2524A">
            <w:pPr>
              <w:autoSpaceDE w:val="0"/>
              <w:autoSpaceDN w:val="0"/>
              <w:adjustRightInd w:val="0"/>
              <w:jc w:val="both"/>
            </w:pPr>
            <w:r w:rsidRPr="00011838">
              <w:t>мест на 1000 посетителей</w:t>
            </w:r>
          </w:p>
        </w:tc>
        <w:tc>
          <w:tcPr>
            <w:tcW w:w="2072" w:type="dxa"/>
            <w:vAlign w:val="center"/>
          </w:tcPr>
          <w:p w:rsidR="00611253" w:rsidRPr="00011838" w:rsidRDefault="00611253" w:rsidP="00F2524A">
            <w:pPr>
              <w:autoSpaceDE w:val="0"/>
              <w:autoSpaceDN w:val="0"/>
              <w:adjustRightInd w:val="0"/>
              <w:jc w:val="both"/>
            </w:pPr>
            <w:r w:rsidRPr="00011838">
              <w:t>2</w:t>
            </w:r>
          </w:p>
        </w:tc>
      </w:tr>
    </w:tbl>
    <w:p w:rsidR="00611253" w:rsidRPr="002D062D" w:rsidRDefault="00611253" w:rsidP="00611253">
      <w:pPr>
        <w:pStyle w:val="Default"/>
        <w:ind w:firstLine="567"/>
        <w:jc w:val="both"/>
        <w:rPr>
          <w:rFonts w:ascii="Times New Roman" w:hAnsi="Times New Roman" w:cs="Times New Roman"/>
        </w:rPr>
      </w:pPr>
    </w:p>
    <w:p w:rsidR="00611253" w:rsidRPr="002D062D" w:rsidRDefault="00611253" w:rsidP="00611253">
      <w:pPr>
        <w:pStyle w:val="ad"/>
        <w:spacing w:after="0"/>
        <w:ind w:firstLine="708"/>
        <w:jc w:val="both"/>
        <w:rPr>
          <w:rFonts w:ascii="Times New Roman" w:hAnsi="Times New Roman" w:cs="Times New Roman"/>
        </w:rPr>
      </w:pPr>
      <w:r w:rsidRPr="002D062D">
        <w:rPr>
          <w:rFonts w:ascii="Times New Roman" w:hAnsi="Times New Roman" w:cs="Times New Roman"/>
        </w:rPr>
        <w:t>5.4.9. Расстояние от зданий, сооружений и объектов инженерного благоустройства до деревьев и кустарников</w:t>
      </w:r>
    </w:p>
    <w:p w:rsidR="00611253" w:rsidRPr="002D062D" w:rsidRDefault="00611253" w:rsidP="00611253">
      <w:pPr>
        <w:pStyle w:val="ad"/>
        <w:spacing w:after="0"/>
        <w:ind w:firstLine="708"/>
        <w:jc w:val="both"/>
        <w:rPr>
          <w:rFonts w:ascii="Times New Roman" w:hAnsi="Times New Roman" w:cs="Times New Roman"/>
        </w:rPr>
      </w:pPr>
      <w:r w:rsidRPr="002D062D">
        <w:rPr>
          <w:rFonts w:ascii="Times New Roman" w:hAnsi="Times New Roman" w:cs="Times New Roman"/>
        </w:rPr>
        <w:t>Таблица 31</w:t>
      </w:r>
    </w:p>
    <w:tbl>
      <w:tblPr>
        <w:tblW w:w="0" w:type="auto"/>
        <w:tblInd w:w="-5" w:type="dxa"/>
        <w:tblLayout w:type="fixed"/>
        <w:tblLook w:val="0000"/>
      </w:tblPr>
      <w:tblGrid>
        <w:gridCol w:w="4508"/>
        <w:gridCol w:w="1800"/>
        <w:gridCol w:w="1980"/>
        <w:gridCol w:w="1835"/>
      </w:tblGrid>
      <w:tr w:rsidR="00611253" w:rsidRPr="00011838" w:rsidTr="00F2524A">
        <w:trPr>
          <w:cantSplit/>
        </w:trPr>
        <w:tc>
          <w:tcPr>
            <w:tcW w:w="4508" w:type="dxa"/>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Здания, сооружения и объекты инженерного благоустройства</w:t>
            </w:r>
          </w:p>
        </w:tc>
        <w:tc>
          <w:tcPr>
            <w:tcW w:w="3780"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Расстояние, м от зданий, сооружений и объектов инженерного благоустройства до оси</w:t>
            </w:r>
          </w:p>
        </w:tc>
        <w:tc>
          <w:tcPr>
            <w:tcW w:w="1835" w:type="dxa"/>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rPr>
          <w:cantSplit/>
        </w:trPr>
        <w:tc>
          <w:tcPr>
            <w:tcW w:w="4508"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180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ствола дерева</w:t>
            </w:r>
          </w:p>
        </w:tc>
        <w:tc>
          <w:tcPr>
            <w:tcW w:w="19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кустарника</w:t>
            </w:r>
          </w:p>
        </w:tc>
        <w:tc>
          <w:tcPr>
            <w:tcW w:w="1835" w:type="dxa"/>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lastRenderedPageBreak/>
              <w:t>Наружная стена здания и сооружения</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5,0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1,5</w:t>
            </w:r>
          </w:p>
        </w:tc>
        <w:tc>
          <w:tcPr>
            <w:tcW w:w="1835" w:type="dxa"/>
            <w:vMerge w:val="restar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011838">
                <w:t>5 м</w:t>
              </w:r>
            </w:smartTag>
            <w:r w:rsidRPr="00011838">
              <w:t xml:space="preserve"> и увеличиваются для деревьев с кроной большего диаметра</w:t>
            </w: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Край тротуара и садовой дорожки</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0,7</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0,5</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Край проезжей части улиц, кромка укрепленной полосы обочины дороги или бровки канавы</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Мачта и опора осветительной сети, мостовая опора и эстакада</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Подошва откоса, террасы и др.</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0,5</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Подошва или внутренняя грань подпорной стенки</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3,0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Подземной сети газопровода, канализации</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1,5</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Подземной тепловой сети (стенка канала, тоннеля или оболочки при бесканальной прокладке)</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Подземные сети водопровода, дренажа</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Pr>
        <w:tc>
          <w:tcPr>
            <w:tcW w:w="4508"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Подземный силовой кабель, кабель связи</w:t>
            </w:r>
          </w:p>
        </w:tc>
        <w:tc>
          <w:tcPr>
            <w:tcW w:w="180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0,7</w:t>
            </w:r>
          </w:p>
        </w:tc>
        <w:tc>
          <w:tcPr>
            <w:tcW w:w="1835"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bl>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5.4.10. Доступность зон массового кратковременного отдыха на транспорте – не более 1,5 часа.</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5.4.11. Площадь территории зон массового кратковременного отдыха – не менее </w:t>
      </w:r>
      <w:smartTag w:uri="urn:schemas-microsoft-com:office:smarttags" w:element="metricconverter">
        <w:smartTagPr>
          <w:attr w:name="ProductID" w:val="50 га"/>
        </w:smartTagPr>
        <w:r w:rsidRPr="002D062D">
          <w:rPr>
            <w:rFonts w:ascii="Times New Roman" w:hAnsi="Times New Roman" w:cs="Times New Roman"/>
          </w:rPr>
          <w:t>50 га</w:t>
        </w:r>
      </w:smartTag>
      <w:r w:rsidRPr="002D062D">
        <w:rPr>
          <w:rFonts w:ascii="Times New Roman" w:hAnsi="Times New Roman" w:cs="Times New Roman"/>
        </w:rPr>
        <w:t>.</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5.4.12. Размеры зон на территории массового кратковременного отдыха</w:t>
      </w:r>
    </w:p>
    <w:p w:rsidR="00611253" w:rsidRPr="002D062D" w:rsidRDefault="00611253" w:rsidP="00611253">
      <w:pPr>
        <w:pStyle w:val="Default"/>
        <w:jc w:val="both"/>
        <w:rPr>
          <w:rFonts w:ascii="Times New Roman" w:hAnsi="Times New Roman" w:cs="Times New Roman"/>
        </w:rPr>
      </w:pPr>
    </w:p>
    <w:p w:rsidR="00611253" w:rsidRPr="002D062D" w:rsidRDefault="00611253" w:rsidP="00611253">
      <w:pPr>
        <w:pStyle w:val="Default"/>
        <w:jc w:val="both"/>
        <w:rPr>
          <w:rFonts w:ascii="Times New Roman" w:hAnsi="Times New Roman" w:cs="Times New Roman"/>
        </w:rPr>
      </w:pPr>
      <w:r w:rsidRPr="002D062D">
        <w:rPr>
          <w:rFonts w:ascii="Times New Roman" w:hAnsi="Times New Roman" w:cs="Times New Roman"/>
        </w:rPr>
        <w:t>Таблица 32</w:t>
      </w:r>
    </w:p>
    <w:tbl>
      <w:tblPr>
        <w:tblW w:w="10123" w:type="dxa"/>
        <w:tblInd w:w="-5" w:type="dxa"/>
        <w:tblLayout w:type="fixed"/>
        <w:tblLook w:val="0000"/>
      </w:tblPr>
      <w:tblGrid>
        <w:gridCol w:w="3941"/>
        <w:gridCol w:w="3190"/>
        <w:gridCol w:w="2992"/>
      </w:tblGrid>
      <w:tr w:rsidR="00611253" w:rsidRPr="00011838" w:rsidTr="00F2524A">
        <w:tc>
          <w:tcPr>
            <w:tcW w:w="3941"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Интенсивность использования</w:t>
            </w:r>
          </w:p>
        </w:tc>
        <w:tc>
          <w:tcPr>
            <w:tcW w:w="319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Норма обеспеченности</w:t>
            </w:r>
          </w:p>
        </w:tc>
        <w:tc>
          <w:tcPr>
            <w:tcW w:w="2992"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Единица измерения</w:t>
            </w:r>
          </w:p>
        </w:tc>
      </w:tr>
      <w:tr w:rsidR="00611253" w:rsidRPr="00011838" w:rsidTr="00F2524A">
        <w:tc>
          <w:tcPr>
            <w:tcW w:w="3941"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Зона активного отдыха</w:t>
            </w:r>
          </w:p>
        </w:tc>
        <w:tc>
          <w:tcPr>
            <w:tcW w:w="319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100</w:t>
            </w:r>
          </w:p>
        </w:tc>
        <w:tc>
          <w:tcPr>
            <w:tcW w:w="2992" w:type="dxa"/>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м2 на 1 посетителя</w:t>
            </w:r>
          </w:p>
        </w:tc>
      </w:tr>
      <w:tr w:rsidR="00611253" w:rsidRPr="00011838" w:rsidTr="00F2524A">
        <w:tc>
          <w:tcPr>
            <w:tcW w:w="3941"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Зона средней и низкой активности</w:t>
            </w:r>
          </w:p>
        </w:tc>
        <w:tc>
          <w:tcPr>
            <w:tcW w:w="319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500-1000</w:t>
            </w:r>
          </w:p>
        </w:tc>
        <w:tc>
          <w:tcPr>
            <w:tcW w:w="2992" w:type="dxa"/>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both"/>
            </w:pPr>
          </w:p>
        </w:tc>
      </w:tr>
    </w:tbl>
    <w:p w:rsidR="00611253" w:rsidRPr="002D062D" w:rsidRDefault="00611253" w:rsidP="00611253">
      <w:pPr>
        <w:pStyle w:val="ad"/>
        <w:spacing w:after="0"/>
        <w:jc w:val="both"/>
        <w:rPr>
          <w:rFonts w:ascii="Times New Roman" w:hAnsi="Times New Roman" w:cs="Times New Roman"/>
          <w:lang w:eastAsia="en-US"/>
        </w:rPr>
      </w:pPr>
    </w:p>
    <w:p w:rsidR="00611253"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lang w:eastAsia="en-US"/>
        </w:rPr>
        <w:t xml:space="preserve">5.4.13. </w:t>
      </w:r>
      <w:r w:rsidRPr="002D062D">
        <w:rPr>
          <w:rFonts w:ascii="Times New Roman" w:hAnsi="Times New Roman" w:cs="Times New Roman"/>
        </w:rPr>
        <w:t>Норма обеспеченности учреждениями отдыха и размер их земельного участка</w:t>
      </w:r>
    </w:p>
    <w:p w:rsidR="00611253" w:rsidRDefault="00611253" w:rsidP="00611253">
      <w:pPr>
        <w:pStyle w:val="ad"/>
        <w:spacing w:after="0"/>
        <w:ind w:firstLine="567"/>
        <w:jc w:val="both"/>
        <w:rPr>
          <w:rFonts w:ascii="Times New Roman" w:hAnsi="Times New Roman" w:cs="Times New Roman"/>
        </w:rPr>
      </w:pPr>
    </w:p>
    <w:p w:rsidR="00611253" w:rsidRPr="002D062D" w:rsidRDefault="00611253" w:rsidP="00611253">
      <w:pPr>
        <w:pStyle w:val="ad"/>
        <w:spacing w:after="0"/>
        <w:jc w:val="both"/>
        <w:rPr>
          <w:rFonts w:ascii="Times New Roman" w:hAnsi="Times New Roman" w:cs="Times New Roman"/>
        </w:rPr>
      </w:pPr>
      <w:r w:rsidRPr="002D062D">
        <w:rPr>
          <w:rFonts w:ascii="Times New Roman" w:hAnsi="Times New Roman" w:cs="Times New Roman"/>
        </w:rPr>
        <w:t>Таблица 33</w:t>
      </w:r>
    </w:p>
    <w:tbl>
      <w:tblPr>
        <w:tblW w:w="10123" w:type="dxa"/>
        <w:tblInd w:w="-5" w:type="dxa"/>
        <w:tblLayout w:type="fixed"/>
        <w:tblLook w:val="0000"/>
      </w:tblPr>
      <w:tblGrid>
        <w:gridCol w:w="3374"/>
        <w:gridCol w:w="2551"/>
        <w:gridCol w:w="1417"/>
        <w:gridCol w:w="2781"/>
      </w:tblGrid>
      <w:tr w:rsidR="00611253" w:rsidRPr="00011838" w:rsidTr="00F2524A">
        <w:tc>
          <w:tcPr>
            <w:tcW w:w="3374"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Учреждение</w:t>
            </w:r>
          </w:p>
        </w:tc>
        <w:tc>
          <w:tcPr>
            <w:tcW w:w="2551"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Норма обеспеченности</w:t>
            </w:r>
          </w:p>
        </w:tc>
        <w:tc>
          <w:tcPr>
            <w:tcW w:w="1417"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Единица измерения</w:t>
            </w:r>
          </w:p>
        </w:tc>
        <w:tc>
          <w:tcPr>
            <w:tcW w:w="278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Размер земельного участка, м2</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Базы отдыха, санатории</w:t>
            </w:r>
          </w:p>
        </w:tc>
        <w:tc>
          <w:tcPr>
            <w:tcW w:w="2551"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место</w:t>
            </w:r>
          </w:p>
        </w:tc>
        <w:tc>
          <w:tcPr>
            <w:tcW w:w="278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на 1 место 140-160</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Туристские базы </w:t>
            </w:r>
          </w:p>
        </w:tc>
        <w:tc>
          <w:tcPr>
            <w:tcW w:w="2551"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место</w:t>
            </w:r>
          </w:p>
        </w:tc>
        <w:tc>
          <w:tcPr>
            <w:tcW w:w="278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на 1 место 65-80</w:t>
            </w:r>
          </w:p>
        </w:tc>
      </w:tr>
      <w:tr w:rsidR="00611253" w:rsidRPr="00011838" w:rsidTr="00F2524A">
        <w:tc>
          <w:tcPr>
            <w:tcW w:w="3374"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Туристские базы для семей с детьми</w:t>
            </w:r>
          </w:p>
        </w:tc>
        <w:tc>
          <w:tcPr>
            <w:tcW w:w="2551"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место</w:t>
            </w:r>
          </w:p>
        </w:tc>
        <w:tc>
          <w:tcPr>
            <w:tcW w:w="278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на 1 место 95-120</w:t>
            </w:r>
          </w:p>
        </w:tc>
      </w:tr>
    </w:tbl>
    <w:p w:rsidR="00611253" w:rsidRPr="002D062D" w:rsidRDefault="00611253" w:rsidP="00611253">
      <w:pPr>
        <w:jc w:val="both"/>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5.4.14. 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 не менее </w:t>
      </w:r>
      <w:smartTag w:uri="urn:schemas-microsoft-com:office:smarttags" w:element="metricconverter">
        <w:smartTagPr>
          <w:attr w:name="ProductID" w:val="500 м"/>
        </w:smartTagPr>
        <w:r w:rsidRPr="002D062D">
          <w:rPr>
            <w:rFonts w:ascii="Times New Roman" w:hAnsi="Times New Roman" w:cs="Times New Roman"/>
          </w:rPr>
          <w:t>500 м</w:t>
        </w:r>
      </w:smartTag>
      <w:r w:rsidRPr="002D062D">
        <w:rPr>
          <w:rFonts w:ascii="Times New Roman" w:hAnsi="Times New Roman" w:cs="Times New Roman"/>
        </w:rPr>
        <w:t>.</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5.4.15. Расстояние от зон отдыха до домов отдыха – не менее </w:t>
      </w:r>
      <w:smartTag w:uri="urn:schemas-microsoft-com:office:smarttags" w:element="metricconverter">
        <w:smartTagPr>
          <w:attr w:name="ProductID" w:val="300 м"/>
        </w:smartTagPr>
        <w:r w:rsidRPr="002D062D">
          <w:rPr>
            <w:rFonts w:ascii="Times New Roman" w:hAnsi="Times New Roman" w:cs="Times New Roman"/>
          </w:rPr>
          <w:t>300 м</w:t>
        </w:r>
      </w:smartTag>
      <w:r w:rsidRPr="002D062D">
        <w:rPr>
          <w:rFonts w:ascii="Times New Roman" w:hAnsi="Times New Roman" w:cs="Times New Roman"/>
        </w:rPr>
        <w:t>.</w:t>
      </w:r>
    </w:p>
    <w:p w:rsidR="00611253" w:rsidRPr="002B1C12" w:rsidRDefault="00611253" w:rsidP="00611253">
      <w:pPr>
        <w:pStyle w:val="Default"/>
        <w:ind w:firstLine="567"/>
        <w:jc w:val="both"/>
        <w:rPr>
          <w:rFonts w:ascii="Arial" w:hAnsi="Arial" w:cs="Arial"/>
        </w:rPr>
      </w:pPr>
    </w:p>
    <w:p w:rsidR="00611253" w:rsidRDefault="00611253" w:rsidP="00611253">
      <w:pPr>
        <w:jc w:val="center"/>
      </w:pPr>
      <w:r>
        <w:br w:type="page"/>
      </w:r>
      <w:r w:rsidRPr="002D062D">
        <w:rPr>
          <w:b/>
        </w:rPr>
        <w:lastRenderedPageBreak/>
        <w:t xml:space="preserve">6. РАСЧЕТНЫЕ ПОКАЗАТЕЛИ ОБЕСПЕЧЕННОСТИ И </w:t>
      </w:r>
      <w:r>
        <w:rPr>
          <w:b/>
        </w:rPr>
        <w:t>ИН</w:t>
      </w:r>
      <w:r w:rsidRPr="002D062D">
        <w:rPr>
          <w:b/>
        </w:rPr>
        <w:t>ТЕНСИВНОСТИ ИСПОЛЬЗОВАНИЯ САДОВОДЧЕСКИХ И ОГОРОД</w:t>
      </w:r>
      <w:r>
        <w:rPr>
          <w:b/>
        </w:rPr>
        <w:t>НИ</w:t>
      </w:r>
      <w:r w:rsidRPr="002D062D">
        <w:rPr>
          <w:b/>
        </w:rPr>
        <w:t>ЧЕСКИХ ОТВЕДЕНИЙ</w:t>
      </w:r>
      <w:r w:rsidRPr="002D062D">
        <w:t>.</w:t>
      </w:r>
    </w:p>
    <w:p w:rsidR="00611253" w:rsidRPr="002D062D" w:rsidRDefault="00611253" w:rsidP="00611253">
      <w:pPr>
        <w:ind w:firstLine="567"/>
        <w:jc w:val="center"/>
      </w:pPr>
    </w:p>
    <w:p w:rsidR="00611253" w:rsidRPr="002D062D" w:rsidRDefault="00611253" w:rsidP="00611253">
      <w:pPr>
        <w:ind w:firstLine="567"/>
        <w:jc w:val="both"/>
        <w:rPr>
          <w:b/>
        </w:rPr>
      </w:pPr>
      <w:r w:rsidRPr="002D062D">
        <w:rPr>
          <w:b/>
        </w:rPr>
        <w:t>6.1 Общие требования</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 Организация зоны (территории) садоводческого (дачного) объединения осуществляется в соответствии с утвержденным органами местного самоуправления проектом планировки территории садоводческого (дачного) объединения.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6.1.2. Проект может разрабатываться как для одной, так и для группы (массива) рядом расположенных территорий садоводческих (дачных) объединений.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6.1.3. Для группы (массива) территорий садоводческих (дачных) объединений, занимающих площадь более </w:t>
      </w:r>
      <w:smartTag w:uri="urn:schemas-microsoft-com:office:smarttags" w:element="metricconverter">
        <w:smartTagPr>
          <w:attr w:name="ProductID" w:val="50 га"/>
        </w:smartTagPr>
        <w:r w:rsidRPr="002D062D">
          <w:rPr>
            <w:rFonts w:ascii="Times New Roman" w:hAnsi="Times New Roman" w:cs="Times New Roman"/>
          </w:rPr>
          <w:t>50 га</w:t>
        </w:r>
      </w:smartTag>
      <w:r w:rsidRPr="002D062D">
        <w:rPr>
          <w:rFonts w:ascii="Times New Roman" w:hAnsi="Times New Roman" w:cs="Times New Roman"/>
        </w:rPr>
        <w:t xml:space="preserve">, разрабатывается проектная документация, содержащая основные решения: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внешних связей с системой поселений;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транспортных коммуникаций; </w:t>
      </w:r>
    </w:p>
    <w:p w:rsidR="00611253" w:rsidRPr="002D062D" w:rsidRDefault="00611253" w:rsidP="00611253">
      <w:pPr>
        <w:ind w:firstLine="567"/>
        <w:jc w:val="both"/>
      </w:pPr>
      <w:r w:rsidRPr="002D062D">
        <w:t>- социальной и инженерной инфраструктуры.</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6.1.4. 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13 настоящих нормативов.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6.1.5. Запрещается размещение территорий садоводческих (дачных) объединений или индивидуальных дачных и садово-огородных участков в санитарно-защитных зонах промышленных объектов, производств и сооружений.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6.1.6.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2D062D">
          <w:rPr>
            <w:rFonts w:ascii="Times New Roman" w:hAnsi="Times New Roman" w:cs="Times New Roman"/>
          </w:rPr>
          <w:t>50 м</w:t>
        </w:r>
      </w:smartTag>
      <w:r w:rsidRPr="002D062D">
        <w:rPr>
          <w:rFonts w:ascii="Times New Roman" w:hAnsi="Times New Roman" w:cs="Times New Roman"/>
        </w:rPr>
        <w:t xml:space="preserve">, от автодорог IV категории - не менее </w:t>
      </w:r>
      <w:smartTag w:uri="urn:schemas-microsoft-com:office:smarttags" w:element="metricconverter">
        <w:smartTagPr>
          <w:attr w:name="ProductID" w:val="25 м"/>
        </w:smartTagPr>
        <w:r w:rsidRPr="002D062D">
          <w:rPr>
            <w:rFonts w:ascii="Times New Roman" w:hAnsi="Times New Roman" w:cs="Times New Roman"/>
          </w:rPr>
          <w:t>25 м</w:t>
        </w:r>
      </w:smartTag>
      <w:r w:rsidRPr="002D062D">
        <w:rPr>
          <w:rFonts w:ascii="Times New Roman" w:hAnsi="Times New Roman" w:cs="Times New Roman"/>
        </w:rPr>
        <w:t xml:space="preserve"> с размещением в ней лесополосы шириной не менее </w:t>
      </w:r>
      <w:smartTag w:uri="urn:schemas-microsoft-com:office:smarttags" w:element="metricconverter">
        <w:smartTagPr>
          <w:attr w:name="ProductID" w:val="10 м"/>
        </w:smartTagPr>
        <w:r w:rsidRPr="002D062D">
          <w:rPr>
            <w:rFonts w:ascii="Times New Roman" w:hAnsi="Times New Roman" w:cs="Times New Roman"/>
          </w:rPr>
          <w:t>10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6.1.7. Границы территории садоводческого (дачного) объединения должны отстоять от крайней нити нефтепродуктопровода на расстоянии, не менее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 xml:space="preserve">. Указанное расстояние допускается сокращать при соответствующем технико-экономическом обосновании, но не более чем на 30%.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6.1.8.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6.1.9. Запрещается проектирование территорий для садоводческих (дачных) объединений на землях, расположенных под линиями высоковольтной передачи 35 кВА и выше, а также с пересечением этих земель магистральными газо- и нефтепроводами.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6.1.10. Расстояния по горизонтали от крайних проводов высоковольтных линий (далее - ВЛ) до границы территории садоводческого (дачного) объединения (охранная зона) должны быть не менее, 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- 10 - для ВЛ до 20 кВт;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- 15 - для ВЛ 35 кВт;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- 20 - для ВЛ 110 кВт;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- 25 - для ВЛ 150 - 220 кВт;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- 30 - для ВЛ 330 - 500 кВт.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6.1.11. Расстояние от застройки до лесных массивов на территории садоводческих (дачных) объединений должно быть не менее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6.1.12. При пересечении территории садоводческого (дачного) объединения инженерными коммуникациями следует предусматривать санитарно-защитные зоны.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6.1.13. Рекомендуемые минимальные расстояния от наземных магистральных газопроводов, не содержащих сероводород, должны быть не менее, 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1 класса с диаметром труб: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до </w:t>
      </w:r>
      <w:smartTag w:uri="urn:schemas-microsoft-com:office:smarttags" w:element="metricconverter">
        <w:smartTagPr>
          <w:attr w:name="ProductID" w:val="300 мм"/>
        </w:smartTagPr>
        <w:r w:rsidRPr="002D062D">
          <w:rPr>
            <w:rFonts w:ascii="Times New Roman" w:hAnsi="Times New Roman" w:cs="Times New Roman"/>
          </w:rPr>
          <w:t>300 мм</w:t>
        </w:r>
      </w:smartTag>
      <w:r w:rsidRPr="002D062D">
        <w:rPr>
          <w:rFonts w:ascii="Times New Roman" w:hAnsi="Times New Roman" w:cs="Times New Roman"/>
        </w:rPr>
        <w:t xml:space="preserve"> - 100;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300 до </w:t>
      </w:r>
      <w:smartTag w:uri="urn:schemas-microsoft-com:office:smarttags" w:element="metricconverter">
        <w:smartTagPr>
          <w:attr w:name="ProductID" w:val="600 мм"/>
        </w:smartTagPr>
        <w:r w:rsidRPr="002D062D">
          <w:rPr>
            <w:rFonts w:ascii="Times New Roman" w:hAnsi="Times New Roman" w:cs="Times New Roman"/>
          </w:rPr>
          <w:t>600 мм</w:t>
        </w:r>
      </w:smartTag>
      <w:r w:rsidRPr="002D062D">
        <w:rPr>
          <w:rFonts w:ascii="Times New Roman" w:hAnsi="Times New Roman" w:cs="Times New Roman"/>
        </w:rPr>
        <w:t xml:space="preserve"> - 150;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 от 600 до </w:t>
      </w:r>
      <w:smartTag w:uri="urn:schemas-microsoft-com:office:smarttags" w:element="metricconverter">
        <w:smartTagPr>
          <w:attr w:name="ProductID" w:val="800 мм"/>
        </w:smartTagPr>
        <w:r w:rsidRPr="002D062D">
          <w:rPr>
            <w:rFonts w:ascii="Times New Roman" w:hAnsi="Times New Roman" w:cs="Times New Roman"/>
          </w:rPr>
          <w:t>800 мм</w:t>
        </w:r>
      </w:smartTag>
      <w:r w:rsidRPr="002D062D">
        <w:rPr>
          <w:rFonts w:ascii="Times New Roman" w:hAnsi="Times New Roman" w:cs="Times New Roman"/>
        </w:rPr>
        <w:t xml:space="preserve"> - 200;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800 до </w:t>
      </w:r>
      <w:smartTag w:uri="urn:schemas-microsoft-com:office:smarttags" w:element="metricconverter">
        <w:smartTagPr>
          <w:attr w:name="ProductID" w:val="1000 мм"/>
        </w:smartTagPr>
        <w:r w:rsidRPr="002D062D">
          <w:rPr>
            <w:rFonts w:ascii="Times New Roman" w:hAnsi="Times New Roman" w:cs="Times New Roman"/>
          </w:rPr>
          <w:t>1000 мм</w:t>
        </w:r>
      </w:smartTag>
      <w:r w:rsidRPr="002D062D">
        <w:rPr>
          <w:rFonts w:ascii="Times New Roman" w:hAnsi="Times New Roman" w:cs="Times New Roman"/>
        </w:rPr>
        <w:t xml:space="preserve"> - 250;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1000 до </w:t>
      </w:r>
      <w:smartTag w:uri="urn:schemas-microsoft-com:office:smarttags" w:element="metricconverter">
        <w:smartTagPr>
          <w:attr w:name="ProductID" w:val="1200 мм"/>
        </w:smartTagPr>
        <w:r w:rsidRPr="002D062D">
          <w:rPr>
            <w:rFonts w:ascii="Times New Roman" w:hAnsi="Times New Roman" w:cs="Times New Roman"/>
          </w:rPr>
          <w:t>1200 мм</w:t>
        </w:r>
      </w:smartTag>
      <w:r w:rsidRPr="002D062D">
        <w:rPr>
          <w:rFonts w:ascii="Times New Roman" w:hAnsi="Times New Roman" w:cs="Times New Roman"/>
        </w:rPr>
        <w:t xml:space="preserve"> - 300;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свыше </w:t>
      </w:r>
      <w:smartTag w:uri="urn:schemas-microsoft-com:office:smarttags" w:element="metricconverter">
        <w:smartTagPr>
          <w:attr w:name="ProductID" w:val="1200 мм"/>
        </w:smartTagPr>
        <w:r w:rsidRPr="002D062D">
          <w:rPr>
            <w:rFonts w:ascii="Times New Roman" w:hAnsi="Times New Roman" w:cs="Times New Roman"/>
          </w:rPr>
          <w:t>1200 мм</w:t>
        </w:r>
      </w:smartTag>
      <w:r w:rsidRPr="002D062D">
        <w:rPr>
          <w:rFonts w:ascii="Times New Roman" w:hAnsi="Times New Roman" w:cs="Times New Roman"/>
        </w:rPr>
        <w:t xml:space="preserve"> - 350;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2 класса с диаметром труб: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до </w:t>
      </w:r>
      <w:smartTag w:uri="urn:schemas-microsoft-com:office:smarttags" w:element="metricconverter">
        <w:smartTagPr>
          <w:attr w:name="ProductID" w:val="300 мм"/>
        </w:smartTagPr>
        <w:r w:rsidRPr="002D062D">
          <w:rPr>
            <w:rFonts w:ascii="Times New Roman" w:hAnsi="Times New Roman" w:cs="Times New Roman"/>
          </w:rPr>
          <w:t>300 мм</w:t>
        </w:r>
      </w:smartTag>
      <w:r w:rsidRPr="002D062D">
        <w:rPr>
          <w:rFonts w:ascii="Times New Roman" w:hAnsi="Times New Roman" w:cs="Times New Roman"/>
        </w:rPr>
        <w:t xml:space="preserve"> - 75;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свыше </w:t>
      </w:r>
      <w:smartTag w:uri="urn:schemas-microsoft-com:office:smarttags" w:element="metricconverter">
        <w:smartTagPr>
          <w:attr w:name="ProductID" w:val="300 мм"/>
        </w:smartTagPr>
        <w:r w:rsidRPr="002D062D">
          <w:rPr>
            <w:rFonts w:ascii="Times New Roman" w:hAnsi="Times New Roman" w:cs="Times New Roman"/>
          </w:rPr>
          <w:t>300 мм</w:t>
        </w:r>
      </w:smartTag>
      <w:r w:rsidRPr="002D062D">
        <w:rPr>
          <w:rFonts w:ascii="Times New Roman" w:hAnsi="Times New Roman" w:cs="Times New Roman"/>
        </w:rPr>
        <w:t xml:space="preserve"> - 125.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6.1.14. Рекомендуемые минимальные разрывы от трубопроводов для сжиженных углеводородных газов должны быть не менее, м, при диаметре труб: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до </w:t>
      </w:r>
      <w:smartTag w:uri="urn:schemas-microsoft-com:office:smarttags" w:element="metricconverter">
        <w:smartTagPr>
          <w:attr w:name="ProductID" w:val="150 мм"/>
        </w:smartTagPr>
        <w:r w:rsidRPr="002D062D">
          <w:rPr>
            <w:rFonts w:ascii="Times New Roman" w:hAnsi="Times New Roman" w:cs="Times New Roman"/>
          </w:rPr>
          <w:t>150 мм</w:t>
        </w:r>
      </w:smartTag>
      <w:r w:rsidRPr="002D062D">
        <w:rPr>
          <w:rFonts w:ascii="Times New Roman" w:hAnsi="Times New Roman" w:cs="Times New Roman"/>
        </w:rPr>
        <w:t xml:space="preserve"> - 100;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150 до </w:t>
      </w:r>
      <w:smartTag w:uri="urn:schemas-microsoft-com:office:smarttags" w:element="metricconverter">
        <w:smartTagPr>
          <w:attr w:name="ProductID" w:val="300 мм"/>
        </w:smartTagPr>
        <w:r w:rsidRPr="002D062D">
          <w:rPr>
            <w:rFonts w:ascii="Times New Roman" w:hAnsi="Times New Roman" w:cs="Times New Roman"/>
          </w:rPr>
          <w:t>300 мм</w:t>
        </w:r>
      </w:smartTag>
      <w:r w:rsidRPr="002D062D">
        <w:rPr>
          <w:rFonts w:ascii="Times New Roman" w:hAnsi="Times New Roman" w:cs="Times New Roman"/>
        </w:rPr>
        <w:t xml:space="preserve"> - 175;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300 до </w:t>
      </w:r>
      <w:smartTag w:uri="urn:schemas-microsoft-com:office:smarttags" w:element="metricconverter">
        <w:smartTagPr>
          <w:attr w:name="ProductID" w:val="500 мм"/>
        </w:smartTagPr>
        <w:r w:rsidRPr="002D062D">
          <w:rPr>
            <w:rFonts w:ascii="Times New Roman" w:hAnsi="Times New Roman" w:cs="Times New Roman"/>
          </w:rPr>
          <w:t>500 мм</w:t>
        </w:r>
      </w:smartTag>
      <w:r w:rsidRPr="002D062D">
        <w:rPr>
          <w:rFonts w:ascii="Times New Roman" w:hAnsi="Times New Roman" w:cs="Times New Roman"/>
        </w:rPr>
        <w:t xml:space="preserve"> - 350;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500 до </w:t>
      </w:r>
      <w:smartTag w:uri="urn:schemas-microsoft-com:office:smarttags" w:element="metricconverter">
        <w:smartTagPr>
          <w:attr w:name="ProductID" w:val="1000 мм"/>
        </w:smartTagPr>
        <w:r w:rsidRPr="002D062D">
          <w:rPr>
            <w:rFonts w:ascii="Times New Roman" w:hAnsi="Times New Roman" w:cs="Times New Roman"/>
          </w:rPr>
          <w:t>1000 мм</w:t>
        </w:r>
      </w:smartTag>
      <w:r w:rsidRPr="002D062D">
        <w:rPr>
          <w:rFonts w:ascii="Times New Roman" w:hAnsi="Times New Roman" w:cs="Times New Roman"/>
        </w:rPr>
        <w:t xml:space="preserve"> - 800. </w:t>
      </w:r>
    </w:p>
    <w:p w:rsidR="00611253" w:rsidRPr="002D062D" w:rsidRDefault="00611253" w:rsidP="00611253">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Примечания</w:t>
      </w:r>
      <w:r w:rsidRPr="002D062D">
        <w:rPr>
          <w:rFonts w:ascii="Times New Roman" w:hAnsi="Times New Roman" w:cs="Times New Roman"/>
          <w:sz w:val="20"/>
        </w:rPr>
        <w:t xml:space="preserve">: </w:t>
      </w:r>
    </w:p>
    <w:p w:rsidR="00611253" w:rsidRPr="002D062D" w:rsidRDefault="00611253" w:rsidP="00611253">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1. Минимальные расстояния при наземной прокладке увеличиваются в 2 раза для I класса и в 1,5 раза для II класса. </w:t>
      </w:r>
    </w:p>
    <w:p w:rsidR="00611253" w:rsidRPr="002D062D" w:rsidRDefault="00611253" w:rsidP="00611253">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2. Разрывы от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Pr="002D062D">
          <w:rPr>
            <w:rFonts w:ascii="Times New Roman" w:hAnsi="Times New Roman" w:cs="Times New Roman"/>
            <w:sz w:val="20"/>
          </w:rPr>
          <w:t>2 км</w:t>
        </w:r>
      </w:smartTag>
      <w:r w:rsidRPr="002D062D">
        <w:rPr>
          <w:rFonts w:ascii="Times New Roman" w:hAnsi="Times New Roman" w:cs="Times New Roman"/>
          <w:sz w:val="20"/>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6.1.15. Рекомендуемые минимальные разрывы от газопроводов низкого давления должны быть не менее </w:t>
      </w:r>
      <w:smartTag w:uri="urn:schemas-microsoft-com:office:smarttags" w:element="metricconverter">
        <w:smartTagPr>
          <w:attr w:name="ProductID" w:val="20 м"/>
        </w:smartTagPr>
        <w:r w:rsidRPr="002D062D">
          <w:rPr>
            <w:rFonts w:ascii="Times New Roman" w:hAnsi="Times New Roman" w:cs="Times New Roman"/>
          </w:rPr>
          <w:t>20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6.1.16. Рекомендуемые минимальные расстояния от магистральных трубопроводов для транспортирования нефти должны быть не менее, м, при диаметре труб: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до </w:t>
      </w:r>
      <w:smartTag w:uri="urn:schemas-microsoft-com:office:smarttags" w:element="metricconverter">
        <w:smartTagPr>
          <w:attr w:name="ProductID" w:val="300 мм"/>
        </w:smartTagPr>
        <w:r w:rsidRPr="002D062D">
          <w:rPr>
            <w:rFonts w:ascii="Times New Roman" w:hAnsi="Times New Roman" w:cs="Times New Roman"/>
          </w:rPr>
          <w:t>300 мм</w:t>
        </w:r>
      </w:smartTag>
      <w:r w:rsidRPr="002D062D">
        <w:rPr>
          <w:rFonts w:ascii="Times New Roman" w:hAnsi="Times New Roman" w:cs="Times New Roman"/>
        </w:rPr>
        <w:t xml:space="preserve"> - 50;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300 до </w:t>
      </w:r>
      <w:smartTag w:uri="urn:schemas-microsoft-com:office:smarttags" w:element="metricconverter">
        <w:smartTagPr>
          <w:attr w:name="ProductID" w:val="600 мм"/>
        </w:smartTagPr>
        <w:r w:rsidRPr="002D062D">
          <w:rPr>
            <w:rFonts w:ascii="Times New Roman" w:hAnsi="Times New Roman" w:cs="Times New Roman"/>
          </w:rPr>
          <w:t>600 мм</w:t>
        </w:r>
      </w:smartTag>
      <w:r w:rsidRPr="002D062D">
        <w:rPr>
          <w:rFonts w:ascii="Times New Roman" w:hAnsi="Times New Roman" w:cs="Times New Roman"/>
        </w:rPr>
        <w:t xml:space="preserve"> - 50;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600 до </w:t>
      </w:r>
      <w:smartTag w:uri="urn:schemas-microsoft-com:office:smarttags" w:element="metricconverter">
        <w:smartTagPr>
          <w:attr w:name="ProductID" w:val="1000 мм"/>
        </w:smartTagPr>
        <w:r w:rsidRPr="002D062D">
          <w:rPr>
            <w:rFonts w:ascii="Times New Roman" w:hAnsi="Times New Roman" w:cs="Times New Roman"/>
          </w:rPr>
          <w:t>1000 мм</w:t>
        </w:r>
      </w:smartTag>
      <w:r w:rsidRPr="002D062D">
        <w:rPr>
          <w:rFonts w:ascii="Times New Roman" w:hAnsi="Times New Roman" w:cs="Times New Roman"/>
        </w:rPr>
        <w:t xml:space="preserve"> - 75; </w:t>
      </w:r>
    </w:p>
    <w:p w:rsidR="00611253" w:rsidRDefault="00611253" w:rsidP="00611253">
      <w:pPr>
        <w:ind w:firstLine="567"/>
        <w:jc w:val="both"/>
      </w:pPr>
      <w:r w:rsidRPr="002D062D">
        <w:t xml:space="preserve">- от 1000 до </w:t>
      </w:r>
      <w:smartTag w:uri="urn:schemas-microsoft-com:office:smarttags" w:element="metricconverter">
        <w:smartTagPr>
          <w:attr w:name="ProductID" w:val="1400 мм"/>
        </w:smartTagPr>
        <w:r w:rsidRPr="002D062D">
          <w:t>1400 мм</w:t>
        </w:r>
      </w:smartTag>
      <w:r w:rsidRPr="002D062D">
        <w:t xml:space="preserve"> - 100.</w:t>
      </w:r>
    </w:p>
    <w:p w:rsidR="00611253" w:rsidRPr="002D062D" w:rsidRDefault="00611253" w:rsidP="00611253">
      <w:pPr>
        <w:ind w:firstLine="567"/>
        <w:jc w:val="both"/>
      </w:pPr>
    </w:p>
    <w:p w:rsidR="00611253" w:rsidRPr="002D062D" w:rsidRDefault="00611253" w:rsidP="00611253">
      <w:pPr>
        <w:ind w:firstLine="567"/>
        <w:jc w:val="both"/>
        <w:rPr>
          <w:b/>
        </w:rPr>
      </w:pPr>
      <w:r w:rsidRPr="002D062D">
        <w:rPr>
          <w:b/>
        </w:rPr>
        <w:t>6.2. Территория садоводческого (дачного) объединения</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6.2.1. Земельный участок, предоставленный садоводческому (дачному) объединению, состоит из земель общего пользования и индивидуальных участков.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6.2.2.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34. </w:t>
      </w:r>
    </w:p>
    <w:p w:rsidR="00611253" w:rsidRPr="002D062D" w:rsidRDefault="00611253" w:rsidP="00611253">
      <w:pPr>
        <w:ind w:firstLine="567"/>
        <w:jc w:val="both"/>
        <w:rPr>
          <w:b/>
        </w:rPr>
      </w:pPr>
      <w:r w:rsidRPr="002D062D">
        <w:t>Таблица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611253" w:rsidRPr="00011838" w:rsidTr="00F2524A">
        <w:trPr>
          <w:trHeight w:val="895"/>
        </w:trPr>
        <w:tc>
          <w:tcPr>
            <w:tcW w:w="2392" w:type="dxa"/>
            <w:vMerge w:val="restart"/>
            <w:vAlign w:val="center"/>
          </w:tcPr>
          <w:p w:rsidR="00611253" w:rsidRPr="00011838" w:rsidRDefault="00611253" w:rsidP="00F2524A">
            <w:r w:rsidRPr="00011838">
              <w:t>Объекты</w:t>
            </w:r>
          </w:p>
        </w:tc>
        <w:tc>
          <w:tcPr>
            <w:tcW w:w="7179" w:type="dxa"/>
            <w:gridSpan w:val="3"/>
            <w:vAlign w:val="center"/>
          </w:tcPr>
          <w:p w:rsidR="00611253" w:rsidRPr="00011838" w:rsidRDefault="00611253" w:rsidP="00F2524A">
            <w:pPr>
              <w:pStyle w:val="Default"/>
              <w:jc w:val="center"/>
              <w:rPr>
                <w:rFonts w:ascii="Times New Roman" w:hAnsi="Times New Roman" w:cs="Times New Roman"/>
              </w:rPr>
            </w:pPr>
          </w:p>
          <w:tbl>
            <w:tblPr>
              <w:tblW w:w="0" w:type="auto"/>
              <w:tblLook w:val="0000"/>
            </w:tblPr>
            <w:tblGrid>
              <w:gridCol w:w="6963"/>
            </w:tblGrid>
            <w:tr w:rsidR="00611253" w:rsidRPr="00011838" w:rsidTr="00F2524A">
              <w:trPr>
                <w:trHeight w:val="758"/>
              </w:trPr>
              <w:tc>
                <w:tcPr>
                  <w:tcW w:w="0" w:type="auto"/>
                  <w:tcBorders>
                    <w:top w:val="nil"/>
                    <w:left w:val="nil"/>
                    <w:bottom w:val="nil"/>
                    <w:right w:val="nil"/>
                  </w:tcBorders>
                </w:tcPr>
                <w:p w:rsidR="00611253" w:rsidRPr="00011838" w:rsidRDefault="00611253" w:rsidP="00F2524A">
                  <w:pPr>
                    <w:pStyle w:val="Default"/>
                    <w:jc w:val="center"/>
                    <w:rPr>
                      <w:rFonts w:ascii="Times New Roman" w:hAnsi="Times New Roman" w:cs="Times New Roman"/>
                    </w:rPr>
                  </w:pPr>
                  <w:r w:rsidRPr="00011838">
                    <w:rPr>
                      <w:rFonts w:ascii="Times New Roman" w:hAnsi="Times New Roman" w:cs="Times New Roman"/>
                    </w:rPr>
                    <w:t>Удельные размеры земельных участков, кв. м на 1 садовый участок, на территории садоводческих (дачных) объединений с числом участков:</w:t>
                  </w:r>
                </w:p>
              </w:tc>
            </w:tr>
          </w:tbl>
          <w:p w:rsidR="00611253" w:rsidRPr="00011838" w:rsidRDefault="00611253" w:rsidP="00F2524A">
            <w:pPr>
              <w:jc w:val="center"/>
            </w:pPr>
          </w:p>
        </w:tc>
      </w:tr>
      <w:tr w:rsidR="00611253" w:rsidRPr="00011838" w:rsidTr="00F2524A">
        <w:tc>
          <w:tcPr>
            <w:tcW w:w="2392" w:type="dxa"/>
            <w:vMerge/>
            <w:vAlign w:val="center"/>
          </w:tcPr>
          <w:p w:rsidR="00611253" w:rsidRPr="00011838" w:rsidRDefault="00611253" w:rsidP="00F2524A"/>
        </w:tc>
        <w:tc>
          <w:tcPr>
            <w:tcW w:w="2393" w:type="dxa"/>
            <w:vAlign w:val="center"/>
          </w:tcPr>
          <w:p w:rsidR="00611253" w:rsidRPr="00011838" w:rsidRDefault="00611253" w:rsidP="00F2524A">
            <w:pPr>
              <w:jc w:val="center"/>
            </w:pPr>
            <w:r w:rsidRPr="00011838">
              <w:t>15 – 100</w:t>
            </w:r>
          </w:p>
        </w:tc>
        <w:tc>
          <w:tcPr>
            <w:tcW w:w="2393" w:type="dxa"/>
            <w:vAlign w:val="center"/>
          </w:tcPr>
          <w:p w:rsidR="00611253" w:rsidRPr="00011838" w:rsidRDefault="00611253" w:rsidP="00F2524A">
            <w:pPr>
              <w:jc w:val="center"/>
            </w:pPr>
            <w:r w:rsidRPr="00011838">
              <w:t>101 – 300</w:t>
            </w:r>
          </w:p>
        </w:tc>
        <w:tc>
          <w:tcPr>
            <w:tcW w:w="2393" w:type="dxa"/>
            <w:vAlign w:val="center"/>
          </w:tcPr>
          <w:p w:rsidR="00611253" w:rsidRPr="00011838" w:rsidRDefault="00611253" w:rsidP="00F2524A">
            <w:pPr>
              <w:jc w:val="center"/>
            </w:pPr>
            <w:r w:rsidRPr="00011838">
              <w:t>301 и более</w:t>
            </w:r>
          </w:p>
        </w:tc>
      </w:tr>
      <w:tr w:rsidR="00611253" w:rsidRPr="00011838" w:rsidTr="00F2524A">
        <w:tc>
          <w:tcPr>
            <w:tcW w:w="2392" w:type="dxa"/>
            <w:vAlign w:val="center"/>
          </w:tcPr>
          <w:p w:rsidR="00611253" w:rsidRPr="00011838" w:rsidRDefault="00611253" w:rsidP="00F2524A">
            <w:pPr>
              <w:pStyle w:val="Default"/>
              <w:rPr>
                <w:rFonts w:ascii="Times New Roman" w:hAnsi="Times New Roman" w:cs="Times New Roman"/>
              </w:rPr>
            </w:pPr>
          </w:p>
          <w:tbl>
            <w:tblPr>
              <w:tblW w:w="0" w:type="auto"/>
              <w:tblLook w:val="0000"/>
            </w:tblPr>
            <w:tblGrid>
              <w:gridCol w:w="2176"/>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rPr>
                      <w:rFonts w:ascii="Times New Roman" w:hAnsi="Times New Roman" w:cs="Times New Roman"/>
                    </w:rPr>
                  </w:pPr>
                  <w:r w:rsidRPr="00011838">
                    <w:rPr>
                      <w:rFonts w:ascii="Times New Roman" w:hAnsi="Times New Roman" w:cs="Times New Roman"/>
                    </w:rPr>
                    <w:t>Сторожка с правлением объединения</w:t>
                  </w:r>
                </w:p>
              </w:tc>
            </w:tr>
          </w:tbl>
          <w:p w:rsidR="00611253" w:rsidRPr="00011838" w:rsidRDefault="00611253" w:rsidP="00F2524A"/>
        </w:tc>
        <w:tc>
          <w:tcPr>
            <w:tcW w:w="2393" w:type="dxa"/>
            <w:vAlign w:val="center"/>
          </w:tcPr>
          <w:p w:rsidR="00611253" w:rsidRPr="00011838" w:rsidRDefault="00611253" w:rsidP="00F2524A">
            <w:pPr>
              <w:jc w:val="center"/>
            </w:pPr>
            <w:r w:rsidRPr="00011838">
              <w:t>1- 0,7</w:t>
            </w:r>
          </w:p>
        </w:tc>
        <w:tc>
          <w:tcPr>
            <w:tcW w:w="2393" w:type="dxa"/>
            <w:vAlign w:val="center"/>
          </w:tcPr>
          <w:p w:rsidR="00611253" w:rsidRPr="00011838" w:rsidRDefault="00611253" w:rsidP="00F2524A">
            <w:pPr>
              <w:jc w:val="center"/>
            </w:pPr>
            <w:r w:rsidRPr="00011838">
              <w:t>0,7 – 0,5</w:t>
            </w:r>
          </w:p>
        </w:tc>
        <w:tc>
          <w:tcPr>
            <w:tcW w:w="2393" w:type="dxa"/>
            <w:vAlign w:val="center"/>
          </w:tcPr>
          <w:p w:rsidR="00611253" w:rsidRPr="00011838" w:rsidRDefault="00611253" w:rsidP="00F2524A">
            <w:pPr>
              <w:jc w:val="center"/>
            </w:pPr>
            <w:r w:rsidRPr="00011838">
              <w:t>0,4</w:t>
            </w:r>
          </w:p>
        </w:tc>
      </w:tr>
      <w:tr w:rsidR="00611253" w:rsidRPr="00011838" w:rsidTr="00F2524A">
        <w:tc>
          <w:tcPr>
            <w:tcW w:w="2392" w:type="dxa"/>
            <w:vAlign w:val="center"/>
          </w:tcPr>
          <w:p w:rsidR="00611253" w:rsidRPr="00011838" w:rsidRDefault="00611253" w:rsidP="00F2524A">
            <w:pPr>
              <w:pStyle w:val="Default"/>
              <w:rPr>
                <w:rFonts w:ascii="Times New Roman" w:hAnsi="Times New Roman" w:cs="Times New Roman"/>
              </w:rPr>
            </w:pPr>
          </w:p>
          <w:tbl>
            <w:tblPr>
              <w:tblW w:w="0" w:type="auto"/>
              <w:tblLook w:val="0000"/>
            </w:tblPr>
            <w:tblGrid>
              <w:gridCol w:w="2176"/>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rPr>
                      <w:rFonts w:ascii="Times New Roman" w:hAnsi="Times New Roman" w:cs="Times New Roman"/>
                    </w:rPr>
                  </w:pPr>
                  <w:r w:rsidRPr="00011838">
                    <w:rPr>
                      <w:rFonts w:ascii="Times New Roman" w:hAnsi="Times New Roman" w:cs="Times New Roman"/>
                    </w:rPr>
                    <w:t>Магазин смешанной торговли</w:t>
                  </w:r>
                </w:p>
              </w:tc>
            </w:tr>
          </w:tbl>
          <w:p w:rsidR="00611253" w:rsidRPr="00011838" w:rsidRDefault="00611253" w:rsidP="00F2524A"/>
        </w:tc>
        <w:tc>
          <w:tcPr>
            <w:tcW w:w="2393" w:type="dxa"/>
            <w:vAlign w:val="center"/>
          </w:tcPr>
          <w:p w:rsidR="00611253" w:rsidRPr="00011838" w:rsidRDefault="00611253" w:rsidP="00F2524A">
            <w:pPr>
              <w:jc w:val="center"/>
            </w:pPr>
            <w:r w:rsidRPr="00011838">
              <w:t>2- 0,5</w:t>
            </w:r>
          </w:p>
        </w:tc>
        <w:tc>
          <w:tcPr>
            <w:tcW w:w="2393" w:type="dxa"/>
            <w:vAlign w:val="center"/>
          </w:tcPr>
          <w:p w:rsidR="00611253" w:rsidRPr="00011838" w:rsidRDefault="00611253" w:rsidP="00F2524A">
            <w:pPr>
              <w:jc w:val="center"/>
            </w:pPr>
            <w:r w:rsidRPr="00011838">
              <w:t>0,5 – 0,2</w:t>
            </w:r>
          </w:p>
        </w:tc>
        <w:tc>
          <w:tcPr>
            <w:tcW w:w="2393" w:type="dxa"/>
            <w:vAlign w:val="center"/>
          </w:tcPr>
          <w:p w:rsidR="00611253" w:rsidRPr="00011838" w:rsidRDefault="00611253" w:rsidP="00F2524A">
            <w:pPr>
              <w:jc w:val="center"/>
            </w:pPr>
            <w:r w:rsidRPr="00011838">
              <w:t>0,2 и менее</w:t>
            </w:r>
          </w:p>
        </w:tc>
      </w:tr>
      <w:tr w:rsidR="00611253" w:rsidRPr="00011838" w:rsidTr="00F2524A">
        <w:tc>
          <w:tcPr>
            <w:tcW w:w="2392" w:type="dxa"/>
            <w:vAlign w:val="center"/>
          </w:tcPr>
          <w:p w:rsidR="00611253" w:rsidRPr="00011838" w:rsidRDefault="00611253" w:rsidP="00F2524A">
            <w:pPr>
              <w:pStyle w:val="Default"/>
              <w:rPr>
                <w:rFonts w:ascii="Times New Roman" w:hAnsi="Times New Roman" w:cs="Times New Roman"/>
              </w:rPr>
            </w:pPr>
          </w:p>
          <w:tbl>
            <w:tblPr>
              <w:tblW w:w="0" w:type="auto"/>
              <w:tblLook w:val="0000"/>
            </w:tblPr>
            <w:tblGrid>
              <w:gridCol w:w="2176"/>
            </w:tblGrid>
            <w:tr w:rsidR="00611253" w:rsidRPr="00011838" w:rsidTr="00F2524A">
              <w:trPr>
                <w:trHeight w:val="756"/>
              </w:trPr>
              <w:tc>
                <w:tcPr>
                  <w:tcW w:w="0" w:type="auto"/>
                  <w:tcBorders>
                    <w:top w:val="nil"/>
                    <w:left w:val="nil"/>
                    <w:bottom w:val="nil"/>
                    <w:right w:val="nil"/>
                  </w:tcBorders>
                </w:tcPr>
                <w:p w:rsidR="00611253" w:rsidRPr="00011838" w:rsidRDefault="00611253" w:rsidP="00F2524A">
                  <w:pPr>
                    <w:pStyle w:val="Default"/>
                    <w:rPr>
                      <w:rFonts w:ascii="Times New Roman" w:hAnsi="Times New Roman" w:cs="Times New Roman"/>
                    </w:rPr>
                  </w:pPr>
                  <w:r w:rsidRPr="00011838">
                    <w:rPr>
                      <w:rFonts w:ascii="Times New Roman" w:hAnsi="Times New Roman" w:cs="Times New Roman"/>
                    </w:rPr>
                    <w:t>Здания и сооружения для хранения средств пожаротушения</w:t>
                  </w:r>
                </w:p>
              </w:tc>
            </w:tr>
          </w:tbl>
          <w:p w:rsidR="00611253" w:rsidRPr="00011838" w:rsidRDefault="00611253" w:rsidP="00F2524A"/>
        </w:tc>
        <w:tc>
          <w:tcPr>
            <w:tcW w:w="2393" w:type="dxa"/>
            <w:vAlign w:val="center"/>
          </w:tcPr>
          <w:p w:rsidR="00611253" w:rsidRPr="00011838" w:rsidRDefault="00611253" w:rsidP="00F2524A">
            <w:pPr>
              <w:jc w:val="center"/>
            </w:pPr>
            <w:r w:rsidRPr="00011838">
              <w:t>0,5</w:t>
            </w:r>
          </w:p>
        </w:tc>
        <w:tc>
          <w:tcPr>
            <w:tcW w:w="2393" w:type="dxa"/>
            <w:vAlign w:val="center"/>
          </w:tcPr>
          <w:p w:rsidR="00611253" w:rsidRPr="00011838" w:rsidRDefault="00611253" w:rsidP="00F2524A">
            <w:pPr>
              <w:jc w:val="center"/>
            </w:pPr>
            <w:r w:rsidRPr="00011838">
              <w:t>0,4</w:t>
            </w:r>
          </w:p>
        </w:tc>
        <w:tc>
          <w:tcPr>
            <w:tcW w:w="2393" w:type="dxa"/>
            <w:vAlign w:val="center"/>
          </w:tcPr>
          <w:p w:rsidR="00611253" w:rsidRPr="00011838" w:rsidRDefault="00611253" w:rsidP="00F2524A">
            <w:pPr>
              <w:jc w:val="center"/>
            </w:pPr>
            <w:r w:rsidRPr="00011838">
              <w:t>0,35</w:t>
            </w:r>
          </w:p>
        </w:tc>
      </w:tr>
      <w:tr w:rsidR="00611253" w:rsidRPr="00011838" w:rsidTr="00F2524A">
        <w:tc>
          <w:tcPr>
            <w:tcW w:w="2392" w:type="dxa"/>
            <w:vAlign w:val="center"/>
          </w:tcPr>
          <w:p w:rsidR="00611253" w:rsidRPr="00011838" w:rsidRDefault="00611253" w:rsidP="00F2524A">
            <w:pPr>
              <w:pStyle w:val="Default"/>
              <w:rPr>
                <w:rFonts w:ascii="Times New Roman" w:hAnsi="Times New Roman" w:cs="Times New Roman"/>
              </w:rPr>
            </w:pPr>
          </w:p>
          <w:tbl>
            <w:tblPr>
              <w:tblW w:w="0" w:type="auto"/>
              <w:tblLook w:val="0000"/>
            </w:tblPr>
            <w:tblGrid>
              <w:gridCol w:w="2176"/>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rPr>
                      <w:rFonts w:ascii="Times New Roman" w:hAnsi="Times New Roman" w:cs="Times New Roman"/>
                    </w:rPr>
                  </w:pPr>
                  <w:r w:rsidRPr="00011838">
                    <w:rPr>
                      <w:rFonts w:ascii="Times New Roman" w:hAnsi="Times New Roman" w:cs="Times New Roman"/>
                    </w:rPr>
                    <w:t>Площадки для мусоросборников</w:t>
                  </w:r>
                </w:p>
              </w:tc>
            </w:tr>
          </w:tbl>
          <w:p w:rsidR="00611253" w:rsidRPr="00011838" w:rsidRDefault="00611253" w:rsidP="00F2524A"/>
        </w:tc>
        <w:tc>
          <w:tcPr>
            <w:tcW w:w="2393" w:type="dxa"/>
            <w:vAlign w:val="center"/>
          </w:tcPr>
          <w:p w:rsidR="00611253" w:rsidRPr="00011838" w:rsidRDefault="00611253" w:rsidP="00F2524A">
            <w:pPr>
              <w:jc w:val="center"/>
            </w:pPr>
            <w:r w:rsidRPr="00011838">
              <w:t>0,1</w:t>
            </w:r>
          </w:p>
        </w:tc>
        <w:tc>
          <w:tcPr>
            <w:tcW w:w="2393" w:type="dxa"/>
            <w:vAlign w:val="center"/>
          </w:tcPr>
          <w:p w:rsidR="00611253" w:rsidRPr="00011838" w:rsidRDefault="00611253" w:rsidP="00F2524A">
            <w:pPr>
              <w:jc w:val="center"/>
            </w:pPr>
            <w:r w:rsidRPr="00011838">
              <w:t>0,1</w:t>
            </w:r>
          </w:p>
        </w:tc>
        <w:tc>
          <w:tcPr>
            <w:tcW w:w="2393" w:type="dxa"/>
            <w:vAlign w:val="center"/>
          </w:tcPr>
          <w:p w:rsidR="00611253" w:rsidRPr="00011838" w:rsidRDefault="00611253" w:rsidP="00F2524A">
            <w:pPr>
              <w:jc w:val="center"/>
            </w:pPr>
            <w:r w:rsidRPr="00011838">
              <w:t>0,1</w:t>
            </w:r>
          </w:p>
        </w:tc>
      </w:tr>
      <w:tr w:rsidR="00611253" w:rsidRPr="00011838" w:rsidTr="00F2524A">
        <w:tc>
          <w:tcPr>
            <w:tcW w:w="2392" w:type="dxa"/>
            <w:vAlign w:val="center"/>
          </w:tcPr>
          <w:p w:rsidR="00611253" w:rsidRPr="00011838" w:rsidRDefault="00611253" w:rsidP="00F2524A">
            <w:pPr>
              <w:pStyle w:val="Default"/>
              <w:rPr>
                <w:rFonts w:ascii="Times New Roman" w:hAnsi="Times New Roman" w:cs="Times New Roman"/>
              </w:rPr>
            </w:pPr>
          </w:p>
          <w:tbl>
            <w:tblPr>
              <w:tblW w:w="0" w:type="auto"/>
              <w:tblLook w:val="0000"/>
            </w:tblPr>
            <w:tblGrid>
              <w:gridCol w:w="2176"/>
            </w:tblGrid>
            <w:tr w:rsidR="00611253" w:rsidRPr="00011838" w:rsidTr="00F2524A">
              <w:trPr>
                <w:trHeight w:val="1296"/>
              </w:trPr>
              <w:tc>
                <w:tcPr>
                  <w:tcW w:w="0" w:type="auto"/>
                  <w:tcBorders>
                    <w:top w:val="nil"/>
                    <w:left w:val="nil"/>
                    <w:bottom w:val="nil"/>
                    <w:right w:val="nil"/>
                  </w:tcBorders>
                </w:tcPr>
                <w:p w:rsidR="00611253" w:rsidRPr="00011838" w:rsidRDefault="00611253" w:rsidP="00F2524A">
                  <w:pPr>
                    <w:pStyle w:val="Default"/>
                    <w:rPr>
                      <w:rFonts w:ascii="Times New Roman" w:hAnsi="Times New Roman" w:cs="Times New Roman"/>
                    </w:rPr>
                  </w:pPr>
                  <w:r w:rsidRPr="00011838">
                    <w:rPr>
                      <w:rFonts w:ascii="Times New Roman" w:hAnsi="Times New Roman" w:cs="Times New Roman"/>
                    </w:rPr>
                    <w:t>Площадка для стоянки автомобилей при въезде на территорию садоводческого объединения</w:t>
                  </w:r>
                </w:p>
              </w:tc>
            </w:tr>
          </w:tbl>
          <w:p w:rsidR="00611253" w:rsidRPr="00011838" w:rsidRDefault="00611253" w:rsidP="00F2524A"/>
        </w:tc>
        <w:tc>
          <w:tcPr>
            <w:tcW w:w="2393" w:type="dxa"/>
            <w:vAlign w:val="center"/>
          </w:tcPr>
          <w:p w:rsidR="00611253" w:rsidRPr="00011838" w:rsidRDefault="00611253" w:rsidP="00F2524A">
            <w:pPr>
              <w:jc w:val="center"/>
            </w:pPr>
            <w:r w:rsidRPr="00011838">
              <w:t>0,9</w:t>
            </w:r>
          </w:p>
        </w:tc>
        <w:tc>
          <w:tcPr>
            <w:tcW w:w="2393" w:type="dxa"/>
            <w:vAlign w:val="center"/>
          </w:tcPr>
          <w:p w:rsidR="00611253" w:rsidRPr="00011838" w:rsidRDefault="00611253" w:rsidP="00F2524A">
            <w:pPr>
              <w:jc w:val="center"/>
            </w:pPr>
            <w:r w:rsidRPr="00011838">
              <w:t>0,9 – 0,4</w:t>
            </w:r>
          </w:p>
        </w:tc>
        <w:tc>
          <w:tcPr>
            <w:tcW w:w="2393" w:type="dxa"/>
            <w:vAlign w:val="center"/>
          </w:tcPr>
          <w:p w:rsidR="00611253" w:rsidRPr="00011838" w:rsidRDefault="00611253" w:rsidP="00F2524A">
            <w:pPr>
              <w:jc w:val="center"/>
            </w:pPr>
            <w:r w:rsidRPr="00011838">
              <w:t>0,4 и менее</w:t>
            </w:r>
          </w:p>
        </w:tc>
      </w:tr>
    </w:tbl>
    <w:p w:rsidR="00611253" w:rsidRPr="002D062D" w:rsidRDefault="00611253" w:rsidP="00611253">
      <w:pPr>
        <w:pStyle w:val="Default"/>
        <w:ind w:firstLine="567"/>
        <w:jc w:val="both"/>
        <w:rPr>
          <w:rFonts w:ascii="Times New Roman" w:hAnsi="Times New Roman" w:cs="Times New Roman"/>
        </w:rPr>
      </w:pP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6.2.3. Здания и сооружения общего пользования должны отстоять от границ садовых (дачных) участков не менее чем на </w:t>
      </w:r>
      <w:smartTag w:uri="urn:schemas-microsoft-com:office:smarttags" w:element="metricconverter">
        <w:smartTagPr>
          <w:attr w:name="ProductID" w:val="4 м"/>
        </w:smartTagPr>
        <w:r w:rsidRPr="002D062D">
          <w:rPr>
            <w:rFonts w:ascii="Times New Roman" w:hAnsi="Times New Roman" w:cs="Times New Roman"/>
          </w:rPr>
          <w:t>4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6.2.4.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6.2.5. На территории садоводческого (дачного) объединения ширина улиц и проездов в красных линиях должна быть, 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15;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проездов - не менее 9.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Минимальный радиус закругления края проезжей части - </w:t>
      </w:r>
      <w:smartTag w:uri="urn:schemas-microsoft-com:office:smarttags" w:element="metricconverter">
        <w:smartTagPr>
          <w:attr w:name="ProductID" w:val="6,0 м"/>
        </w:smartTagPr>
        <w:r w:rsidRPr="002D062D">
          <w:rPr>
            <w:rFonts w:ascii="Times New Roman" w:hAnsi="Times New Roman" w:cs="Times New Roman"/>
          </w:rPr>
          <w:t>6,0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Ширина проезжей части улиц и проездов принимается: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w:t>
      </w:r>
      <w:smartTag w:uri="urn:schemas-microsoft-com:office:smarttags" w:element="metricconverter">
        <w:smartTagPr>
          <w:attr w:name="ProductID" w:val="7,0 м"/>
        </w:smartTagPr>
        <w:r w:rsidRPr="002D062D">
          <w:rPr>
            <w:rFonts w:ascii="Times New Roman" w:hAnsi="Times New Roman" w:cs="Times New Roman"/>
          </w:rPr>
          <w:t>7,0 м</w:t>
        </w:r>
      </w:smartTag>
      <w:r w:rsidRPr="002D062D">
        <w:rPr>
          <w:rFonts w:ascii="Times New Roman" w:hAnsi="Times New Roman" w:cs="Times New Roman"/>
        </w:rPr>
        <w:t xml:space="preserve">; </w:t>
      </w:r>
    </w:p>
    <w:p w:rsidR="00611253" w:rsidRPr="002D062D" w:rsidRDefault="00611253" w:rsidP="00611253">
      <w:pPr>
        <w:ind w:firstLine="567"/>
        <w:jc w:val="both"/>
      </w:pPr>
      <w:r w:rsidRPr="002D062D">
        <w:t xml:space="preserve">- для проездов - не менее </w:t>
      </w:r>
      <w:smartTag w:uri="urn:schemas-microsoft-com:office:smarttags" w:element="metricconverter">
        <w:smartTagPr>
          <w:attr w:name="ProductID" w:val="3,5 м"/>
        </w:smartTagPr>
        <w:r w:rsidRPr="002D062D">
          <w:t>3,5 м</w:t>
        </w:r>
      </w:smartTag>
      <w:r w:rsidRPr="002D062D">
        <w:t>.</w:t>
      </w:r>
    </w:p>
    <w:p w:rsidR="00611253" w:rsidRPr="002D062D" w:rsidRDefault="00611253" w:rsidP="00611253">
      <w:pPr>
        <w:ind w:firstLine="567"/>
        <w:jc w:val="both"/>
      </w:pPr>
      <w:r w:rsidRPr="002D062D">
        <w:t xml:space="preserve">6.2.6. 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2D062D">
          <w:t>15 м</w:t>
        </w:r>
      </w:smartTag>
      <w:r w:rsidRPr="002D062D">
        <w:t xml:space="preserve"> и шириной не менее </w:t>
      </w:r>
      <w:smartTag w:uri="urn:schemas-microsoft-com:office:smarttags" w:element="metricconverter">
        <w:smartTagPr>
          <w:attr w:name="ProductID" w:val="7 м"/>
        </w:smartTagPr>
        <w:r w:rsidRPr="002D062D">
          <w:t>7 м</w:t>
        </w:r>
      </w:smartTag>
      <w:r w:rsidRPr="002D062D">
        <w:t xml:space="preserve">, включая ширину проезжей части. Расстояние между разъездными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2D062D">
          <w:t>200 м</w:t>
        </w:r>
      </w:smartTag>
      <w:r w:rsidRPr="002D062D">
        <w:t>.</w:t>
      </w:r>
    </w:p>
    <w:p w:rsidR="00611253" w:rsidRPr="002D062D" w:rsidRDefault="00611253" w:rsidP="00611253">
      <w:pPr>
        <w:ind w:firstLine="567"/>
        <w:jc w:val="both"/>
      </w:pPr>
      <w:r w:rsidRPr="002D062D">
        <w:t xml:space="preserve">6.2.7. Максимальная протяженность тупикового проезда не должна превышать </w:t>
      </w:r>
      <w:smartTag w:uri="urn:schemas-microsoft-com:office:smarttags" w:element="metricconverter">
        <w:smartTagPr>
          <w:attr w:name="ProductID" w:val="150 м"/>
        </w:smartTagPr>
        <w:r w:rsidRPr="002D062D">
          <w:t>150 м</w:t>
        </w:r>
      </w:smartTag>
      <w:r w:rsidRPr="002D062D">
        <w:t>.</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6.2.8. Тупиковые проезды следует проектировать протяженностью не более </w:t>
      </w:r>
      <w:smartTag w:uri="urn:schemas-microsoft-com:office:smarttags" w:element="metricconverter">
        <w:smartTagPr>
          <w:attr w:name="ProductID" w:val="150 м"/>
        </w:smartTagPr>
        <w:r w:rsidRPr="002D062D">
          <w:rPr>
            <w:rFonts w:ascii="Times New Roman" w:hAnsi="Times New Roman" w:cs="Times New Roman"/>
          </w:rPr>
          <w:t>150 м</w:t>
        </w:r>
      </w:smartTag>
      <w:r w:rsidRPr="002D062D">
        <w:rPr>
          <w:rFonts w:ascii="Times New Roman" w:hAnsi="Times New Roman" w:cs="Times New Roman"/>
        </w:rPr>
        <w:t xml:space="preserve">. При этом тупиковые проезды должны заканчиваться площадками для разворота пожарной техники размером не менее 12 x </w:t>
      </w:r>
      <w:smartTag w:uri="urn:schemas-microsoft-com:office:smarttags" w:element="metricconverter">
        <w:smartTagPr>
          <w:attr w:name="ProductID" w:val="12 м"/>
        </w:smartTagPr>
        <w:r w:rsidRPr="002D062D">
          <w:rPr>
            <w:rFonts w:ascii="Times New Roman" w:hAnsi="Times New Roman" w:cs="Times New Roman"/>
          </w:rPr>
          <w:t>12 м</w:t>
        </w:r>
      </w:smartTag>
      <w:r w:rsidRPr="002D062D">
        <w:rPr>
          <w:rFonts w:ascii="Times New Roman" w:hAnsi="Times New Roman" w:cs="Times New Roman"/>
        </w:rPr>
        <w:t xml:space="preserve">. Использование разворотной площадки для стоянки автомобилей не допускается. </w:t>
      </w:r>
    </w:p>
    <w:p w:rsidR="00611253" w:rsidRPr="002D062D" w:rsidRDefault="00611253" w:rsidP="00611253">
      <w:pPr>
        <w:ind w:firstLine="567"/>
        <w:jc w:val="both"/>
      </w:pPr>
      <w:r w:rsidRPr="002D062D">
        <w:t>6.2.9. Территория садоводческого (дачного) объединения должна быть оборудована инженерной инфраструктурой в соответствии с требованиями раздела 10 настоящих нормативов.</w:t>
      </w:r>
    </w:p>
    <w:p w:rsidR="00611253" w:rsidRPr="002D062D" w:rsidRDefault="00611253" w:rsidP="00611253">
      <w:pPr>
        <w:ind w:firstLine="567"/>
        <w:jc w:val="both"/>
      </w:pPr>
      <w:r w:rsidRPr="002D062D">
        <w:t>6.2.10. Сбор, удаление и обезвреживание нечистот могут быть неканализованными,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раздела "Зоны инженерной инфраструктуры".</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6.2.11. Для отходов на территории общего пользования проектируются площадки контейнеров для мусора.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Площадки для мусорных контейнеров размещаются на расстоянии не менее 20 и не более </w:t>
      </w:r>
      <w:smartTag w:uri="urn:schemas-microsoft-com:office:smarttags" w:element="metricconverter">
        <w:smartTagPr>
          <w:attr w:name="ProductID" w:val="100 м"/>
        </w:smartTagPr>
        <w:r w:rsidRPr="002D062D">
          <w:rPr>
            <w:rFonts w:ascii="Times New Roman" w:hAnsi="Times New Roman" w:cs="Times New Roman"/>
          </w:rPr>
          <w:t>100 м</w:t>
        </w:r>
      </w:smartTag>
      <w:r w:rsidRPr="002D062D">
        <w:rPr>
          <w:rFonts w:ascii="Times New Roman" w:hAnsi="Times New Roman" w:cs="Times New Roman"/>
        </w:rPr>
        <w:t xml:space="preserve"> от границ садовых участков. </w:t>
      </w:r>
    </w:p>
    <w:p w:rsidR="00611253" w:rsidRPr="002D062D" w:rsidRDefault="00611253" w:rsidP="00611253">
      <w:pPr>
        <w:ind w:firstLine="567"/>
        <w:jc w:val="both"/>
      </w:pPr>
      <w:r w:rsidRPr="002D062D">
        <w:t>6.2.12. 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611253" w:rsidRPr="002D062D" w:rsidRDefault="00611253" w:rsidP="00611253">
      <w:pPr>
        <w:ind w:firstLine="567"/>
        <w:jc w:val="both"/>
      </w:pPr>
      <w:r w:rsidRPr="002D062D">
        <w:t>6.2.13.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611253" w:rsidRPr="002D062D" w:rsidRDefault="00611253" w:rsidP="00611253">
      <w:pPr>
        <w:ind w:firstLine="567"/>
        <w:jc w:val="both"/>
      </w:pPr>
      <w:r w:rsidRPr="002D062D">
        <w:t>6.2.14. Для обеспечения пожарной безопасности на территории садоводческого (дачного) объединения должны соблюдаться требования раздела 14 настоящих нормативов.</w:t>
      </w:r>
    </w:p>
    <w:p w:rsidR="00611253" w:rsidRPr="002D062D" w:rsidRDefault="00611253" w:rsidP="00611253">
      <w:pPr>
        <w:ind w:firstLine="567"/>
        <w:jc w:val="both"/>
      </w:pPr>
    </w:p>
    <w:p w:rsidR="00611253" w:rsidRPr="002D062D" w:rsidRDefault="00611253" w:rsidP="00611253">
      <w:pPr>
        <w:pStyle w:val="Default"/>
        <w:ind w:firstLine="567"/>
        <w:jc w:val="both"/>
        <w:rPr>
          <w:rFonts w:ascii="Times New Roman" w:hAnsi="Times New Roman" w:cs="Times New Roman"/>
          <w:b/>
        </w:rPr>
      </w:pPr>
      <w:r w:rsidRPr="002D062D">
        <w:rPr>
          <w:rFonts w:ascii="Times New Roman" w:hAnsi="Times New Roman" w:cs="Times New Roman"/>
          <w:b/>
        </w:rPr>
        <w:t>6.3. Территория индивидуального садового (дачного) участка</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6.3.1. Площадь индивидуального садового (дачного) участка принимается не менее </w:t>
      </w:r>
      <w:smartTag w:uri="urn:schemas-microsoft-com:office:smarttags" w:element="metricconverter">
        <w:smartTagPr>
          <w:attr w:name="ProductID" w:val="0,06 га"/>
        </w:smartTagPr>
        <w:r w:rsidRPr="002D062D">
          <w:rPr>
            <w:rFonts w:ascii="Times New Roman" w:hAnsi="Times New Roman" w:cs="Times New Roman"/>
          </w:rPr>
          <w:t>0,06 га</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6.3.2. Индивидуальные садовые (дачные) участки, как правило, должны быть ограждены. Ограждения с целью минимального затенения территории соседних участков должны быть </w:t>
      </w:r>
      <w:r w:rsidRPr="002D062D">
        <w:rPr>
          <w:rFonts w:ascii="Times New Roman" w:hAnsi="Times New Roman" w:cs="Times New Roman"/>
        </w:rPr>
        <w:lastRenderedPageBreak/>
        <w:t xml:space="preserve">сетчатые или решетчатые высотой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 xml:space="preserve">. Допускается устройство глухих ограждений со стороны улиц и проездов по решению общего собрания членов садоводческого (дачного) объединения.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6.3.3. На садовом (дачном) участке могут возводиться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6.3.4. 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w:t>
      </w:r>
    </w:p>
    <w:p w:rsidR="00611253" w:rsidRPr="002D062D" w:rsidRDefault="00611253" w:rsidP="00611253">
      <w:pPr>
        <w:ind w:firstLine="567"/>
        <w:jc w:val="both"/>
      </w:pPr>
      <w:r w:rsidRPr="002D062D">
        <w:t>6.3.5. Противопожарные расстояния между строениями и сооружениями в пределах одного садового участка не нормируются.</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6.3.6.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групп (при группировке или блокировке) устанавливаются в соответствии с требованиями раздела "Пожарная безопасность".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6.3.7. Жилое строение (или дом) должно отстоять от красной линии улиц не менее чем на </w:t>
      </w:r>
      <w:smartTag w:uri="urn:schemas-microsoft-com:office:smarttags" w:element="metricconverter">
        <w:smartTagPr>
          <w:attr w:name="ProductID" w:val="5 м"/>
        </w:smartTagPr>
        <w:r w:rsidRPr="002D062D">
          <w:rPr>
            <w:rFonts w:ascii="Times New Roman" w:hAnsi="Times New Roman" w:cs="Times New Roman"/>
          </w:rPr>
          <w:t>5 м</w:t>
        </w:r>
      </w:smartTag>
      <w:r w:rsidRPr="002D062D">
        <w:rPr>
          <w:rFonts w:ascii="Times New Roman" w:hAnsi="Times New Roman" w:cs="Times New Roman"/>
        </w:rPr>
        <w:t xml:space="preserve">, от красной линии проездов - не менее чем на </w:t>
      </w:r>
      <w:smartTag w:uri="urn:schemas-microsoft-com:office:smarttags" w:element="metricconverter">
        <w:smartTagPr>
          <w:attr w:name="ProductID" w:val="3 м"/>
        </w:smartTagPr>
        <w:r w:rsidRPr="002D062D">
          <w:rPr>
            <w:rFonts w:ascii="Times New Roman" w:hAnsi="Times New Roman" w:cs="Times New Roman"/>
          </w:rPr>
          <w:t>3 м</w:t>
        </w:r>
      </w:smartTag>
      <w:r w:rsidRPr="002D062D">
        <w:rPr>
          <w:rFonts w:ascii="Times New Roman" w:hAnsi="Times New Roman" w:cs="Times New Roman"/>
        </w:rPr>
        <w:t xml:space="preserve">.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2D062D">
          <w:rPr>
            <w:rFonts w:ascii="Times New Roman" w:hAnsi="Times New Roman" w:cs="Times New Roman"/>
          </w:rPr>
          <w:t>5 м</w:t>
        </w:r>
      </w:smartTag>
      <w:r w:rsidRPr="002D062D">
        <w:rPr>
          <w:rFonts w:ascii="Times New Roman" w:hAnsi="Times New Roman" w:cs="Times New Roman"/>
        </w:rPr>
        <w:t xml:space="preserve">.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6.3.8. Минимальные расстояния до границы соседнего участка по санитарно-бытовым условиям должны быть, 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- 3;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постройки для содержания мелкого скота и птицы - 4; </w:t>
      </w:r>
    </w:p>
    <w:p w:rsidR="00611253" w:rsidRPr="002D062D" w:rsidRDefault="00611253" w:rsidP="00611253">
      <w:pPr>
        <w:ind w:firstLine="567"/>
        <w:jc w:val="both"/>
      </w:pPr>
      <w:r w:rsidRPr="002D062D">
        <w:t>- от других построек - 1;</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стволов деревьев: </w:t>
      </w:r>
    </w:p>
    <w:p w:rsidR="00611253" w:rsidRPr="002D062D" w:rsidRDefault="00611253" w:rsidP="00611253">
      <w:pPr>
        <w:pStyle w:val="Default"/>
        <w:ind w:firstLine="990"/>
        <w:jc w:val="both"/>
        <w:rPr>
          <w:rFonts w:ascii="Times New Roman" w:hAnsi="Times New Roman" w:cs="Times New Roman"/>
        </w:rPr>
      </w:pPr>
      <w:r w:rsidRPr="002D062D">
        <w:rPr>
          <w:rFonts w:ascii="Times New Roman" w:hAnsi="Times New Roman" w:cs="Times New Roman"/>
        </w:rPr>
        <w:t xml:space="preserve">- высокорослых - 4; </w:t>
      </w:r>
    </w:p>
    <w:p w:rsidR="00611253" w:rsidRPr="002D062D" w:rsidRDefault="00611253" w:rsidP="00611253">
      <w:pPr>
        <w:pStyle w:val="Default"/>
        <w:ind w:firstLine="990"/>
        <w:jc w:val="both"/>
        <w:rPr>
          <w:rFonts w:ascii="Times New Roman" w:hAnsi="Times New Roman" w:cs="Times New Roman"/>
        </w:rPr>
      </w:pPr>
      <w:r w:rsidRPr="002D062D">
        <w:rPr>
          <w:rFonts w:ascii="Times New Roman" w:hAnsi="Times New Roman" w:cs="Times New Roman"/>
        </w:rPr>
        <w:t xml:space="preserve">- среднерослых - 2;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кустарника - 1.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6.3.9.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2D062D">
          <w:rPr>
            <w:rFonts w:ascii="Times New Roman" w:hAnsi="Times New Roman" w:cs="Times New Roman"/>
          </w:rPr>
          <w:t>50 см</w:t>
        </w:r>
      </w:smartTag>
      <w:r w:rsidRPr="002D062D">
        <w:rPr>
          <w:rFonts w:ascii="Times New Roman" w:hAnsi="Times New Roman" w:cs="Times New Roman"/>
        </w:rPr>
        <w:t xml:space="preserve"> от плоскости стены. Если элементы выступают более чем на </w:t>
      </w:r>
      <w:smartTag w:uri="urn:schemas-microsoft-com:office:smarttags" w:element="metricconverter">
        <w:smartTagPr>
          <w:attr w:name="ProductID" w:val="50 см"/>
        </w:smartTagPr>
        <w:r w:rsidRPr="002D062D">
          <w:rPr>
            <w:rFonts w:ascii="Times New Roman" w:hAnsi="Times New Roman" w:cs="Times New Roman"/>
          </w:rPr>
          <w:t>50 см</w:t>
        </w:r>
      </w:smartTag>
      <w:r w:rsidRPr="002D062D">
        <w:rPr>
          <w:rFonts w:ascii="Times New Roman" w:hAnsi="Times New Roman" w:cs="Times New Roman"/>
        </w:rPr>
        <w:t xml:space="preserve">,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6.3.10. При возведении на садовом (дачном) участке хозяйственных построек, располагаемых на расстоянии </w:t>
      </w:r>
      <w:smartTag w:uri="urn:schemas-microsoft-com:office:smarttags" w:element="metricconverter">
        <w:smartTagPr>
          <w:attr w:name="ProductID" w:val="1 м"/>
        </w:smartTagPr>
        <w:r w:rsidRPr="002D062D">
          <w:rPr>
            <w:rFonts w:ascii="Times New Roman" w:hAnsi="Times New Roman" w:cs="Times New Roman"/>
          </w:rPr>
          <w:t>1 м</w:t>
        </w:r>
      </w:smartTag>
      <w:r w:rsidRPr="002D062D">
        <w:rPr>
          <w:rFonts w:ascii="Times New Roman" w:hAnsi="Times New Roman" w:cs="Times New Roman"/>
        </w:rPr>
        <w:t xml:space="preserve"> от границы соседнего садового участка, следует скат крыши ориентировать на свой участок.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6.3.11. Минимальные расстояния между постройками по санитарно-бытовым условиям должны быть, 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и погреба до уборной и постройки для содержания мелкого скота и птицы - 12;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до душа, бани (сауны) - 8;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 от шахтного колодца до уборной и компостного устройства в зависимости от направления движения грунтовых вод - 50 (при соответствующем гидрогеологическом обосновании может быть увеличено).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6.3.12.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2D062D">
          <w:rPr>
            <w:rFonts w:ascii="Times New Roman" w:hAnsi="Times New Roman" w:cs="Times New Roman"/>
          </w:rPr>
          <w:t>7 м</w:t>
        </w:r>
      </w:smartTag>
      <w:r w:rsidRPr="002D062D">
        <w:rPr>
          <w:rFonts w:ascii="Times New Roman" w:hAnsi="Times New Roman" w:cs="Times New Roman"/>
        </w:rPr>
        <w:t xml:space="preserve"> от входа в дом. </w:t>
      </w:r>
    </w:p>
    <w:p w:rsidR="00611253" w:rsidRPr="002D062D" w:rsidRDefault="00611253" w:rsidP="00611253">
      <w:pPr>
        <w:pStyle w:val="Default"/>
        <w:ind w:firstLine="567"/>
        <w:jc w:val="both"/>
        <w:rPr>
          <w:rFonts w:ascii="Times New Roman" w:hAnsi="Times New Roman" w:cs="Times New Roman"/>
        </w:rPr>
      </w:pPr>
      <w:r w:rsidRPr="002D062D">
        <w:rPr>
          <w:rFonts w:ascii="Times New Roman" w:hAnsi="Times New Roman" w:cs="Times New Roman"/>
        </w:rPr>
        <w:t xml:space="preserve">В этих случаях расстояние до границы с соседним участком измеряется отдельно от каждого объекта блокировки. </w:t>
      </w:r>
    </w:p>
    <w:p w:rsidR="00611253" w:rsidRPr="002D062D" w:rsidRDefault="00611253" w:rsidP="00611253">
      <w:pPr>
        <w:ind w:firstLine="567"/>
        <w:jc w:val="both"/>
      </w:pPr>
      <w:r w:rsidRPr="002D062D">
        <w:t>6.3.13.  Стоянки для автомобилей могут быть отдельно стоящими, встроенными или пристроенными к садовому дому и хозяйственным постройкам.</w:t>
      </w:r>
    </w:p>
    <w:p w:rsidR="00611253" w:rsidRPr="002D062D" w:rsidRDefault="00611253" w:rsidP="00611253">
      <w:pPr>
        <w:ind w:firstLine="567"/>
        <w:jc w:val="both"/>
      </w:pPr>
    </w:p>
    <w:p w:rsidR="00611253" w:rsidRPr="002D062D" w:rsidRDefault="00611253" w:rsidP="00611253">
      <w:pPr>
        <w:ind w:firstLine="567"/>
        <w:jc w:val="both"/>
        <w:rPr>
          <w:b/>
        </w:rPr>
      </w:pPr>
      <w:r w:rsidRPr="002D062D">
        <w:rPr>
          <w:b/>
        </w:rPr>
        <w:t>6.4. Расчетные показатели.</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6.4.1. Классификация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Таблица 36</w:t>
      </w:r>
    </w:p>
    <w:tbl>
      <w:tblPr>
        <w:tblW w:w="4947" w:type="pct"/>
        <w:tblLook w:val="0000"/>
      </w:tblPr>
      <w:tblGrid>
        <w:gridCol w:w="5551"/>
        <w:gridCol w:w="4567"/>
      </w:tblGrid>
      <w:tr w:rsidR="00611253" w:rsidRPr="00011838" w:rsidTr="00F2524A">
        <w:tc>
          <w:tcPr>
            <w:tcW w:w="274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Тип садоводческого и огороднического объединения</w:t>
            </w:r>
          </w:p>
        </w:tc>
        <w:tc>
          <w:tcPr>
            <w:tcW w:w="22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Количество садовых участков</w:t>
            </w:r>
          </w:p>
        </w:tc>
      </w:tr>
      <w:tr w:rsidR="00611253" w:rsidRPr="00011838" w:rsidTr="00F2524A">
        <w:tc>
          <w:tcPr>
            <w:tcW w:w="274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Малые</w:t>
            </w:r>
          </w:p>
        </w:tc>
        <w:tc>
          <w:tcPr>
            <w:tcW w:w="22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15 - 100</w:t>
            </w:r>
          </w:p>
        </w:tc>
      </w:tr>
      <w:tr w:rsidR="00611253" w:rsidRPr="00011838" w:rsidTr="00F2524A">
        <w:tc>
          <w:tcPr>
            <w:tcW w:w="274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Средние </w:t>
            </w:r>
          </w:p>
        </w:tc>
        <w:tc>
          <w:tcPr>
            <w:tcW w:w="22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101 – 300</w:t>
            </w:r>
          </w:p>
        </w:tc>
      </w:tr>
      <w:tr w:rsidR="00611253" w:rsidRPr="00011838" w:rsidTr="00F2524A">
        <w:tc>
          <w:tcPr>
            <w:tcW w:w="274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Крупные</w:t>
            </w:r>
          </w:p>
        </w:tc>
        <w:tc>
          <w:tcPr>
            <w:tcW w:w="225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301 и более</w:t>
            </w:r>
          </w:p>
        </w:tc>
      </w:tr>
    </w:tbl>
    <w:p w:rsidR="00611253" w:rsidRPr="002D062D" w:rsidRDefault="00611253" w:rsidP="00611253">
      <w:pPr>
        <w:ind w:firstLine="567"/>
        <w:jc w:val="both"/>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6.4.2. Предельные размеры земельных участков для ведения:</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Таблица 37</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4"/>
        <w:gridCol w:w="2716"/>
        <w:gridCol w:w="2608"/>
      </w:tblGrid>
      <w:tr w:rsidR="00611253" w:rsidRPr="00011838" w:rsidTr="00F2524A">
        <w:tc>
          <w:tcPr>
            <w:tcW w:w="2369" w:type="pct"/>
            <w:vMerge w:val="restart"/>
            <w:vAlign w:val="center"/>
          </w:tcPr>
          <w:p w:rsidR="00611253" w:rsidRPr="00011838" w:rsidRDefault="00611253" w:rsidP="00F2524A">
            <w:pPr>
              <w:jc w:val="both"/>
            </w:pPr>
            <w:r w:rsidRPr="00011838">
              <w:t>Цель предоставления</w:t>
            </w:r>
          </w:p>
        </w:tc>
        <w:tc>
          <w:tcPr>
            <w:tcW w:w="2631" w:type="pct"/>
            <w:gridSpan w:val="2"/>
            <w:vAlign w:val="center"/>
          </w:tcPr>
          <w:p w:rsidR="00611253" w:rsidRPr="00011838" w:rsidRDefault="00611253" w:rsidP="00F2524A">
            <w:pPr>
              <w:jc w:val="both"/>
            </w:pPr>
            <w:r w:rsidRPr="00011838">
              <w:t>Размеры земельных участков, га</w:t>
            </w:r>
          </w:p>
        </w:tc>
      </w:tr>
      <w:tr w:rsidR="00611253" w:rsidRPr="00011838" w:rsidTr="00F2524A">
        <w:tc>
          <w:tcPr>
            <w:tcW w:w="2369" w:type="pct"/>
            <w:vMerge/>
          </w:tcPr>
          <w:p w:rsidR="00611253" w:rsidRPr="00011838" w:rsidRDefault="00611253" w:rsidP="00F2524A">
            <w:pPr>
              <w:jc w:val="both"/>
            </w:pPr>
          </w:p>
        </w:tc>
        <w:tc>
          <w:tcPr>
            <w:tcW w:w="1342" w:type="pct"/>
            <w:vAlign w:val="center"/>
          </w:tcPr>
          <w:p w:rsidR="00611253" w:rsidRPr="00011838" w:rsidRDefault="00611253" w:rsidP="00F2524A">
            <w:pPr>
              <w:jc w:val="both"/>
            </w:pPr>
            <w:r w:rsidRPr="00011838">
              <w:t>минимальные</w:t>
            </w:r>
          </w:p>
        </w:tc>
        <w:tc>
          <w:tcPr>
            <w:tcW w:w="1289" w:type="pct"/>
            <w:vAlign w:val="center"/>
          </w:tcPr>
          <w:p w:rsidR="00611253" w:rsidRPr="00011838" w:rsidRDefault="00611253" w:rsidP="00F2524A">
            <w:pPr>
              <w:jc w:val="both"/>
            </w:pPr>
            <w:r w:rsidRPr="00011838">
              <w:t>максимальные</w:t>
            </w:r>
          </w:p>
        </w:tc>
      </w:tr>
      <w:tr w:rsidR="00611253" w:rsidRPr="00011838" w:rsidTr="00F2524A">
        <w:tc>
          <w:tcPr>
            <w:tcW w:w="2369" w:type="pct"/>
          </w:tcPr>
          <w:p w:rsidR="00611253" w:rsidRPr="00011838" w:rsidRDefault="00611253" w:rsidP="00F2524A">
            <w:pPr>
              <w:jc w:val="both"/>
            </w:pPr>
            <w:r w:rsidRPr="00011838">
              <w:t>садоводства</w:t>
            </w:r>
          </w:p>
        </w:tc>
        <w:tc>
          <w:tcPr>
            <w:tcW w:w="1342" w:type="pct"/>
            <w:vAlign w:val="center"/>
          </w:tcPr>
          <w:p w:rsidR="00611253" w:rsidRPr="00011838" w:rsidRDefault="00611253" w:rsidP="00F2524A">
            <w:pPr>
              <w:jc w:val="both"/>
            </w:pPr>
            <w:r w:rsidRPr="00011838">
              <w:t>0,06</w:t>
            </w:r>
          </w:p>
        </w:tc>
        <w:tc>
          <w:tcPr>
            <w:tcW w:w="1289" w:type="pct"/>
            <w:vAlign w:val="center"/>
          </w:tcPr>
          <w:p w:rsidR="00611253" w:rsidRPr="00011838" w:rsidRDefault="00611253" w:rsidP="00F2524A">
            <w:pPr>
              <w:jc w:val="both"/>
            </w:pPr>
            <w:r w:rsidRPr="00011838">
              <w:t>0,30</w:t>
            </w:r>
          </w:p>
        </w:tc>
      </w:tr>
      <w:tr w:rsidR="00611253" w:rsidRPr="00011838" w:rsidTr="00F2524A">
        <w:tc>
          <w:tcPr>
            <w:tcW w:w="2369" w:type="pct"/>
          </w:tcPr>
          <w:p w:rsidR="00611253" w:rsidRPr="00011838" w:rsidRDefault="00611253" w:rsidP="00F2524A">
            <w:pPr>
              <w:jc w:val="both"/>
            </w:pPr>
            <w:r w:rsidRPr="00011838">
              <w:t>огородничества</w:t>
            </w:r>
          </w:p>
        </w:tc>
        <w:tc>
          <w:tcPr>
            <w:tcW w:w="1342" w:type="pct"/>
            <w:vAlign w:val="center"/>
          </w:tcPr>
          <w:p w:rsidR="00611253" w:rsidRPr="00011838" w:rsidRDefault="00611253" w:rsidP="00F2524A">
            <w:pPr>
              <w:jc w:val="both"/>
            </w:pPr>
            <w:r w:rsidRPr="00011838">
              <w:t>0,04</w:t>
            </w:r>
          </w:p>
        </w:tc>
        <w:tc>
          <w:tcPr>
            <w:tcW w:w="1289" w:type="pct"/>
            <w:vAlign w:val="center"/>
          </w:tcPr>
          <w:p w:rsidR="00611253" w:rsidRPr="00011838" w:rsidRDefault="00611253" w:rsidP="00F2524A">
            <w:pPr>
              <w:jc w:val="both"/>
            </w:pPr>
            <w:r w:rsidRPr="00011838">
              <w:t>0,30</w:t>
            </w:r>
          </w:p>
        </w:tc>
      </w:tr>
      <w:tr w:rsidR="00611253" w:rsidRPr="00011838" w:rsidTr="00F2524A">
        <w:tc>
          <w:tcPr>
            <w:tcW w:w="2369" w:type="pct"/>
          </w:tcPr>
          <w:p w:rsidR="00611253" w:rsidRPr="00011838" w:rsidRDefault="00611253" w:rsidP="00F2524A">
            <w:pPr>
              <w:jc w:val="both"/>
            </w:pPr>
            <w:r w:rsidRPr="00011838">
              <w:t>дачного строительства</w:t>
            </w:r>
          </w:p>
        </w:tc>
        <w:tc>
          <w:tcPr>
            <w:tcW w:w="1342" w:type="pct"/>
            <w:vAlign w:val="center"/>
          </w:tcPr>
          <w:p w:rsidR="00611253" w:rsidRPr="00011838" w:rsidRDefault="00611253" w:rsidP="00F2524A">
            <w:pPr>
              <w:jc w:val="both"/>
            </w:pPr>
            <w:r w:rsidRPr="00011838">
              <w:t>0,10</w:t>
            </w:r>
          </w:p>
        </w:tc>
        <w:tc>
          <w:tcPr>
            <w:tcW w:w="1289" w:type="pct"/>
            <w:vAlign w:val="center"/>
          </w:tcPr>
          <w:p w:rsidR="00611253" w:rsidRPr="00011838" w:rsidRDefault="00611253" w:rsidP="00F2524A">
            <w:pPr>
              <w:jc w:val="both"/>
            </w:pPr>
            <w:r w:rsidRPr="00011838">
              <w:t>0,30</w:t>
            </w:r>
          </w:p>
        </w:tc>
      </w:tr>
    </w:tbl>
    <w:p w:rsidR="00611253" w:rsidRPr="002D062D" w:rsidRDefault="00611253" w:rsidP="00611253">
      <w:pPr>
        <w:ind w:firstLine="567"/>
        <w:jc w:val="both"/>
        <w:rPr>
          <w:b/>
        </w:rPr>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6.4.3. Расстояние от автомобильных и железных дорог до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Таблица 38</w:t>
      </w:r>
    </w:p>
    <w:tbl>
      <w:tblPr>
        <w:tblW w:w="9920" w:type="dxa"/>
        <w:tblInd w:w="-5" w:type="dxa"/>
        <w:tblLayout w:type="fixed"/>
        <w:tblLook w:val="0000"/>
      </w:tblPr>
      <w:tblGrid>
        <w:gridCol w:w="4723"/>
        <w:gridCol w:w="2620"/>
        <w:gridCol w:w="2577"/>
      </w:tblGrid>
      <w:tr w:rsidR="00611253" w:rsidRPr="00011838" w:rsidTr="00F2524A">
        <w:trPr>
          <w:trHeight w:val="723"/>
        </w:trPr>
        <w:tc>
          <w:tcPr>
            <w:tcW w:w="4723"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p>
        </w:tc>
        <w:tc>
          <w:tcPr>
            <w:tcW w:w="262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Расстояние (не менее), м</w:t>
            </w:r>
          </w:p>
        </w:tc>
        <w:tc>
          <w:tcPr>
            <w:tcW w:w="2577"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rPr>
          <w:cantSplit/>
          <w:trHeight w:hRule="exact" w:val="314"/>
        </w:trPr>
        <w:tc>
          <w:tcPr>
            <w:tcW w:w="472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Железные дороги любой категории</w:t>
            </w:r>
          </w:p>
        </w:tc>
        <w:tc>
          <w:tcPr>
            <w:tcW w:w="262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50</w:t>
            </w:r>
          </w:p>
        </w:tc>
        <w:tc>
          <w:tcPr>
            <w:tcW w:w="2577" w:type="dxa"/>
            <w:vMerge w:val="restar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 xml:space="preserve">Устройство лесополосы не менее </w:t>
            </w:r>
            <w:smartTag w:uri="urn:schemas-microsoft-com:office:smarttags" w:element="metricconverter">
              <w:smartTagPr>
                <w:attr w:name="ProductID" w:val="10 м"/>
              </w:smartTagPr>
              <w:r w:rsidRPr="00011838">
                <w:t>10 м</w:t>
              </w:r>
            </w:smartTag>
            <w:r w:rsidRPr="00011838">
              <w:t>.</w:t>
            </w:r>
          </w:p>
        </w:tc>
      </w:tr>
      <w:tr w:rsidR="00611253" w:rsidRPr="00011838" w:rsidTr="00F2524A">
        <w:trPr>
          <w:cantSplit/>
          <w:trHeight w:hRule="exact" w:val="314"/>
        </w:trPr>
        <w:tc>
          <w:tcPr>
            <w:tcW w:w="472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Автодороги </w:t>
            </w:r>
            <w:r w:rsidRPr="00011838">
              <w:rPr>
                <w:lang w:val="en-US"/>
              </w:rPr>
              <w:t>I</w:t>
            </w:r>
            <w:r w:rsidRPr="00011838">
              <w:t xml:space="preserve">, </w:t>
            </w:r>
            <w:r w:rsidRPr="00011838">
              <w:rPr>
                <w:lang w:val="en-US"/>
              </w:rPr>
              <w:t>II</w:t>
            </w:r>
            <w:r w:rsidRPr="00011838">
              <w:t xml:space="preserve">, </w:t>
            </w:r>
            <w:r w:rsidRPr="00011838">
              <w:rPr>
                <w:lang w:val="en-US"/>
              </w:rPr>
              <w:t>III</w:t>
            </w:r>
            <w:r w:rsidRPr="00011838">
              <w:t xml:space="preserve"> категории</w:t>
            </w:r>
          </w:p>
        </w:tc>
        <w:tc>
          <w:tcPr>
            <w:tcW w:w="262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50</w:t>
            </w:r>
          </w:p>
        </w:tc>
        <w:tc>
          <w:tcPr>
            <w:tcW w:w="2577"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Height w:hRule="exact" w:val="314"/>
        </w:trPr>
        <w:tc>
          <w:tcPr>
            <w:tcW w:w="472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Автодороги </w:t>
            </w:r>
            <w:r w:rsidRPr="00011838">
              <w:rPr>
                <w:lang w:val="en-US"/>
              </w:rPr>
              <w:t>IV</w:t>
            </w:r>
            <w:r w:rsidRPr="00011838">
              <w:t xml:space="preserve"> категории</w:t>
            </w:r>
          </w:p>
        </w:tc>
        <w:tc>
          <w:tcPr>
            <w:tcW w:w="262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25</w:t>
            </w:r>
          </w:p>
        </w:tc>
        <w:tc>
          <w:tcPr>
            <w:tcW w:w="2577"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bl>
    <w:p w:rsidR="00611253" w:rsidRPr="002D062D" w:rsidRDefault="00611253" w:rsidP="00611253">
      <w:pPr>
        <w:ind w:firstLine="567"/>
        <w:jc w:val="both"/>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6.4.4. Расстояние от границ застроенной территории до лесных массивов на территории садоводческих и огороднических (дачных) объединений (не менее) –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6.4.5. Здания и сооружения общего пользо</w:t>
      </w:r>
      <w:r w:rsidRPr="002D062D">
        <w:rPr>
          <w:rFonts w:ascii="Times New Roman" w:hAnsi="Times New Roman" w:cs="Times New Roman"/>
        </w:rPr>
        <w:softHyphen/>
        <w:t>вания должны отстоять от границ садовых уча</w:t>
      </w:r>
      <w:r w:rsidRPr="002D062D">
        <w:rPr>
          <w:rFonts w:ascii="Times New Roman" w:hAnsi="Times New Roman" w:cs="Times New Roman"/>
        </w:rPr>
        <w:softHyphen/>
        <w:t xml:space="preserve">стков не менее чем на </w:t>
      </w:r>
      <w:smartTag w:uri="urn:schemas-microsoft-com:office:smarttags" w:element="metricconverter">
        <w:smartTagPr>
          <w:attr w:name="ProductID" w:val="4 м"/>
        </w:smartTagPr>
        <w:r w:rsidRPr="002D062D">
          <w:rPr>
            <w:rFonts w:ascii="Times New Roman" w:hAnsi="Times New Roman" w:cs="Times New Roman"/>
          </w:rPr>
          <w:t>4 м</w:t>
        </w:r>
      </w:smartTag>
      <w:r w:rsidRPr="002D062D">
        <w:rPr>
          <w:rFonts w:ascii="Times New Roman" w:hAnsi="Times New Roman" w:cs="Times New Roman"/>
        </w:rPr>
        <w:t>.</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6.4.6. Размеры и состав площадок общего пользования на территориях садоводческих и огороднических (дачных) объединений</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Таблица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2"/>
        <w:gridCol w:w="1801"/>
        <w:gridCol w:w="1869"/>
        <w:gridCol w:w="1999"/>
      </w:tblGrid>
      <w:tr w:rsidR="00611253" w:rsidRPr="00011838" w:rsidTr="00F2524A">
        <w:tc>
          <w:tcPr>
            <w:tcW w:w="3902" w:type="dxa"/>
            <w:vMerge w:val="restart"/>
            <w:vAlign w:val="center"/>
          </w:tcPr>
          <w:p w:rsidR="00611253" w:rsidRPr="00011838" w:rsidRDefault="00611253" w:rsidP="00F2524A">
            <w:pPr>
              <w:ind w:firstLine="567"/>
              <w:jc w:val="both"/>
            </w:pPr>
            <w:r w:rsidRPr="00011838">
              <w:t>Наименование объекта</w:t>
            </w:r>
          </w:p>
        </w:tc>
        <w:tc>
          <w:tcPr>
            <w:tcW w:w="5669" w:type="dxa"/>
            <w:gridSpan w:val="3"/>
            <w:vAlign w:val="center"/>
          </w:tcPr>
          <w:p w:rsidR="00611253" w:rsidRPr="00011838" w:rsidRDefault="00611253" w:rsidP="00F2524A">
            <w:pPr>
              <w:ind w:firstLine="567"/>
              <w:jc w:val="both"/>
            </w:pPr>
            <w:r w:rsidRPr="00011838">
              <w:t>Размеры земельных участков, м2 на 1 садовый участок</w:t>
            </w:r>
          </w:p>
        </w:tc>
      </w:tr>
      <w:tr w:rsidR="00611253" w:rsidRPr="00011838" w:rsidTr="00F2524A">
        <w:tc>
          <w:tcPr>
            <w:tcW w:w="3902" w:type="dxa"/>
            <w:vMerge/>
          </w:tcPr>
          <w:p w:rsidR="00611253" w:rsidRPr="00011838" w:rsidRDefault="00611253" w:rsidP="00F2524A">
            <w:pPr>
              <w:ind w:firstLine="567"/>
              <w:jc w:val="both"/>
            </w:pPr>
          </w:p>
        </w:tc>
        <w:tc>
          <w:tcPr>
            <w:tcW w:w="1801" w:type="dxa"/>
            <w:vAlign w:val="center"/>
          </w:tcPr>
          <w:p w:rsidR="00611253" w:rsidRPr="00011838" w:rsidRDefault="00611253" w:rsidP="00F2524A">
            <w:pPr>
              <w:ind w:firstLine="567"/>
              <w:jc w:val="both"/>
            </w:pPr>
            <w:r w:rsidRPr="00011838">
              <w:t>до 100 (малые)</w:t>
            </w:r>
          </w:p>
        </w:tc>
        <w:tc>
          <w:tcPr>
            <w:tcW w:w="1869" w:type="dxa"/>
            <w:vAlign w:val="center"/>
          </w:tcPr>
          <w:p w:rsidR="00611253" w:rsidRPr="00011838" w:rsidRDefault="00611253" w:rsidP="00F2524A">
            <w:pPr>
              <w:ind w:firstLine="567"/>
              <w:jc w:val="both"/>
            </w:pPr>
            <w:r w:rsidRPr="00011838">
              <w:t>101-300 (средние)</w:t>
            </w:r>
          </w:p>
        </w:tc>
        <w:tc>
          <w:tcPr>
            <w:tcW w:w="1999" w:type="dxa"/>
            <w:vAlign w:val="center"/>
          </w:tcPr>
          <w:p w:rsidR="00611253" w:rsidRPr="00011838" w:rsidRDefault="00611253" w:rsidP="00F2524A">
            <w:pPr>
              <w:ind w:firstLine="567"/>
              <w:jc w:val="both"/>
            </w:pPr>
            <w:r w:rsidRPr="00011838">
              <w:t>301 и более (крупные)</w:t>
            </w:r>
          </w:p>
        </w:tc>
      </w:tr>
      <w:tr w:rsidR="00611253" w:rsidRPr="00011838" w:rsidTr="00F2524A">
        <w:tc>
          <w:tcPr>
            <w:tcW w:w="3902" w:type="dxa"/>
          </w:tcPr>
          <w:p w:rsidR="00611253" w:rsidRPr="00011838" w:rsidRDefault="00611253" w:rsidP="00F2524A">
            <w:pPr>
              <w:ind w:firstLine="567"/>
              <w:jc w:val="both"/>
            </w:pPr>
            <w:r w:rsidRPr="00011838">
              <w:t>Здания и сооружения для хранения средств пожаротушения</w:t>
            </w:r>
          </w:p>
        </w:tc>
        <w:tc>
          <w:tcPr>
            <w:tcW w:w="1801" w:type="dxa"/>
            <w:vAlign w:val="center"/>
          </w:tcPr>
          <w:p w:rsidR="00611253" w:rsidRPr="00011838" w:rsidRDefault="00611253" w:rsidP="00F2524A">
            <w:pPr>
              <w:ind w:firstLine="567"/>
              <w:jc w:val="both"/>
            </w:pPr>
            <w:r w:rsidRPr="00011838">
              <w:t>0,5</w:t>
            </w:r>
          </w:p>
        </w:tc>
        <w:tc>
          <w:tcPr>
            <w:tcW w:w="1869" w:type="dxa"/>
            <w:vAlign w:val="center"/>
          </w:tcPr>
          <w:p w:rsidR="00611253" w:rsidRPr="00011838" w:rsidRDefault="00611253" w:rsidP="00F2524A">
            <w:pPr>
              <w:ind w:firstLine="567"/>
              <w:jc w:val="both"/>
            </w:pPr>
            <w:r w:rsidRPr="00011838">
              <w:t>0,4</w:t>
            </w:r>
          </w:p>
        </w:tc>
        <w:tc>
          <w:tcPr>
            <w:tcW w:w="1999" w:type="dxa"/>
            <w:vAlign w:val="center"/>
          </w:tcPr>
          <w:p w:rsidR="00611253" w:rsidRPr="00011838" w:rsidRDefault="00611253" w:rsidP="00F2524A">
            <w:pPr>
              <w:ind w:firstLine="567"/>
              <w:jc w:val="both"/>
            </w:pPr>
            <w:r w:rsidRPr="00011838">
              <w:t>0,35</w:t>
            </w:r>
          </w:p>
        </w:tc>
      </w:tr>
      <w:tr w:rsidR="00611253" w:rsidRPr="00011838" w:rsidTr="00F2524A">
        <w:tc>
          <w:tcPr>
            <w:tcW w:w="3902" w:type="dxa"/>
          </w:tcPr>
          <w:p w:rsidR="00611253" w:rsidRPr="00011838" w:rsidRDefault="00611253" w:rsidP="00F2524A">
            <w:pPr>
              <w:ind w:firstLine="567"/>
              <w:jc w:val="both"/>
            </w:pPr>
            <w:r w:rsidRPr="00011838">
              <w:t>Площадки для мусоросборников</w:t>
            </w:r>
          </w:p>
        </w:tc>
        <w:tc>
          <w:tcPr>
            <w:tcW w:w="1801" w:type="dxa"/>
            <w:vAlign w:val="center"/>
          </w:tcPr>
          <w:p w:rsidR="00611253" w:rsidRPr="00011838" w:rsidRDefault="00611253" w:rsidP="00F2524A">
            <w:pPr>
              <w:ind w:firstLine="567"/>
              <w:jc w:val="both"/>
            </w:pPr>
            <w:r w:rsidRPr="00011838">
              <w:t>0,1</w:t>
            </w:r>
          </w:p>
        </w:tc>
        <w:tc>
          <w:tcPr>
            <w:tcW w:w="1869" w:type="dxa"/>
            <w:vAlign w:val="center"/>
          </w:tcPr>
          <w:p w:rsidR="00611253" w:rsidRPr="00011838" w:rsidRDefault="00611253" w:rsidP="00F2524A">
            <w:pPr>
              <w:ind w:firstLine="567"/>
              <w:jc w:val="both"/>
            </w:pPr>
            <w:r w:rsidRPr="00011838">
              <w:t>0,1</w:t>
            </w:r>
          </w:p>
        </w:tc>
        <w:tc>
          <w:tcPr>
            <w:tcW w:w="1999" w:type="dxa"/>
            <w:vAlign w:val="center"/>
          </w:tcPr>
          <w:p w:rsidR="00611253" w:rsidRPr="00011838" w:rsidRDefault="00611253" w:rsidP="00F2524A">
            <w:pPr>
              <w:ind w:firstLine="567"/>
              <w:jc w:val="both"/>
            </w:pPr>
            <w:r w:rsidRPr="00011838">
              <w:t>0,1</w:t>
            </w:r>
          </w:p>
        </w:tc>
      </w:tr>
      <w:tr w:rsidR="00611253" w:rsidRPr="00011838" w:rsidTr="00F2524A">
        <w:tc>
          <w:tcPr>
            <w:tcW w:w="3902" w:type="dxa"/>
          </w:tcPr>
          <w:p w:rsidR="00611253" w:rsidRPr="00011838" w:rsidRDefault="00611253" w:rsidP="00F2524A">
            <w:pPr>
              <w:ind w:right="-108" w:firstLine="567"/>
              <w:jc w:val="both"/>
            </w:pPr>
            <w:r w:rsidRPr="00011838">
              <w:t>Площадка для стоянки автомобилей при въезде на территорию объединения</w:t>
            </w:r>
          </w:p>
        </w:tc>
        <w:tc>
          <w:tcPr>
            <w:tcW w:w="1801" w:type="dxa"/>
            <w:vAlign w:val="center"/>
          </w:tcPr>
          <w:p w:rsidR="00611253" w:rsidRPr="00011838" w:rsidRDefault="00611253" w:rsidP="00F2524A">
            <w:pPr>
              <w:ind w:firstLine="567"/>
              <w:jc w:val="both"/>
            </w:pPr>
            <w:r w:rsidRPr="00011838">
              <w:t>1,5</w:t>
            </w:r>
          </w:p>
        </w:tc>
        <w:tc>
          <w:tcPr>
            <w:tcW w:w="1869" w:type="dxa"/>
            <w:vAlign w:val="center"/>
          </w:tcPr>
          <w:p w:rsidR="00611253" w:rsidRPr="00011838" w:rsidRDefault="00611253" w:rsidP="00F2524A">
            <w:pPr>
              <w:ind w:firstLine="567"/>
              <w:jc w:val="both"/>
            </w:pPr>
            <w:r w:rsidRPr="00011838">
              <w:t>1,5 – 1,0</w:t>
            </w:r>
          </w:p>
        </w:tc>
        <w:tc>
          <w:tcPr>
            <w:tcW w:w="1999" w:type="dxa"/>
            <w:vAlign w:val="center"/>
          </w:tcPr>
          <w:p w:rsidR="00611253" w:rsidRPr="00011838" w:rsidRDefault="00611253" w:rsidP="00F2524A">
            <w:pPr>
              <w:snapToGrid w:val="0"/>
              <w:ind w:firstLine="567"/>
              <w:jc w:val="both"/>
            </w:pPr>
            <w:r w:rsidRPr="00011838">
              <w:t>0,1 и менее</w:t>
            </w:r>
          </w:p>
        </w:tc>
      </w:tr>
    </w:tbl>
    <w:p w:rsidR="00611253" w:rsidRPr="002D062D" w:rsidRDefault="00611253" w:rsidP="00611253">
      <w:pPr>
        <w:pStyle w:val="ad"/>
        <w:spacing w:after="0"/>
        <w:ind w:firstLine="567"/>
        <w:jc w:val="both"/>
        <w:rPr>
          <w:rFonts w:ascii="Times New Roman" w:hAnsi="Times New Roman" w:cs="Times New Roman"/>
        </w:rPr>
      </w:pP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 xml:space="preserve">6.4.7. Расстояние от площадки мусоросборников до границ садовых участков – не менее </w:t>
      </w:r>
      <w:smartTag w:uri="urn:schemas-microsoft-com:office:smarttags" w:element="metricconverter">
        <w:smartTagPr>
          <w:attr w:name="ProductID" w:val="20 м"/>
        </w:smartTagPr>
        <w:r w:rsidRPr="002D062D">
          <w:rPr>
            <w:rFonts w:ascii="Times New Roman" w:hAnsi="Times New Roman" w:cs="Times New Roman"/>
          </w:rPr>
          <w:t>20 м</w:t>
        </w:r>
      </w:smartTag>
      <w:r w:rsidRPr="002D062D">
        <w:rPr>
          <w:rFonts w:ascii="Times New Roman" w:hAnsi="Times New Roman" w:cs="Times New Roman"/>
        </w:rPr>
        <w:t xml:space="preserve"> и не более </w:t>
      </w:r>
      <w:smartTag w:uri="urn:schemas-microsoft-com:office:smarttags" w:element="metricconverter">
        <w:smartTagPr>
          <w:attr w:name="ProductID" w:val="100 м"/>
        </w:smartTagPr>
        <w:r w:rsidRPr="002D062D">
          <w:rPr>
            <w:rFonts w:ascii="Times New Roman" w:hAnsi="Times New Roman" w:cs="Times New Roman"/>
          </w:rPr>
          <w:t>100 м</w:t>
        </w:r>
      </w:smartTag>
      <w:r w:rsidRPr="002D062D">
        <w:rPr>
          <w:rFonts w:ascii="Times New Roman" w:hAnsi="Times New Roman" w:cs="Times New Roman"/>
        </w:rPr>
        <w:t>.</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6.4.8. Ширина улиц и проездов в красных линиях на территории садоводческих и огороднических (дачных) объединений:</w:t>
      </w:r>
    </w:p>
    <w:p w:rsidR="00611253" w:rsidRPr="002D062D" w:rsidRDefault="00611253" w:rsidP="00611253">
      <w:pPr>
        <w:pStyle w:val="ad"/>
        <w:spacing w:after="0"/>
        <w:ind w:firstLine="567"/>
        <w:jc w:val="both"/>
        <w:rPr>
          <w:rFonts w:ascii="Times New Roman" w:hAnsi="Times New Roman" w:cs="Times New Roman"/>
        </w:rPr>
      </w:pPr>
      <w:r w:rsidRPr="002D062D">
        <w:rPr>
          <w:rFonts w:ascii="Times New Roman" w:hAnsi="Times New Roman" w:cs="Times New Roman"/>
        </w:rPr>
        <w:t>Таблица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2"/>
        <w:gridCol w:w="3822"/>
        <w:gridCol w:w="3134"/>
      </w:tblGrid>
      <w:tr w:rsidR="00611253" w:rsidRPr="00011838" w:rsidTr="00F2524A">
        <w:tc>
          <w:tcPr>
            <w:tcW w:w="3162" w:type="dxa"/>
            <w:vAlign w:val="center"/>
          </w:tcPr>
          <w:p w:rsidR="00611253" w:rsidRPr="00011838" w:rsidRDefault="00611253" w:rsidP="00F2524A">
            <w:pPr>
              <w:ind w:firstLine="567"/>
              <w:jc w:val="both"/>
            </w:pPr>
          </w:p>
        </w:tc>
        <w:tc>
          <w:tcPr>
            <w:tcW w:w="3822" w:type="dxa"/>
            <w:vAlign w:val="center"/>
          </w:tcPr>
          <w:p w:rsidR="00611253" w:rsidRPr="00011838" w:rsidRDefault="00611253" w:rsidP="00F2524A">
            <w:pPr>
              <w:ind w:firstLine="567"/>
              <w:jc w:val="both"/>
            </w:pPr>
            <w:r w:rsidRPr="00011838">
              <w:t>Ширина улиц и проездов в красных линиях (не менее), м</w:t>
            </w:r>
          </w:p>
        </w:tc>
        <w:tc>
          <w:tcPr>
            <w:tcW w:w="3134" w:type="dxa"/>
            <w:vAlign w:val="center"/>
          </w:tcPr>
          <w:p w:rsidR="00611253" w:rsidRPr="00011838" w:rsidRDefault="00611253" w:rsidP="00F2524A">
            <w:pPr>
              <w:ind w:firstLine="567"/>
              <w:jc w:val="both"/>
            </w:pPr>
            <w:r w:rsidRPr="00011838">
              <w:t>Минимальный радиус поворота, м</w:t>
            </w:r>
          </w:p>
        </w:tc>
      </w:tr>
      <w:tr w:rsidR="00611253" w:rsidRPr="00011838" w:rsidTr="00F2524A">
        <w:tc>
          <w:tcPr>
            <w:tcW w:w="3162" w:type="dxa"/>
          </w:tcPr>
          <w:p w:rsidR="00611253" w:rsidRPr="00011838" w:rsidRDefault="00611253" w:rsidP="00F2524A">
            <w:pPr>
              <w:ind w:firstLine="567"/>
              <w:jc w:val="both"/>
            </w:pPr>
            <w:r w:rsidRPr="00011838">
              <w:t>Улицы</w:t>
            </w:r>
          </w:p>
        </w:tc>
        <w:tc>
          <w:tcPr>
            <w:tcW w:w="3822" w:type="dxa"/>
            <w:vAlign w:val="center"/>
          </w:tcPr>
          <w:p w:rsidR="00611253" w:rsidRPr="00011838" w:rsidRDefault="00611253" w:rsidP="00F2524A">
            <w:pPr>
              <w:ind w:firstLine="567"/>
              <w:jc w:val="both"/>
            </w:pPr>
            <w:r w:rsidRPr="00011838">
              <w:t>9</w:t>
            </w:r>
          </w:p>
        </w:tc>
        <w:tc>
          <w:tcPr>
            <w:tcW w:w="3134" w:type="dxa"/>
            <w:vMerge w:val="restart"/>
            <w:vAlign w:val="center"/>
          </w:tcPr>
          <w:p w:rsidR="00611253" w:rsidRPr="00011838" w:rsidRDefault="00611253" w:rsidP="00F2524A">
            <w:pPr>
              <w:ind w:firstLine="567"/>
              <w:jc w:val="both"/>
            </w:pPr>
            <w:r w:rsidRPr="00011838">
              <w:t>6,5</w:t>
            </w:r>
          </w:p>
        </w:tc>
      </w:tr>
      <w:tr w:rsidR="00611253" w:rsidRPr="00011838" w:rsidTr="00F2524A">
        <w:tc>
          <w:tcPr>
            <w:tcW w:w="3162" w:type="dxa"/>
          </w:tcPr>
          <w:p w:rsidR="00611253" w:rsidRPr="00011838" w:rsidRDefault="00611253" w:rsidP="00F2524A">
            <w:pPr>
              <w:ind w:firstLine="567"/>
              <w:jc w:val="both"/>
            </w:pPr>
            <w:r w:rsidRPr="00011838">
              <w:t>Проезды</w:t>
            </w:r>
          </w:p>
        </w:tc>
        <w:tc>
          <w:tcPr>
            <w:tcW w:w="3822" w:type="dxa"/>
            <w:vAlign w:val="center"/>
          </w:tcPr>
          <w:p w:rsidR="00611253" w:rsidRPr="00011838" w:rsidRDefault="00611253" w:rsidP="00F2524A">
            <w:pPr>
              <w:ind w:firstLine="567"/>
              <w:jc w:val="both"/>
            </w:pPr>
            <w:r w:rsidRPr="00011838">
              <w:t>7</w:t>
            </w:r>
          </w:p>
        </w:tc>
        <w:tc>
          <w:tcPr>
            <w:tcW w:w="3134" w:type="dxa"/>
            <w:vMerge/>
            <w:vAlign w:val="center"/>
          </w:tcPr>
          <w:p w:rsidR="00611253" w:rsidRPr="00011838" w:rsidRDefault="00611253" w:rsidP="00F2524A">
            <w:pPr>
              <w:ind w:firstLine="567"/>
              <w:jc w:val="both"/>
            </w:pPr>
          </w:p>
        </w:tc>
      </w:tr>
    </w:tbl>
    <w:p w:rsidR="00611253" w:rsidRPr="002D062D" w:rsidRDefault="00611253" w:rsidP="00611253">
      <w:pPr>
        <w:pStyle w:val="a4"/>
        <w:ind w:firstLine="567"/>
        <w:rPr>
          <w:sz w:val="20"/>
        </w:rPr>
      </w:pPr>
      <w:r w:rsidRPr="002D062D">
        <w:rPr>
          <w:sz w:val="20"/>
          <w:u w:val="single"/>
        </w:rPr>
        <w:t>Примечания:</w:t>
      </w:r>
      <w:r w:rsidRPr="002D062D">
        <w:rPr>
          <w:sz w:val="20"/>
        </w:rPr>
        <w:t xml:space="preserve"> 1. Ширина проезжей части улиц и проездов принимается для улиц — не менее </w:t>
      </w:r>
      <w:smartTag w:uri="urn:schemas-microsoft-com:office:smarttags" w:element="metricconverter">
        <w:smartTagPr>
          <w:attr w:name="ProductID" w:val="7,0 м"/>
        </w:smartTagPr>
        <w:r w:rsidRPr="002D062D">
          <w:rPr>
            <w:sz w:val="20"/>
          </w:rPr>
          <w:t>7,0 м</w:t>
        </w:r>
      </w:smartTag>
      <w:r w:rsidRPr="002D062D">
        <w:rPr>
          <w:sz w:val="20"/>
        </w:rPr>
        <w:t xml:space="preserve">, для проездов — не менее </w:t>
      </w:r>
      <w:smartTag w:uri="urn:schemas-microsoft-com:office:smarttags" w:element="metricconverter">
        <w:smartTagPr>
          <w:attr w:name="ProductID" w:val="3,5 м"/>
        </w:smartTagPr>
        <w:r w:rsidRPr="002D062D">
          <w:rPr>
            <w:sz w:val="20"/>
          </w:rPr>
          <w:t>3,5 м</w:t>
        </w:r>
      </w:smartTag>
      <w:r w:rsidRPr="002D062D">
        <w:rPr>
          <w:sz w:val="20"/>
        </w:rPr>
        <w:t>.</w:t>
      </w:r>
    </w:p>
    <w:p w:rsidR="00611253" w:rsidRPr="002D062D" w:rsidRDefault="00611253" w:rsidP="00611253">
      <w:pPr>
        <w:pStyle w:val="22"/>
        <w:ind w:firstLine="567"/>
        <w:jc w:val="both"/>
        <w:rPr>
          <w:rFonts w:ascii="Times New Roman" w:hAnsi="Times New Roman" w:cs="Times New Roman"/>
          <w:sz w:val="20"/>
        </w:rPr>
      </w:pPr>
      <w:r w:rsidRPr="002D062D">
        <w:rPr>
          <w:rFonts w:ascii="Times New Roman" w:hAnsi="Times New Roman" w:cs="Times New Roman"/>
          <w:sz w:val="20"/>
        </w:rPr>
        <w:t>2.</w:t>
      </w:r>
      <w:r w:rsidRPr="002D062D">
        <w:rPr>
          <w:rFonts w:ascii="Times New Roman" w:hAnsi="Times New Roman" w:cs="Times New Roman"/>
          <w:sz w:val="20"/>
        </w:rPr>
        <w:tab/>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2D062D">
          <w:rPr>
            <w:rFonts w:ascii="Times New Roman" w:hAnsi="Times New Roman" w:cs="Times New Roman"/>
            <w:sz w:val="20"/>
          </w:rPr>
          <w:t>15 м</w:t>
        </w:r>
      </w:smartTag>
      <w:r w:rsidRPr="002D062D">
        <w:rPr>
          <w:rFonts w:ascii="Times New Roman" w:hAnsi="Times New Roman" w:cs="Times New Roman"/>
          <w:sz w:val="20"/>
        </w:rPr>
        <w:t xml:space="preserve"> и шириной не менее </w:t>
      </w:r>
      <w:smartTag w:uri="urn:schemas-microsoft-com:office:smarttags" w:element="metricconverter">
        <w:smartTagPr>
          <w:attr w:name="ProductID" w:val="7 м"/>
        </w:smartTagPr>
        <w:r w:rsidRPr="002D062D">
          <w:rPr>
            <w:rFonts w:ascii="Times New Roman" w:hAnsi="Times New Roman" w:cs="Times New Roman"/>
            <w:sz w:val="20"/>
          </w:rPr>
          <w:t>7 м</w:t>
        </w:r>
      </w:smartTag>
      <w:r w:rsidRPr="002D062D">
        <w:rPr>
          <w:rFonts w:ascii="Times New Roman" w:hAnsi="Times New Roman" w:cs="Times New Roman"/>
          <w:sz w:val="20"/>
        </w:rPr>
        <w:t>, включая ширину проезжей части. Расстояние между разъездными площадками, а также между разъездными пло</w:t>
      </w:r>
      <w:r w:rsidRPr="002D062D">
        <w:rPr>
          <w:rFonts w:ascii="Times New Roman" w:hAnsi="Times New Roman" w:cs="Times New Roman"/>
          <w:sz w:val="20"/>
        </w:rPr>
        <w:softHyphen/>
        <w:t xml:space="preserve">щадками и перекрестками должно быть не более </w:t>
      </w:r>
      <w:smartTag w:uri="urn:schemas-microsoft-com:office:smarttags" w:element="metricconverter">
        <w:smartTagPr>
          <w:attr w:name="ProductID" w:val="200 м"/>
        </w:smartTagPr>
        <w:r w:rsidRPr="002D062D">
          <w:rPr>
            <w:rFonts w:ascii="Times New Roman" w:hAnsi="Times New Roman" w:cs="Times New Roman"/>
            <w:sz w:val="20"/>
          </w:rPr>
          <w:t>200 м</w:t>
        </w:r>
      </w:smartTag>
      <w:r w:rsidRPr="002D062D">
        <w:rPr>
          <w:rFonts w:ascii="Times New Roman" w:hAnsi="Times New Roman" w:cs="Times New Roman"/>
          <w:sz w:val="20"/>
        </w:rPr>
        <w:t>.</w:t>
      </w:r>
    </w:p>
    <w:p w:rsidR="00611253" w:rsidRPr="002D062D" w:rsidRDefault="00611253" w:rsidP="00611253">
      <w:pPr>
        <w:pStyle w:val="22"/>
        <w:ind w:firstLine="567"/>
        <w:jc w:val="both"/>
        <w:rPr>
          <w:rFonts w:ascii="Times New Roman" w:hAnsi="Times New Roman" w:cs="Times New Roman"/>
          <w:sz w:val="20"/>
        </w:rPr>
      </w:pPr>
      <w:r w:rsidRPr="002D062D">
        <w:rPr>
          <w:rFonts w:ascii="Times New Roman" w:hAnsi="Times New Roman" w:cs="Times New Roman"/>
          <w:sz w:val="20"/>
        </w:rPr>
        <w:lastRenderedPageBreak/>
        <w:t>3.</w:t>
      </w:r>
      <w:r w:rsidRPr="002D062D">
        <w:rPr>
          <w:rFonts w:ascii="Times New Roman" w:hAnsi="Times New Roman" w:cs="Times New Roman"/>
          <w:sz w:val="20"/>
        </w:rPr>
        <w:tab/>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2D062D">
          <w:rPr>
            <w:rFonts w:ascii="Times New Roman" w:hAnsi="Times New Roman" w:cs="Times New Roman"/>
            <w:sz w:val="20"/>
          </w:rPr>
          <w:t>150 м</w:t>
        </w:r>
      </w:smartTag>
      <w:r w:rsidRPr="002D062D">
        <w:rPr>
          <w:rFonts w:ascii="Times New Roman" w:hAnsi="Times New Roman" w:cs="Times New Roman"/>
          <w:sz w:val="20"/>
        </w:rPr>
        <w:t>. Тупиковые проезды обеспечиваются разво</w:t>
      </w:r>
      <w:r w:rsidRPr="002D062D">
        <w:rPr>
          <w:rFonts w:ascii="Times New Roman" w:hAnsi="Times New Roman" w:cs="Times New Roman"/>
          <w:sz w:val="20"/>
        </w:rPr>
        <w:softHyphen/>
        <w:t xml:space="preserve">ротными площадками   размером не менее 12х12 м. Использование разворотной площадки для стоянки автомобилей не допускается. </w:t>
      </w:r>
    </w:p>
    <w:p w:rsidR="00611253" w:rsidRPr="002D062D" w:rsidRDefault="00611253" w:rsidP="00611253">
      <w:pPr>
        <w:pStyle w:val="22"/>
        <w:ind w:left="0" w:firstLine="567"/>
        <w:jc w:val="both"/>
        <w:rPr>
          <w:rFonts w:ascii="Times New Roman" w:hAnsi="Times New Roman" w:cs="Times New Roman"/>
        </w:rPr>
      </w:pPr>
    </w:p>
    <w:p w:rsidR="00611253" w:rsidRPr="002D062D" w:rsidRDefault="00611253" w:rsidP="00611253">
      <w:pPr>
        <w:ind w:firstLine="567"/>
        <w:jc w:val="both"/>
      </w:pPr>
      <w:r w:rsidRPr="002D062D">
        <w:t>6.4.9. При определении количества состава, вместимости учреждений и предприятий обслуживания, в сельских поселениях следует дополнительно учитывать сезонное (дачное) население.</w:t>
      </w:r>
    </w:p>
    <w:p w:rsidR="00611253" w:rsidRPr="002D062D" w:rsidRDefault="00611253" w:rsidP="00611253">
      <w:pPr>
        <w:ind w:firstLine="567"/>
        <w:jc w:val="both"/>
      </w:pPr>
      <w:r w:rsidRPr="002D062D">
        <w:t>6.4.10. Расчет учреждений обслуживания сезонного населения садоводческих некоммерческих объединений дачных хозяйств и жилого фонда с временным проживанием в сельских поселениях допускается принимать по нормативам таблицы 41.</w:t>
      </w:r>
    </w:p>
    <w:p w:rsidR="00611253" w:rsidRPr="002D062D" w:rsidRDefault="00611253" w:rsidP="00611253">
      <w:pPr>
        <w:ind w:firstLine="567"/>
        <w:jc w:val="both"/>
      </w:pPr>
      <w:r w:rsidRPr="002D062D">
        <w:t>Таблица 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2730"/>
        <w:gridCol w:w="3651"/>
      </w:tblGrid>
      <w:tr w:rsidR="00611253" w:rsidRPr="00011838" w:rsidTr="00F2524A">
        <w:tc>
          <w:tcPr>
            <w:tcW w:w="3190" w:type="dxa"/>
            <w:vAlign w:val="center"/>
          </w:tcPr>
          <w:p w:rsidR="00611253" w:rsidRPr="00011838" w:rsidRDefault="00611253" w:rsidP="00F2524A">
            <w:pPr>
              <w:ind w:firstLine="567"/>
              <w:jc w:val="both"/>
            </w:pPr>
            <w:r w:rsidRPr="00011838">
              <w:t>Наименование учреждений</w:t>
            </w:r>
          </w:p>
        </w:tc>
        <w:tc>
          <w:tcPr>
            <w:tcW w:w="2730" w:type="dxa"/>
            <w:vAlign w:val="center"/>
          </w:tcPr>
          <w:p w:rsidR="00611253" w:rsidRPr="00011838" w:rsidRDefault="00611253" w:rsidP="00F2524A">
            <w:pPr>
              <w:ind w:firstLine="567"/>
              <w:jc w:val="both"/>
            </w:pPr>
            <w:r w:rsidRPr="00011838">
              <w:t>Единица измерения</w:t>
            </w:r>
          </w:p>
        </w:tc>
        <w:tc>
          <w:tcPr>
            <w:tcW w:w="3651" w:type="dxa"/>
            <w:vAlign w:val="center"/>
          </w:tcPr>
          <w:p w:rsidR="00611253" w:rsidRPr="00011838" w:rsidRDefault="00611253" w:rsidP="00F2524A">
            <w:pPr>
              <w:ind w:firstLine="567"/>
              <w:jc w:val="both"/>
            </w:pPr>
            <w:r w:rsidRPr="00011838">
              <w:t>Рекомендуемые показатели на 1 тыс. жителей</w:t>
            </w:r>
          </w:p>
        </w:tc>
      </w:tr>
      <w:tr w:rsidR="00611253" w:rsidRPr="00011838" w:rsidTr="00F2524A">
        <w:tc>
          <w:tcPr>
            <w:tcW w:w="3190" w:type="dxa"/>
            <w:vAlign w:val="center"/>
          </w:tcPr>
          <w:p w:rsidR="00611253" w:rsidRPr="00011838" w:rsidRDefault="00611253" w:rsidP="00F2524A">
            <w:pPr>
              <w:ind w:firstLine="567"/>
              <w:jc w:val="both"/>
            </w:pPr>
            <w:r w:rsidRPr="00011838">
              <w:t>Учреждение торговли</w:t>
            </w:r>
          </w:p>
        </w:tc>
        <w:tc>
          <w:tcPr>
            <w:tcW w:w="2730" w:type="dxa"/>
            <w:vAlign w:val="center"/>
          </w:tcPr>
          <w:p w:rsidR="00611253" w:rsidRPr="00011838" w:rsidRDefault="00611253" w:rsidP="00F2524A">
            <w:pPr>
              <w:ind w:firstLine="567"/>
              <w:jc w:val="both"/>
            </w:pPr>
            <w:r w:rsidRPr="00011838">
              <w:t>м</w:t>
            </w:r>
            <w:r w:rsidRPr="00011838">
              <w:rPr>
                <w:vertAlign w:val="superscript"/>
              </w:rPr>
              <w:t>2</w:t>
            </w:r>
            <w:r w:rsidRPr="00011838">
              <w:t xml:space="preserve"> торговой площади</w:t>
            </w:r>
          </w:p>
        </w:tc>
        <w:tc>
          <w:tcPr>
            <w:tcW w:w="3651" w:type="dxa"/>
            <w:vAlign w:val="center"/>
          </w:tcPr>
          <w:p w:rsidR="00611253" w:rsidRPr="00011838" w:rsidRDefault="00611253" w:rsidP="00F2524A">
            <w:pPr>
              <w:ind w:firstLine="567"/>
              <w:jc w:val="both"/>
            </w:pPr>
            <w:r w:rsidRPr="00011838">
              <w:t>80,0</w:t>
            </w:r>
          </w:p>
        </w:tc>
      </w:tr>
      <w:tr w:rsidR="00611253" w:rsidRPr="00011838" w:rsidTr="00F2524A">
        <w:tc>
          <w:tcPr>
            <w:tcW w:w="3190" w:type="dxa"/>
            <w:vAlign w:val="center"/>
          </w:tcPr>
          <w:p w:rsidR="00611253" w:rsidRPr="00011838" w:rsidRDefault="00611253" w:rsidP="00F2524A">
            <w:pPr>
              <w:ind w:firstLine="567"/>
              <w:jc w:val="both"/>
            </w:pPr>
            <w:r w:rsidRPr="00011838">
              <w:t>Учреждение бытового обслуживания</w:t>
            </w:r>
          </w:p>
        </w:tc>
        <w:tc>
          <w:tcPr>
            <w:tcW w:w="2730" w:type="dxa"/>
            <w:vAlign w:val="center"/>
          </w:tcPr>
          <w:p w:rsidR="00611253" w:rsidRPr="00011838" w:rsidRDefault="00611253" w:rsidP="00F2524A">
            <w:pPr>
              <w:ind w:firstLine="567"/>
              <w:jc w:val="both"/>
            </w:pPr>
            <w:r w:rsidRPr="00011838">
              <w:t>рабочее место</w:t>
            </w:r>
          </w:p>
        </w:tc>
        <w:tc>
          <w:tcPr>
            <w:tcW w:w="3651" w:type="dxa"/>
            <w:vAlign w:val="center"/>
          </w:tcPr>
          <w:p w:rsidR="00611253" w:rsidRPr="00011838" w:rsidRDefault="00611253" w:rsidP="00F2524A">
            <w:pPr>
              <w:ind w:firstLine="567"/>
              <w:jc w:val="both"/>
            </w:pPr>
            <w:r w:rsidRPr="00011838">
              <w:t>1,6</w:t>
            </w:r>
          </w:p>
        </w:tc>
      </w:tr>
      <w:tr w:rsidR="00611253" w:rsidRPr="00011838" w:rsidTr="00F2524A">
        <w:tc>
          <w:tcPr>
            <w:tcW w:w="3190" w:type="dxa"/>
            <w:vAlign w:val="center"/>
          </w:tcPr>
          <w:p w:rsidR="00611253" w:rsidRPr="00011838" w:rsidRDefault="00611253" w:rsidP="00F2524A">
            <w:pPr>
              <w:ind w:firstLine="567"/>
              <w:jc w:val="both"/>
            </w:pPr>
            <w:r w:rsidRPr="00011838">
              <w:t>Пожарное депо</w:t>
            </w:r>
          </w:p>
        </w:tc>
        <w:tc>
          <w:tcPr>
            <w:tcW w:w="2730" w:type="dxa"/>
            <w:vAlign w:val="center"/>
          </w:tcPr>
          <w:p w:rsidR="00611253" w:rsidRPr="00011838" w:rsidRDefault="00611253" w:rsidP="00F2524A">
            <w:pPr>
              <w:ind w:firstLine="567"/>
              <w:jc w:val="both"/>
            </w:pPr>
            <w:r w:rsidRPr="00011838">
              <w:t>пожарный автомобиль</w:t>
            </w:r>
          </w:p>
        </w:tc>
        <w:tc>
          <w:tcPr>
            <w:tcW w:w="3651" w:type="dxa"/>
            <w:vAlign w:val="center"/>
          </w:tcPr>
          <w:p w:rsidR="00611253" w:rsidRPr="00011838" w:rsidRDefault="00611253" w:rsidP="00F2524A">
            <w:pPr>
              <w:ind w:firstLine="567"/>
              <w:jc w:val="both"/>
            </w:pPr>
            <w:r w:rsidRPr="00011838">
              <w:t>0,2</w:t>
            </w:r>
          </w:p>
        </w:tc>
      </w:tr>
    </w:tbl>
    <w:p w:rsidR="00611253" w:rsidRPr="008C3155" w:rsidRDefault="00611253" w:rsidP="00611253">
      <w:pPr>
        <w:jc w:val="both"/>
      </w:pPr>
    </w:p>
    <w:p w:rsidR="00611253" w:rsidRDefault="00611253" w:rsidP="00611253">
      <w:pPr>
        <w:jc w:val="center"/>
        <w:rPr>
          <w:b/>
        </w:rPr>
      </w:pPr>
      <w:r>
        <w:br w:type="page"/>
      </w:r>
      <w:r w:rsidRPr="00C86A37">
        <w:rPr>
          <w:b/>
        </w:rPr>
        <w:lastRenderedPageBreak/>
        <w:t>7. РАСЧЕТНЫЕ ПОКАЗАТЕЛИ ОБЕСПЕЧЕННОСТИ И ИНТЕНСИВНОСТИ ИСПОЛЬЗОВАНИЯ ТЕРРИТОРИЙ ЗОН ТРАНСПОРТНОЙ НФРАСТРУКТУРЫ.</w:t>
      </w:r>
    </w:p>
    <w:p w:rsidR="00611253" w:rsidRPr="00C86A37" w:rsidRDefault="00611253" w:rsidP="00611253">
      <w:pPr>
        <w:ind w:firstLine="567"/>
        <w:jc w:val="both"/>
        <w:rPr>
          <w:b/>
        </w:rPr>
      </w:pPr>
    </w:p>
    <w:p w:rsidR="00611253" w:rsidRPr="00C86A37" w:rsidRDefault="00611253" w:rsidP="00611253">
      <w:pPr>
        <w:ind w:firstLine="567"/>
        <w:jc w:val="both"/>
        <w:rPr>
          <w:b/>
        </w:rPr>
      </w:pPr>
      <w:r w:rsidRPr="00C86A37">
        <w:rPr>
          <w:b/>
        </w:rPr>
        <w:t>7.1. Общие требования.</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7.1.1. Сооружения и коммуникации транспортной инфраструктуры могут располагаться в составе всех территориальных зон.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ормативов.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7.1.2. В целях устойчивого развития сельского поселения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 </w:t>
      </w:r>
    </w:p>
    <w:p w:rsidR="00611253" w:rsidRPr="00C86A37" w:rsidRDefault="00611253" w:rsidP="00611253">
      <w:pPr>
        <w:ind w:firstLine="567"/>
        <w:jc w:val="both"/>
      </w:pPr>
      <w:r w:rsidRPr="00C86A37">
        <w:t>7.1.3. При разработке генеральн</w:t>
      </w:r>
      <w:r>
        <w:t>ого</w:t>
      </w:r>
      <w:r w:rsidRPr="00C86A37">
        <w:t xml:space="preserve"> план</w:t>
      </w:r>
      <w:r>
        <w:t>а</w:t>
      </w:r>
      <w:r w:rsidRPr="00C86A37">
        <w:t xml:space="preserve"> сельск</w:t>
      </w:r>
      <w:r>
        <w:t>ого</w:t>
      </w:r>
      <w:r w:rsidRPr="00C86A37">
        <w:t xml:space="preserve"> поселени</w:t>
      </w:r>
      <w:r>
        <w:t>я</w:t>
      </w:r>
      <w:r w:rsidRPr="00C86A37">
        <w:t xml:space="preserve">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w:t>
      </w:r>
      <w:r>
        <w:t>мо учитывать особенности сельского</w:t>
      </w:r>
      <w:r w:rsidRPr="00C86A37">
        <w:t xml:space="preserve"> поселени</w:t>
      </w:r>
      <w:r>
        <w:t>я</w:t>
      </w:r>
      <w:r w:rsidRPr="00C86A37">
        <w:t xml:space="preserve"> как объект</w:t>
      </w:r>
      <w:r>
        <w:t>а</w:t>
      </w:r>
      <w:r w:rsidRPr="00C86A37">
        <w:t xml:space="preserve"> проектирования.</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7.1.4. 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 </w:t>
      </w:r>
    </w:p>
    <w:p w:rsidR="00611253" w:rsidRDefault="00611253" w:rsidP="00611253">
      <w:pPr>
        <w:ind w:firstLine="567"/>
        <w:jc w:val="both"/>
      </w:pPr>
      <w:r w:rsidRPr="00C86A37">
        <w:t>7.1.5. Уровень автомобилизации на I период расчетного срока (2010 год) составляет 200 - 250 легковых автомобилей на 1000 жителей, на расчетный срок (2020 год) принимается 300 - 350 легковых автомобилей с учетом транспортного баланса, предусмотренного «Схемой территориального планирования Республики Башкортостан».</w:t>
      </w:r>
    </w:p>
    <w:p w:rsidR="00611253" w:rsidRPr="00C86A37" w:rsidRDefault="00611253" w:rsidP="00611253">
      <w:pPr>
        <w:ind w:firstLine="567"/>
        <w:jc w:val="both"/>
      </w:pPr>
    </w:p>
    <w:p w:rsidR="00611253" w:rsidRPr="00C86A37" w:rsidRDefault="00611253" w:rsidP="00611253">
      <w:pPr>
        <w:ind w:firstLine="567"/>
        <w:jc w:val="both"/>
        <w:rPr>
          <w:b/>
        </w:rPr>
      </w:pPr>
      <w:r w:rsidRPr="00C86A37">
        <w:rPr>
          <w:b/>
        </w:rPr>
        <w:t>7.2. Внешний транспорт.</w:t>
      </w:r>
    </w:p>
    <w:p w:rsidR="00611253" w:rsidRPr="00C86A37" w:rsidRDefault="00611253" w:rsidP="00611253">
      <w:pPr>
        <w:ind w:firstLine="567"/>
        <w:jc w:val="both"/>
      </w:pPr>
      <w:r w:rsidRPr="00C86A37">
        <w:t>7.2.1.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другими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 Участок для строительства железнодорожного, речного или автобусного вокзала следует выбирать со стороны наиболее крупных застроенных районов </w:t>
      </w:r>
      <w:r>
        <w:rPr>
          <w:rFonts w:ascii="Times New Roman" w:hAnsi="Times New Roman" w:cs="Times New Roman"/>
        </w:rPr>
        <w:t>сельских</w:t>
      </w:r>
      <w:r w:rsidRPr="00C86A37">
        <w:rPr>
          <w:rFonts w:ascii="Times New Roman" w:hAnsi="Times New Roman" w:cs="Times New Roman"/>
        </w:rPr>
        <w:t xml:space="preserve"> поселений с обеспечением относительной равноудаленности его по отношению к основным функциональным зонам городских округов, городских поселений.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7.2.3. 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7.2.4. Отвод земель для сооружений и коммуникаций внешнего транспорта осуществляется в установленном порядке в соответствии с действующими нормами отвода. </w:t>
      </w:r>
    </w:p>
    <w:p w:rsidR="00611253" w:rsidRPr="00C86A37" w:rsidRDefault="00611253" w:rsidP="00611253">
      <w:pPr>
        <w:ind w:firstLine="567"/>
        <w:jc w:val="both"/>
      </w:pPr>
      <w:r w:rsidRPr="00C86A37">
        <w:t>7.2.5. Режим использования этих земель и обеспечения безопасности устанавливается соответствующими органами надзора.</w:t>
      </w:r>
    </w:p>
    <w:p w:rsidR="00611253" w:rsidRPr="00C86A37" w:rsidRDefault="00611253" w:rsidP="00611253">
      <w:pPr>
        <w:ind w:firstLine="567"/>
        <w:jc w:val="both"/>
      </w:pPr>
      <w:r w:rsidRPr="00C86A37">
        <w:t>7.2.6. В целях обеспечения нормальной эксплуатации сооружений и объектов внешнего транспорта устанавливаются охранные зоны в соответствии с законодательством.</w:t>
      </w:r>
    </w:p>
    <w:p w:rsidR="00611253" w:rsidRPr="00C86A37" w:rsidRDefault="00611253" w:rsidP="00611253">
      <w:pPr>
        <w:ind w:firstLine="567"/>
        <w:jc w:val="both"/>
      </w:pPr>
      <w:r w:rsidRPr="00C86A37">
        <w:t>Кроме того, для сооружений и объектов внешнего транспорта устанавливаются санитарно-защитные зоны в соответствии с требованиями СанПиН 2.2.1/2.1.1.1200-03.</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7.2.7. Железные дороги в зависимости от их назначения в общей сети, характера и размера перевозок подразделяются на скоростные, особонагружаемые, I, II, III и IV категории.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7.2.8.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7.2.9. Размеры земельных участков полосы отвода железных дорог определяются в соответствии с утвержденными в установленном порядке нормами, проектно-сметной документацией и генеральными схемами развития железнодорожных линий, узлов и станций.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7.2.10. Размеры земельных участков для строительства промышленных предприятий, населенных пунктов и отдельных объектов железнодорожного транспорта должны приниматься минимально необходимыми с соблюдением норм плотности застройки, приведенных в настоящих нормативах.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7.2.11.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7.2.12.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 </w:t>
      </w:r>
    </w:p>
    <w:p w:rsidR="00611253" w:rsidRPr="00C86A37" w:rsidRDefault="00611253" w:rsidP="00611253">
      <w:pPr>
        <w:ind w:firstLine="567"/>
        <w:jc w:val="both"/>
      </w:pPr>
      <w:r w:rsidRPr="00C86A37">
        <w:t>7.2.13. Зоны земель специального охранного назначения не включаются в полосу отвода, но для них устанавливаются особые условия землепользования.</w:t>
      </w:r>
    </w:p>
    <w:p w:rsidR="00611253" w:rsidRPr="00C86A37" w:rsidRDefault="00611253" w:rsidP="00611253">
      <w:pPr>
        <w:ind w:firstLine="567"/>
        <w:jc w:val="both"/>
      </w:pPr>
      <w:r w:rsidRPr="00C86A37">
        <w:t>7.2.19. Санитарно-защитные зоны устанавливаются в соответствии со следующими требованиями:</w:t>
      </w:r>
    </w:p>
    <w:p w:rsidR="00611253" w:rsidRPr="00C86A37" w:rsidRDefault="00611253" w:rsidP="00611253">
      <w:pPr>
        <w:ind w:firstLine="567"/>
        <w:jc w:val="both"/>
      </w:pPr>
      <w:r w:rsidRPr="00C86A37">
        <w:t xml:space="preserve">- от оси крайнего железнодорожного пути до жилой застройки – не менее </w:t>
      </w:r>
      <w:smartTag w:uri="urn:schemas-microsoft-com:office:smarttags" w:element="metricconverter">
        <w:smartTagPr>
          <w:attr w:name="ProductID" w:val="100 м"/>
        </w:smartTagPr>
        <w:r w:rsidRPr="00C86A37">
          <w:t>100 м</w:t>
        </w:r>
      </w:smartTag>
      <w:r w:rsidRPr="00C86A37">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C86A37">
          <w:t>50 м</w:t>
        </w:r>
      </w:smartTag>
      <w:r w:rsidRPr="00C86A37">
        <w:t xml:space="preserve"> при условии разработки и осуществления мероприятий по обеспечению допустимого уровня шума в жилых помещениях в течение суток;</w:t>
      </w:r>
    </w:p>
    <w:p w:rsidR="00611253" w:rsidRPr="00C86A37" w:rsidRDefault="00611253" w:rsidP="00611253">
      <w:pPr>
        <w:ind w:firstLine="567"/>
        <w:jc w:val="both"/>
      </w:pPr>
      <w:r w:rsidRPr="00C86A37">
        <w:t>- дезинфекционно-промывочные станции (пункты) следует размещать изолированно от других железнодорожных объектов и населенных пунктов на расстоянии, м, не менее:</w:t>
      </w:r>
    </w:p>
    <w:p w:rsidR="00611253" w:rsidRPr="00C86A37" w:rsidRDefault="00611253" w:rsidP="00611253">
      <w:pPr>
        <w:ind w:firstLine="1134"/>
        <w:jc w:val="both"/>
      </w:pPr>
      <w:r w:rsidRPr="00C86A37">
        <w:t>- 250 от технических и служебных зданий;</w:t>
      </w:r>
    </w:p>
    <w:p w:rsidR="00611253" w:rsidRPr="00C86A37" w:rsidRDefault="00611253" w:rsidP="00611253">
      <w:pPr>
        <w:ind w:firstLine="1134"/>
        <w:jc w:val="both"/>
      </w:pPr>
      <w:r w:rsidRPr="00C86A37">
        <w:t>- 500 от населенных пунктов;</w:t>
      </w:r>
    </w:p>
    <w:p w:rsidR="00611253" w:rsidRPr="00C86A37" w:rsidRDefault="00611253" w:rsidP="00611253">
      <w:pPr>
        <w:ind w:firstLine="567"/>
        <w:jc w:val="both"/>
      </w:pPr>
      <w:r w:rsidRPr="00C86A37">
        <w:t xml:space="preserve">- от оси крайнего железнодорожного пути до границ садовых участков – не менее </w:t>
      </w:r>
      <w:smartTag w:uri="urn:schemas-microsoft-com:office:smarttags" w:element="metricconverter">
        <w:smartTagPr>
          <w:attr w:name="ProductID" w:val="100 м"/>
        </w:smartTagPr>
        <w:r w:rsidRPr="00C86A37">
          <w:t>100 м</w:t>
        </w:r>
      </w:smartTag>
      <w:r w:rsidRPr="00C86A37">
        <w:t>.</w:t>
      </w:r>
    </w:p>
    <w:p w:rsidR="00611253" w:rsidRPr="00C86A37" w:rsidRDefault="00611253" w:rsidP="00611253">
      <w:pPr>
        <w:ind w:firstLine="567"/>
        <w:jc w:val="both"/>
      </w:pPr>
      <w:r w:rsidRPr="00C86A37">
        <w:t>7.2.15.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7.2.16.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 </w:t>
      </w:r>
    </w:p>
    <w:p w:rsidR="00611253" w:rsidRPr="00C86A37" w:rsidRDefault="00611253" w:rsidP="00611253">
      <w:pPr>
        <w:ind w:firstLine="567"/>
        <w:jc w:val="both"/>
      </w:pPr>
      <w:r w:rsidRPr="00C86A37">
        <w:t>7.2.17.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 в соответствии с требованиями раздела 1</w:t>
      </w:r>
      <w:r>
        <w:t>5</w:t>
      </w:r>
      <w:r w:rsidRPr="00C86A37">
        <w:t xml:space="preserve"> настоящих нормативов.</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7.2.18.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7.2.19.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7.2.20. Автомобильные дороги в зависимости от расчетной интенсивности движения и их хозяйственного и административного значения подразделяются на 1-а, I-б, II, III, IV и V категории.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7.2.22. Прокладку трассы автомобильных дорог следует выполнять с учетом минимального воздействия на окружающую среду.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7.2.23. На сельскохозяйственных угодьях трассы следует прокладывать по границам полей севооборота или хозяйств.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7.2.24. Не допускается прокладка трасс по зонам особо охраняемых природных территорий.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7.2.25. Вдоль рек, озер и других водных объектов трассы следует прокладывать за пределами установленных для них защитных зон.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7.2.26. 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7.2.27. По лесным массивам трассы следует прокладывать с использованием просек и противопожарных разрывов.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7.2.28. Автомобильные дороги общей сети I, II, III категорий следует проектировать в обход населенных пунктов. При обходе населенных пунктов дороги следует прокладывать с подветренной стороны.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7.2.29. Расстояния от бровки земляного полотна указанных дорог до застройки необходимо принимать не менее: до жилой застройки - </w:t>
      </w:r>
      <w:smartTag w:uri="urn:schemas-microsoft-com:office:smarttags" w:element="metricconverter">
        <w:smartTagPr>
          <w:attr w:name="ProductID" w:val="100 м"/>
        </w:smartTagPr>
        <w:r w:rsidRPr="00C86A37">
          <w:rPr>
            <w:rFonts w:ascii="Times New Roman" w:hAnsi="Times New Roman" w:cs="Times New Roman"/>
          </w:rPr>
          <w:t>100 м</w:t>
        </w:r>
      </w:smartTag>
      <w:r w:rsidRPr="00C86A37">
        <w:rPr>
          <w:rFonts w:ascii="Times New Roman" w:hAnsi="Times New Roman" w:cs="Times New Roman"/>
        </w:rPr>
        <w:t xml:space="preserve">, до садоводческих товариществ - </w:t>
      </w:r>
      <w:smartTag w:uri="urn:schemas-microsoft-com:office:smarttags" w:element="metricconverter">
        <w:smartTagPr>
          <w:attr w:name="ProductID" w:val="50 м"/>
        </w:smartTagPr>
        <w:r w:rsidRPr="00C86A37">
          <w:rPr>
            <w:rFonts w:ascii="Times New Roman" w:hAnsi="Times New Roman" w:cs="Times New Roman"/>
          </w:rPr>
          <w:t>50 м</w:t>
        </w:r>
      </w:smartTag>
      <w:r w:rsidRPr="00C86A37">
        <w:rPr>
          <w:rFonts w:ascii="Times New Roman" w:hAnsi="Times New Roman" w:cs="Times New Roman"/>
        </w:rPr>
        <w:t xml:space="preserve">; для дорог IV категории следует принимать соответственно 50 и </w:t>
      </w:r>
      <w:smartTag w:uri="urn:schemas-microsoft-com:office:smarttags" w:element="metricconverter">
        <w:smartTagPr>
          <w:attr w:name="ProductID" w:val="25 м"/>
        </w:smartTagPr>
        <w:r w:rsidRPr="00C86A37">
          <w:rPr>
            <w:rFonts w:ascii="Times New Roman" w:hAnsi="Times New Roman" w:cs="Times New Roman"/>
          </w:rPr>
          <w:t>25 м</w:t>
        </w:r>
      </w:smartTag>
      <w:r w:rsidRPr="00C86A37">
        <w:rPr>
          <w:rFonts w:ascii="Times New Roman" w:hAnsi="Times New Roman" w:cs="Times New Roman"/>
        </w:rPr>
        <w:t xml:space="preserve">. Для защиты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C86A37">
          <w:rPr>
            <w:rFonts w:ascii="Times New Roman" w:hAnsi="Times New Roman" w:cs="Times New Roman"/>
          </w:rPr>
          <w:t>10 м</w:t>
        </w:r>
      </w:smartTag>
      <w:r w:rsidRPr="00C86A37">
        <w:rPr>
          <w:rFonts w:ascii="Times New Roman" w:hAnsi="Times New Roman" w:cs="Times New Roman"/>
        </w:rPr>
        <w:t xml:space="preserve">. </w:t>
      </w:r>
    </w:p>
    <w:p w:rsidR="00611253" w:rsidRPr="00C86A37" w:rsidRDefault="00611253" w:rsidP="00611253">
      <w:pPr>
        <w:ind w:firstLine="567"/>
        <w:jc w:val="both"/>
      </w:pPr>
      <w:r w:rsidRPr="00C86A37">
        <w:t xml:space="preserve">7.2.30. В случае прокладки дорог общей сети через территорию населенного пункта их следует проектировать с учетом требований пункта раздела </w:t>
      </w:r>
      <w:r>
        <w:t>7.3</w:t>
      </w:r>
      <w:r w:rsidRPr="00C86A37">
        <w:t xml:space="preserve"> настоящих нормативов.</w:t>
      </w:r>
    </w:p>
    <w:p w:rsidR="00611253" w:rsidRPr="00C86A37" w:rsidRDefault="00611253" w:rsidP="00611253">
      <w:pPr>
        <w:ind w:firstLine="567"/>
        <w:jc w:val="both"/>
      </w:pPr>
      <w:r w:rsidRPr="00C86A37">
        <w:t xml:space="preserve">7.2.31.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w:t>
      </w:r>
      <w:r>
        <w:t>15</w:t>
      </w:r>
      <w:r w:rsidRPr="00C86A37">
        <w:t xml:space="preserve"> настоящих нормативов.</w:t>
      </w:r>
    </w:p>
    <w:p w:rsidR="00611253" w:rsidRPr="00C86A37" w:rsidRDefault="00611253" w:rsidP="00611253">
      <w:pPr>
        <w:ind w:firstLine="567"/>
        <w:jc w:val="both"/>
      </w:pPr>
      <w:r w:rsidRPr="00C86A37">
        <w:t>7.2.32. Аэропорты следует размещать в соответствии с нормативными требованиями к расстояниям от селитебной территории и зон массового отдых населения, обеспечивающим безопасность полетов, допустимые уровни авиационного шума, электромагнитного излучения и концентрации загрязняющих веществ в соответствии с требованиями раздела 1</w:t>
      </w:r>
      <w:r>
        <w:t xml:space="preserve">5 </w:t>
      </w:r>
      <w:r w:rsidRPr="00C86A37">
        <w:t>настоящих нормативов.</w:t>
      </w:r>
    </w:p>
    <w:p w:rsidR="00611253" w:rsidRPr="00C86A37" w:rsidRDefault="00611253" w:rsidP="00611253">
      <w:pPr>
        <w:ind w:firstLine="567"/>
        <w:jc w:val="both"/>
      </w:pPr>
      <w:r w:rsidRPr="00C86A37">
        <w:t>7.2.33. За расчетное приближение границ селитебной территории к летному полю аэродрома следует принимать наибольшее расстояние, полученное на основе учета указанных факторов. 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611253" w:rsidRPr="00C86A37" w:rsidRDefault="00611253" w:rsidP="00611253">
      <w:pPr>
        <w:ind w:firstLine="567"/>
        <w:jc w:val="both"/>
      </w:pPr>
      <w:r w:rsidRPr="00C86A37">
        <w:t>7.2.34. Вопросы, связанные с развитием действующих аэродромов, размещением (реконструкцией) объектов капитального строительства в районах аэродромов и на других территориях Республики Башкортостан должен решаться с учетом обеспечения безопасности полетов воздушных судов, возможности устойчивого развития прилегающих городских округов и поселений в соответствии с требованиями нормативов Российской Федерации и Республики Башкортостан.</w:t>
      </w:r>
    </w:p>
    <w:p w:rsidR="00611253" w:rsidRPr="00C86A37" w:rsidRDefault="00611253" w:rsidP="00611253">
      <w:pPr>
        <w:ind w:firstLine="567"/>
        <w:jc w:val="both"/>
      </w:pPr>
      <w:r w:rsidRPr="00C86A37">
        <w:t>Связь аэропортов с населенными пунктами должна быть обеспечена системой общественного транспорта.</w:t>
      </w:r>
    </w:p>
    <w:p w:rsidR="00611253" w:rsidRPr="00C86A37" w:rsidRDefault="00611253" w:rsidP="00611253">
      <w:pPr>
        <w:ind w:firstLine="567"/>
        <w:jc w:val="both"/>
      </w:pPr>
      <w:r w:rsidRPr="00C86A37">
        <w:t>7.2.35. Речные порты подразделяются на категории в зависимости от грузооборота и пассажирооборота.</w:t>
      </w:r>
    </w:p>
    <w:p w:rsidR="00611253" w:rsidRPr="00C86A37" w:rsidRDefault="00611253" w:rsidP="00611253">
      <w:pPr>
        <w:ind w:firstLine="567"/>
        <w:jc w:val="both"/>
      </w:pPr>
      <w:r w:rsidRPr="00C86A37">
        <w:t>7.2.36. При расположении пассажирских причалов в общем причальном фронте с грузовыми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определяется по годовому пассажирообороту.</w:t>
      </w:r>
    </w:p>
    <w:p w:rsidR="00611253" w:rsidRPr="00C86A37" w:rsidRDefault="00611253" w:rsidP="00611253">
      <w:pPr>
        <w:ind w:firstLine="567"/>
        <w:jc w:val="both"/>
      </w:pPr>
      <w:r w:rsidRPr="00C86A37">
        <w:t>7.2.37. В портах с малым грузооборотом пассажирский и грузовой районы допускается объединять в один грузопассажирский.</w:t>
      </w:r>
    </w:p>
    <w:p w:rsidR="00611253" w:rsidRPr="00C86A37" w:rsidRDefault="00611253" w:rsidP="00611253">
      <w:pPr>
        <w:ind w:firstLine="567"/>
        <w:jc w:val="both"/>
      </w:pPr>
      <w:r w:rsidRPr="00C86A37">
        <w:t xml:space="preserve">7.2.38. Речные порты с годовым грузооборотом до 500 тыс.т располагаются компактно, на одном берегу реки, а по отношению к населенному пункту – отдельно от него и ниже по течению реки. Между портом и </w:t>
      </w:r>
      <w:r>
        <w:t>населенным пунктом</w:t>
      </w:r>
      <w:r w:rsidRPr="00C86A37">
        <w:t xml:space="preserve"> предусматривается устройство зеленой защитной полосы. Развитие порта предполагается вниз по течению; </w:t>
      </w:r>
      <w:r>
        <w:t xml:space="preserve">населенных пунктов </w:t>
      </w:r>
      <w:r w:rsidRPr="00C86A37">
        <w:t xml:space="preserve"> – в противоположную сторону. При необходимости, в пределах черты устраиваются пассажирские причалы и специализированные причалы, обслуживающие промышленные предприятия.</w:t>
      </w:r>
    </w:p>
    <w:p w:rsidR="00611253" w:rsidRPr="00C86A37" w:rsidRDefault="00611253" w:rsidP="00611253">
      <w:pPr>
        <w:ind w:firstLine="567"/>
        <w:jc w:val="both"/>
      </w:pPr>
      <w:r w:rsidRPr="00C86A37">
        <w:t>7.2.39. Речные порты следует размещать за пределами селитебных территорий.</w:t>
      </w:r>
    </w:p>
    <w:p w:rsidR="00611253" w:rsidRPr="00C86A37" w:rsidRDefault="00611253" w:rsidP="00611253">
      <w:pPr>
        <w:ind w:firstLine="567"/>
        <w:jc w:val="both"/>
      </w:pPr>
      <w:r w:rsidRPr="00C86A37">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судоремонтных или иных портовых устройств.</w:t>
      </w:r>
    </w:p>
    <w:p w:rsidR="00611253" w:rsidRPr="00C86A37" w:rsidRDefault="00611253" w:rsidP="00611253">
      <w:pPr>
        <w:ind w:firstLine="567"/>
        <w:jc w:val="both"/>
      </w:pPr>
      <w:r w:rsidRPr="00C86A37">
        <w:t>7.2.40. Расстояния от границ территорий складов, причалов и мест перегрузки и хранения грузов до жилой застройки следует принимать в соответствии с требованиями раздела СанПиН 2.2.1/2.1.1.1200-03.</w:t>
      </w:r>
    </w:p>
    <w:p w:rsidR="00611253" w:rsidRPr="00C86A37" w:rsidRDefault="00611253" w:rsidP="00611253">
      <w:pPr>
        <w:ind w:firstLine="567"/>
        <w:jc w:val="both"/>
      </w:pPr>
      <w:r w:rsidRPr="00C86A37">
        <w:t xml:space="preserve">7.2.41. Районы речного порта, предназначенные для размещения складов легковоспламеняющихся и горючих жидкостей, следует располагать ниже по течению реки на расстоянии не менее </w:t>
      </w:r>
      <w:smartTag w:uri="urn:schemas-microsoft-com:office:smarttags" w:element="metricconverter">
        <w:smartTagPr>
          <w:attr w:name="ProductID" w:val="500 м"/>
        </w:smartTagPr>
        <w:r w:rsidRPr="00C86A37">
          <w:t>500 м</w:t>
        </w:r>
      </w:smartTag>
      <w:r w:rsidRPr="00C86A37">
        <w:t xml:space="preserve"> от жилой застройки, мест массового отдыха населения, пристаней, речных вокзалов, рейдов отстоя судов, гидроэлектростанций, </w:t>
      </w:r>
      <w:r w:rsidRPr="00C86A37">
        <w:lastRenderedPageBreak/>
        <w:t xml:space="preserve">промышленных предприятий и мостов. Допускается их размещение выше по течению реки от перечисленных объектов на расстоянии не менее </w:t>
      </w:r>
      <w:smartTag w:uri="urn:schemas-microsoft-com:office:smarttags" w:element="metricconverter">
        <w:smartTagPr>
          <w:attr w:name="ProductID" w:val="5000 м"/>
        </w:smartTagPr>
        <w:r w:rsidRPr="00C86A37">
          <w:t>5000 м</w:t>
        </w:r>
      </w:smartTag>
      <w:r w:rsidRPr="00C86A37">
        <w:t xml:space="preserve"> для складов </w:t>
      </w:r>
      <w:r w:rsidRPr="00C86A37">
        <w:rPr>
          <w:lang w:val="en-US"/>
        </w:rPr>
        <w:t>I</w:t>
      </w:r>
      <w:r w:rsidRPr="00C86A37">
        <w:t xml:space="preserve"> категории и </w:t>
      </w:r>
      <w:smartTag w:uri="urn:schemas-microsoft-com:office:smarttags" w:element="metricconverter">
        <w:smartTagPr>
          <w:attr w:name="ProductID" w:val="3000 м"/>
        </w:smartTagPr>
        <w:r w:rsidRPr="00C86A37">
          <w:t>3000 м</w:t>
        </w:r>
      </w:smartTag>
      <w:r w:rsidRPr="00C86A37">
        <w:t xml:space="preserve"> для складов </w:t>
      </w:r>
      <w:r w:rsidRPr="00C86A37">
        <w:rPr>
          <w:lang w:val="en-US"/>
        </w:rPr>
        <w:t>II</w:t>
      </w:r>
      <w:r w:rsidRPr="00133BF2">
        <w:t xml:space="preserve"> </w:t>
      </w:r>
      <w:r w:rsidRPr="00C86A37">
        <w:t xml:space="preserve">и </w:t>
      </w:r>
      <w:r w:rsidRPr="00C86A37">
        <w:rPr>
          <w:lang w:val="en-US"/>
        </w:rPr>
        <w:t>III</w:t>
      </w:r>
      <w:r w:rsidRPr="00C86A37">
        <w:t xml:space="preserve"> категорий.</w:t>
      </w:r>
    </w:p>
    <w:p w:rsidR="00611253" w:rsidRPr="00C86A37" w:rsidRDefault="00611253" w:rsidP="00611253">
      <w:pPr>
        <w:ind w:firstLine="567"/>
        <w:jc w:val="both"/>
      </w:pPr>
      <w:r w:rsidRPr="00C86A37">
        <w:t>7.2.42. На территории речных портов следует предусматривать съезды к воде и площадки для забора воды пожарными автомашинами.</w:t>
      </w:r>
    </w:p>
    <w:p w:rsidR="00611253" w:rsidRDefault="00611253" w:rsidP="00611253">
      <w:pPr>
        <w:ind w:firstLine="567"/>
        <w:jc w:val="both"/>
      </w:pPr>
      <w:r w:rsidRPr="00C86A37">
        <w:t>7.2.43. Береговые базы и места стоянки маломерных судов, принадлежащих спортивным клубам и отдельным гражданам следует размещать вне селитебной территории и за пределами зон массового отдыха населения.</w:t>
      </w:r>
    </w:p>
    <w:p w:rsidR="00611253" w:rsidRPr="00C86A37" w:rsidRDefault="00611253" w:rsidP="00611253">
      <w:pPr>
        <w:ind w:firstLine="567"/>
        <w:jc w:val="both"/>
      </w:pPr>
    </w:p>
    <w:p w:rsidR="00611253" w:rsidRPr="00C86A37" w:rsidRDefault="00611253" w:rsidP="00611253">
      <w:pPr>
        <w:ind w:firstLine="567"/>
        <w:jc w:val="both"/>
        <w:rPr>
          <w:b/>
        </w:rPr>
      </w:pPr>
      <w:r w:rsidRPr="00C86A37">
        <w:rPr>
          <w:b/>
        </w:rPr>
        <w:t>7.3. Сеть улиц и дорог</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7.3.1. Улично-дорожная сеть </w:t>
      </w:r>
      <w:r>
        <w:rPr>
          <w:rFonts w:ascii="Times New Roman" w:hAnsi="Times New Roman" w:cs="Times New Roman"/>
        </w:rPr>
        <w:t>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611253" w:rsidRPr="00C86A37" w:rsidRDefault="00611253" w:rsidP="00611253">
      <w:pPr>
        <w:ind w:firstLine="567"/>
        <w:jc w:val="both"/>
      </w:pPr>
      <w:r w:rsidRPr="00C86A37">
        <w:t>7.3.2.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7.3.3. Основные расчетные параметры уличной сети в пределах сельского населенного пункта и сельского поселения принимаются в соответствии с таблицей 54. </w:t>
      </w:r>
    </w:p>
    <w:p w:rsidR="00611253" w:rsidRPr="00C86A37" w:rsidRDefault="00611253" w:rsidP="00611253">
      <w:pPr>
        <w:pStyle w:val="Default"/>
        <w:jc w:val="both"/>
        <w:rPr>
          <w:rFonts w:ascii="Times New Roman" w:hAnsi="Times New Roman" w:cs="Times New Roman"/>
        </w:rPr>
      </w:pPr>
      <w:r w:rsidRPr="00C86A37">
        <w:rPr>
          <w:rFonts w:ascii="Times New Roman" w:hAnsi="Times New Roman" w:cs="Times New Roman"/>
        </w:rPr>
        <w:t xml:space="preserve">Таблица 54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5"/>
        <w:gridCol w:w="2046"/>
        <w:gridCol w:w="2046"/>
        <w:gridCol w:w="2046"/>
        <w:gridCol w:w="1935"/>
      </w:tblGrid>
      <w:tr w:rsidR="00611253" w:rsidRPr="00011838" w:rsidTr="00F2524A">
        <w:trPr>
          <w:trHeight w:val="758"/>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Категория сельских улиц и дорог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Расчетная скорость движения, км/ч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Ширина полосы движения, м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Число полос движения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Ширина пешеходной части тротуара, м </w:t>
            </w:r>
          </w:p>
        </w:tc>
      </w:tr>
      <w:tr w:rsidR="00611253" w:rsidRPr="00011838" w:rsidTr="00F2524A">
        <w:trPr>
          <w:trHeight w:val="220"/>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Поселковая дорога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r>
      <w:tr w:rsidR="00611253" w:rsidRPr="00011838" w:rsidTr="00F2524A">
        <w:trPr>
          <w:trHeight w:val="220"/>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Главная улица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2 - 3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1,5 - 2,25 </w:t>
            </w:r>
          </w:p>
        </w:tc>
      </w:tr>
      <w:tr w:rsidR="00611253" w:rsidRPr="00011838" w:rsidTr="00F2524A">
        <w:trPr>
          <w:trHeight w:val="489"/>
        </w:trPr>
        <w:tc>
          <w:tcPr>
            <w:tcW w:w="5000"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Улица в жилой застройке: </w:t>
            </w:r>
          </w:p>
        </w:tc>
      </w:tr>
      <w:tr w:rsidR="00611253" w:rsidRPr="00011838" w:rsidTr="00F2524A">
        <w:trPr>
          <w:trHeight w:val="220"/>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основная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1,0 - 1,5 </w:t>
            </w:r>
          </w:p>
        </w:tc>
      </w:tr>
      <w:tr w:rsidR="00611253" w:rsidRPr="00011838" w:rsidTr="00F2524A">
        <w:trPr>
          <w:trHeight w:val="487"/>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второстепенная (переулок)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2,75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r>
      <w:tr w:rsidR="00611253" w:rsidRPr="00011838" w:rsidTr="00F2524A">
        <w:trPr>
          <w:trHeight w:val="220"/>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проезд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2,75 - 3,0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0 - 1,0 </w:t>
            </w:r>
          </w:p>
        </w:tc>
      </w:tr>
      <w:tr w:rsidR="00611253" w:rsidRPr="00011838" w:rsidTr="00F2524A">
        <w:trPr>
          <w:trHeight w:val="489"/>
        </w:trPr>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Хозяйственный проезд, скотопрогон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c>
          <w:tcPr>
            <w:tcW w:w="101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w:t>
            </w:r>
          </w:p>
        </w:tc>
      </w:tr>
    </w:tbl>
    <w:p w:rsidR="00611253" w:rsidRPr="00C86A37" w:rsidRDefault="00611253" w:rsidP="00611253">
      <w:pPr>
        <w:ind w:firstLine="567"/>
        <w:jc w:val="both"/>
      </w:pP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7.3.4.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7.3.5.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7.3.6. 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7.3.7. Проезжие части второстепенных жилых улиц с односторонней усадебной застройкой и тупиковые проезды протяженностью до </w:t>
      </w:r>
      <w:smartTag w:uri="urn:schemas-microsoft-com:office:smarttags" w:element="metricconverter">
        <w:smartTagPr>
          <w:attr w:name="ProductID" w:val="150 м"/>
        </w:smartTagPr>
        <w:r w:rsidRPr="00C86A37">
          <w:rPr>
            <w:rFonts w:ascii="Times New Roman" w:hAnsi="Times New Roman" w:cs="Times New Roman"/>
          </w:rPr>
          <w:t>150 м</w:t>
        </w:r>
      </w:smartTag>
      <w:r w:rsidRPr="00C86A37">
        <w:rPr>
          <w:rFonts w:ascii="Times New Roman" w:hAnsi="Times New Roman" w:cs="Times New Roman"/>
        </w:rPr>
        <w:t xml:space="preserve"> допускается предусматривать совмещенными с пешеходным движением без устройства отдельного тротуара при ширине проезда не менее </w:t>
      </w:r>
      <w:smartTag w:uri="urn:schemas-microsoft-com:office:smarttags" w:element="metricconverter">
        <w:smartTagPr>
          <w:attr w:name="ProductID" w:val="6,0 м"/>
        </w:smartTagPr>
        <w:r w:rsidRPr="00C86A37">
          <w:rPr>
            <w:rFonts w:ascii="Times New Roman" w:hAnsi="Times New Roman" w:cs="Times New Roman"/>
          </w:rPr>
          <w:t>6,0 м</w:t>
        </w:r>
      </w:smartTag>
      <w:r w:rsidRPr="00C86A37">
        <w:rPr>
          <w:rFonts w:ascii="Times New Roman" w:hAnsi="Times New Roman" w:cs="Times New Roman"/>
        </w:rPr>
        <w:t xml:space="preserve">. 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C86A37">
          <w:rPr>
            <w:rFonts w:ascii="Times New Roman" w:hAnsi="Times New Roman" w:cs="Times New Roman"/>
          </w:rPr>
          <w:t>7 м</w:t>
        </w:r>
      </w:smartTag>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7.3.8. На второстепенных улицах и проездах с однополосным движением автотранспорта следует предусматривать разъездные площадки каждые </w:t>
      </w:r>
      <w:smartTag w:uri="urn:schemas-microsoft-com:office:smarttags" w:element="metricconverter">
        <w:smartTagPr>
          <w:attr w:name="ProductID" w:val="200 м"/>
        </w:smartTagPr>
        <w:r w:rsidRPr="00C86A37">
          <w:rPr>
            <w:rFonts w:ascii="Times New Roman" w:hAnsi="Times New Roman" w:cs="Times New Roman"/>
          </w:rPr>
          <w:t>200 м</w:t>
        </w:r>
      </w:smartTag>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7.3.9.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7.3.10.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55. </w:t>
      </w:r>
    </w:p>
    <w:p w:rsidR="00611253" w:rsidRPr="00C86A37" w:rsidRDefault="00611253" w:rsidP="00611253">
      <w:pPr>
        <w:pStyle w:val="Default"/>
        <w:jc w:val="both"/>
        <w:rPr>
          <w:rFonts w:ascii="Times New Roman" w:hAnsi="Times New Roman" w:cs="Times New Roman"/>
        </w:rPr>
      </w:pPr>
      <w:r w:rsidRPr="00C86A37">
        <w:rPr>
          <w:rFonts w:ascii="Times New Roman" w:hAnsi="Times New Roman" w:cs="Times New Roman"/>
        </w:rPr>
        <w:t xml:space="preserve">Таблица 55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6"/>
        <w:gridCol w:w="2643"/>
        <w:gridCol w:w="2499"/>
      </w:tblGrid>
      <w:tr w:rsidR="00611253" w:rsidRPr="00011838" w:rsidTr="00F2524A">
        <w:trPr>
          <w:trHeight w:val="1293"/>
        </w:trPr>
        <w:tc>
          <w:tcPr>
            <w:tcW w:w="245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Назначение внутрихозяйственных дорог </w:t>
            </w:r>
          </w:p>
        </w:tc>
        <w:tc>
          <w:tcPr>
            <w:tcW w:w="130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Расчетный объем грузовых перевозок, тыс. т нетто, в месяц "пик" </w:t>
            </w:r>
          </w:p>
        </w:tc>
        <w:tc>
          <w:tcPr>
            <w:tcW w:w="12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Категория дороги </w:t>
            </w:r>
          </w:p>
        </w:tc>
      </w:tr>
      <w:tr w:rsidR="00611253" w:rsidRPr="00011838" w:rsidTr="00F2524A">
        <w:trPr>
          <w:trHeight w:val="2176"/>
        </w:trPr>
        <w:tc>
          <w:tcPr>
            <w:tcW w:w="2459"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 </w:t>
            </w:r>
          </w:p>
        </w:tc>
        <w:tc>
          <w:tcPr>
            <w:tcW w:w="130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10 </w:t>
            </w:r>
          </w:p>
        </w:tc>
        <w:tc>
          <w:tcPr>
            <w:tcW w:w="12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I-с </w:t>
            </w:r>
          </w:p>
        </w:tc>
      </w:tr>
      <w:tr w:rsidR="00611253" w:rsidRPr="00011838" w:rsidTr="00F2524A">
        <w:trPr>
          <w:trHeight w:val="220"/>
        </w:trPr>
        <w:tc>
          <w:tcPr>
            <w:tcW w:w="2459" w:type="pct"/>
            <w:vMerge/>
          </w:tcPr>
          <w:p w:rsidR="00611253" w:rsidRPr="00011838" w:rsidRDefault="00611253" w:rsidP="00F2524A">
            <w:pPr>
              <w:pStyle w:val="Default"/>
              <w:jc w:val="both"/>
              <w:rPr>
                <w:rFonts w:ascii="Times New Roman" w:hAnsi="Times New Roman" w:cs="Times New Roman"/>
              </w:rPr>
            </w:pPr>
          </w:p>
        </w:tc>
        <w:tc>
          <w:tcPr>
            <w:tcW w:w="130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до 10</w:t>
            </w:r>
          </w:p>
        </w:tc>
        <w:tc>
          <w:tcPr>
            <w:tcW w:w="12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II-с </w:t>
            </w:r>
          </w:p>
        </w:tc>
      </w:tr>
      <w:tr w:rsidR="00611253" w:rsidRPr="00011838" w:rsidTr="00F2524A">
        <w:trPr>
          <w:trHeight w:val="1294"/>
        </w:trPr>
        <w:tc>
          <w:tcPr>
            <w:tcW w:w="245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Дороги полевые вспомогательные, предназначенные для транспортного обслуживания отдельных сельскохозяйственных угодий или их составных частей </w:t>
            </w:r>
          </w:p>
        </w:tc>
        <w:tc>
          <w:tcPr>
            <w:tcW w:w="130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2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III-с </w:t>
            </w:r>
          </w:p>
        </w:tc>
      </w:tr>
    </w:tbl>
    <w:p w:rsidR="00611253" w:rsidRPr="00C86A37" w:rsidRDefault="00611253" w:rsidP="00611253">
      <w:pPr>
        <w:ind w:firstLine="567"/>
        <w:jc w:val="both"/>
      </w:pPr>
    </w:p>
    <w:p w:rsidR="00611253" w:rsidRDefault="00611253" w:rsidP="00611253">
      <w:pPr>
        <w:ind w:firstLine="567"/>
        <w:jc w:val="both"/>
      </w:pPr>
      <w:r w:rsidRPr="00C86A37">
        <w:t>7.3.11. Пересечения, примыкания и обустройство внутрихозяйственных дорог следует проектировать в соответствии с требованиями СанПиН 2.05.11-83.</w:t>
      </w:r>
    </w:p>
    <w:p w:rsidR="00611253" w:rsidRPr="00C86A37" w:rsidRDefault="00611253" w:rsidP="00611253">
      <w:pPr>
        <w:ind w:firstLine="567"/>
        <w:jc w:val="both"/>
      </w:pPr>
    </w:p>
    <w:p w:rsidR="00611253" w:rsidRPr="00C86A37" w:rsidRDefault="00611253" w:rsidP="00611253">
      <w:pPr>
        <w:ind w:firstLine="567"/>
        <w:jc w:val="both"/>
        <w:rPr>
          <w:b/>
        </w:rPr>
      </w:pPr>
      <w:r w:rsidRPr="00C86A37">
        <w:rPr>
          <w:b/>
        </w:rPr>
        <w:t>7.4. Сеть общественного пассажирского транспорта</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w:t>
      </w:r>
      <w:r>
        <w:rPr>
          <w:rFonts w:ascii="Times New Roman" w:hAnsi="Times New Roman" w:cs="Times New Roman"/>
        </w:rPr>
        <w:t>сельского поселения</w:t>
      </w:r>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7.4.2.При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 </w:t>
      </w:r>
      <w:r>
        <w:rPr>
          <w:rFonts w:ascii="Times New Roman" w:hAnsi="Times New Roman" w:cs="Times New Roman"/>
        </w:rPr>
        <w:t>сельского поселения</w:t>
      </w:r>
      <w:r w:rsidRPr="00C86A37">
        <w:rPr>
          <w:rFonts w:ascii="Times New Roman" w:hAnsi="Times New Roman" w:cs="Times New Roman"/>
        </w:rPr>
        <w:t xml:space="preserve">, а также ежедневных мигрантов из </w:t>
      </w:r>
      <w:r>
        <w:rPr>
          <w:rFonts w:ascii="Times New Roman" w:hAnsi="Times New Roman" w:cs="Times New Roman"/>
        </w:rPr>
        <w:t>соседних поселений</w:t>
      </w:r>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7.4.3. Вид общественного пассажирского транспорта следует выбирать на основании расчетных пассажиропотоков и дальности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 площади пола пассажирского салона для обычных видов наземного транспорта. </w:t>
      </w:r>
    </w:p>
    <w:p w:rsidR="00611253" w:rsidRPr="00C86A37" w:rsidRDefault="00611253" w:rsidP="00611253">
      <w:pPr>
        <w:ind w:firstLine="567"/>
        <w:jc w:val="both"/>
      </w:pPr>
      <w:r w:rsidRPr="00C86A37">
        <w:t xml:space="preserve">7.4.4. Линии общественного пассажирского транспорта следует предусматривать на </w:t>
      </w:r>
      <w:r>
        <w:t>основных</w:t>
      </w:r>
      <w:r w:rsidRPr="00C86A37">
        <w:t xml:space="preserve">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7.4.5. Расстояния между остановочными пунктами общественного пассажирского транспорта (автобуса, троллейбуса, трамвая) следует принимать 400 - </w:t>
      </w:r>
      <w:smartTag w:uri="urn:schemas-microsoft-com:office:smarttags" w:element="metricconverter">
        <w:smartTagPr>
          <w:attr w:name="ProductID" w:val="600 м"/>
        </w:smartTagPr>
        <w:r w:rsidRPr="00C86A37">
          <w:rPr>
            <w:rFonts w:ascii="Times New Roman" w:hAnsi="Times New Roman" w:cs="Times New Roman"/>
          </w:rPr>
          <w:t>600 м</w:t>
        </w:r>
      </w:smartTag>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7.4.6.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86A37">
          <w:rPr>
            <w:rFonts w:ascii="Times New Roman" w:hAnsi="Times New Roman" w:cs="Times New Roman"/>
          </w:rPr>
          <w:t>500 м</w:t>
        </w:r>
      </w:smartTag>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7.4.7. В</w:t>
      </w:r>
      <w:r>
        <w:rPr>
          <w:rFonts w:ascii="Times New Roman" w:hAnsi="Times New Roman" w:cs="Times New Roman"/>
        </w:rPr>
        <w:t xml:space="preserve"> общественном </w:t>
      </w:r>
      <w:r w:rsidRPr="00C86A37">
        <w:rPr>
          <w:rFonts w:ascii="Times New Roman" w:hAnsi="Times New Roman" w:cs="Times New Roman"/>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w:t>
      </w:r>
      <w:smartTag w:uri="urn:schemas-microsoft-com:office:smarttags" w:element="metricconverter">
        <w:smartTagPr>
          <w:attr w:name="ProductID" w:val="250 м"/>
        </w:smartTagPr>
        <w:r w:rsidRPr="00C86A37">
          <w:rPr>
            <w:rFonts w:ascii="Times New Roman" w:hAnsi="Times New Roman" w:cs="Times New Roman"/>
          </w:rPr>
          <w:t>250 м</w:t>
        </w:r>
      </w:smartTag>
      <w:r w:rsidRPr="00C86A37">
        <w:rPr>
          <w:rFonts w:ascii="Times New Roman" w:hAnsi="Times New Roman" w:cs="Times New Roman"/>
        </w:rPr>
        <w:t xml:space="preserve">; в производственных зонах - не более </w:t>
      </w:r>
      <w:smartTag w:uri="urn:schemas-microsoft-com:office:smarttags" w:element="metricconverter">
        <w:smartTagPr>
          <w:attr w:name="ProductID" w:val="400 м"/>
        </w:smartTagPr>
        <w:r w:rsidRPr="00C86A37">
          <w:rPr>
            <w:rFonts w:ascii="Times New Roman" w:hAnsi="Times New Roman" w:cs="Times New Roman"/>
          </w:rPr>
          <w:t>400 м</w:t>
        </w:r>
      </w:smartTag>
      <w:r w:rsidRPr="00C86A37">
        <w:rPr>
          <w:rFonts w:ascii="Times New Roman" w:hAnsi="Times New Roman" w:cs="Times New Roman"/>
        </w:rPr>
        <w:t xml:space="preserve"> от проходных предприятий ; в зонах массового отдыха и спорта – не более </w:t>
      </w:r>
      <w:smartTag w:uri="urn:schemas-microsoft-com:office:smarttags" w:element="metricconverter">
        <w:smartTagPr>
          <w:attr w:name="ProductID" w:val="800 м"/>
        </w:smartTagPr>
        <w:r w:rsidRPr="00C86A37">
          <w:rPr>
            <w:rFonts w:ascii="Times New Roman" w:hAnsi="Times New Roman" w:cs="Times New Roman"/>
          </w:rPr>
          <w:t>800 м</w:t>
        </w:r>
      </w:smartTag>
      <w:r w:rsidRPr="00C86A37">
        <w:rPr>
          <w:rFonts w:ascii="Times New Roman" w:hAnsi="Times New Roman" w:cs="Times New Roman"/>
        </w:rPr>
        <w:t xml:space="preserve"> от главного входа.</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7.4.8.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7.4.9. 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w:t>
      </w:r>
      <w:smartTag w:uri="urn:schemas-microsoft-com:office:smarttags" w:element="metricconverter">
        <w:smartTagPr>
          <w:attr w:name="ProductID" w:val="13 м"/>
        </w:smartTagPr>
        <w:r w:rsidRPr="00C86A37">
          <w:rPr>
            <w:rFonts w:ascii="Times New Roman" w:hAnsi="Times New Roman" w:cs="Times New Roman"/>
          </w:rPr>
          <w:t>13 м</w:t>
        </w:r>
      </w:smartTag>
      <w:r w:rsidRPr="00C86A37">
        <w:rPr>
          <w:rFonts w:ascii="Times New Roman" w:hAnsi="Times New Roman" w:cs="Times New Roman"/>
        </w:rPr>
        <w:t xml:space="preserve">. Длину участков въезда и выезда принимают равной </w:t>
      </w:r>
      <w:smartTag w:uri="urn:schemas-microsoft-com:office:smarttags" w:element="metricconverter">
        <w:smartTagPr>
          <w:attr w:name="ProductID" w:val="15 м"/>
        </w:smartTagPr>
        <w:r w:rsidRPr="00C86A37">
          <w:rPr>
            <w:rFonts w:ascii="Times New Roman" w:hAnsi="Times New Roman" w:cs="Times New Roman"/>
          </w:rPr>
          <w:t>15 м</w:t>
        </w:r>
      </w:smartTag>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7.4.10. Длину посадочной площадки на остановках автобусных, троллейбусных и трамвайных маршрутов следует принимать не менее длины остановочной площадки.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7.4.11.Ширину посадочной площадки следует принимать не менее </w:t>
      </w:r>
      <w:smartTag w:uri="urn:schemas-microsoft-com:office:smarttags" w:element="metricconverter">
        <w:smartTagPr>
          <w:attr w:name="ProductID" w:val="3 м"/>
        </w:smartTagPr>
        <w:r w:rsidRPr="00C86A37">
          <w:rPr>
            <w:rFonts w:ascii="Times New Roman" w:hAnsi="Times New Roman" w:cs="Times New Roman"/>
          </w:rPr>
          <w:t>3 м</w:t>
        </w:r>
      </w:smartTag>
      <w:r w:rsidRPr="00C86A37">
        <w:rPr>
          <w:rFonts w:ascii="Times New Roman" w:hAnsi="Times New Roman" w:cs="Times New Roman"/>
        </w:rPr>
        <w:t xml:space="preserve">; для установки павильона ожидания следует предусматривать уширение до </w:t>
      </w:r>
      <w:smartTag w:uri="urn:schemas-microsoft-com:office:smarttags" w:element="metricconverter">
        <w:smartTagPr>
          <w:attr w:name="ProductID" w:val="5 м"/>
        </w:smartTagPr>
        <w:r w:rsidRPr="00C86A37">
          <w:rPr>
            <w:rFonts w:ascii="Times New Roman" w:hAnsi="Times New Roman" w:cs="Times New Roman"/>
          </w:rPr>
          <w:t>5 м</w:t>
        </w:r>
      </w:smartTag>
      <w:r w:rsidRPr="00C86A37">
        <w:rPr>
          <w:rFonts w:ascii="Times New Roman" w:hAnsi="Times New Roman" w:cs="Times New Roman"/>
        </w:rPr>
        <w:t xml:space="preserve">. </w:t>
      </w:r>
    </w:p>
    <w:p w:rsidR="00611253" w:rsidRPr="00C86A37" w:rsidRDefault="00611253" w:rsidP="00611253">
      <w:pPr>
        <w:ind w:firstLine="567"/>
        <w:jc w:val="both"/>
      </w:pPr>
      <w:r w:rsidRPr="00C86A37">
        <w:t xml:space="preserve">7.4.12.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w:t>
      </w:r>
      <w:smartTag w:uri="urn:schemas-microsoft-com:office:smarttags" w:element="metricconverter">
        <w:smartTagPr>
          <w:attr w:name="ProductID" w:val="3 м"/>
        </w:smartTagPr>
        <w:r w:rsidRPr="00C86A37">
          <w:t>3 м</w:t>
        </w:r>
      </w:smartTag>
      <w:r w:rsidRPr="00C86A37">
        <w:t xml:space="preserve"> от кромки остановочной площадки.</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7.4.13. Остановочные пункты общественного пассажирского транспорта запрещается проектировать в охранных зонах высоковольтных линий электропередач.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7.4.14.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подвижного состава.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7.4.15. 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w:t>
      </w:r>
      <w:smartTag w:uri="urn:schemas-microsoft-com:office:smarttags" w:element="metricconverter">
        <w:smartTagPr>
          <w:attr w:name="ProductID" w:val="200 кв. м"/>
        </w:smartTagPr>
        <w:r w:rsidRPr="00C86A37">
          <w:rPr>
            <w:rFonts w:ascii="Times New Roman" w:hAnsi="Times New Roman" w:cs="Times New Roman"/>
          </w:rPr>
          <w:t>200 кв. м</w:t>
        </w:r>
      </w:smartTag>
      <w:r w:rsidRPr="00C86A37">
        <w:rPr>
          <w:rFonts w:ascii="Times New Roman" w:hAnsi="Times New Roman" w:cs="Times New Roman"/>
        </w:rPr>
        <w:t xml:space="preserve"> на одно машино-место.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7.4.16. Ширину отстойно-разворотной площадки для автобуса следует предусматривать не менее </w:t>
      </w:r>
      <w:smartTag w:uri="urn:schemas-microsoft-com:office:smarttags" w:element="metricconverter">
        <w:smartTagPr>
          <w:attr w:name="ProductID" w:val="30 м"/>
        </w:smartTagPr>
        <w:r w:rsidRPr="00C86A37">
          <w:rPr>
            <w:rFonts w:ascii="Times New Roman" w:hAnsi="Times New Roman" w:cs="Times New Roman"/>
          </w:rPr>
          <w:t>30 м</w:t>
        </w:r>
      </w:smartTag>
      <w:r w:rsidRPr="00C86A37">
        <w:rPr>
          <w:rFonts w:ascii="Times New Roman" w:hAnsi="Times New Roman" w:cs="Times New Roman"/>
        </w:rPr>
        <w:t xml:space="preserve">. </w:t>
      </w:r>
    </w:p>
    <w:p w:rsidR="00611253" w:rsidRPr="00C86A37" w:rsidRDefault="00611253" w:rsidP="00611253">
      <w:pPr>
        <w:pStyle w:val="Default"/>
        <w:ind w:firstLine="567"/>
        <w:jc w:val="both"/>
        <w:rPr>
          <w:rFonts w:ascii="Times New Roman" w:hAnsi="Times New Roman" w:cs="Times New Roman"/>
        </w:rPr>
      </w:pPr>
      <w:r w:rsidRPr="00C86A37">
        <w:rPr>
          <w:rFonts w:ascii="Times New Roman" w:hAnsi="Times New Roman" w:cs="Times New Roman"/>
        </w:rPr>
        <w:t xml:space="preserve">7.4.17. Границы отстойно-разворотных площадок должны быть закреплены в плане красных линий. </w:t>
      </w:r>
    </w:p>
    <w:p w:rsidR="00611253" w:rsidRDefault="00611253" w:rsidP="00611253">
      <w:pPr>
        <w:ind w:firstLine="567"/>
        <w:jc w:val="both"/>
      </w:pPr>
      <w:r w:rsidRPr="00C86A37">
        <w:t xml:space="preserve">7.4.18.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C86A37">
          <w:t>50 м</w:t>
        </w:r>
      </w:smartTag>
      <w:r w:rsidRPr="00C86A37">
        <w:t>.</w:t>
      </w:r>
    </w:p>
    <w:p w:rsidR="00611253" w:rsidRPr="00C86A37" w:rsidRDefault="00611253" w:rsidP="00611253">
      <w:pPr>
        <w:ind w:firstLine="567"/>
        <w:jc w:val="both"/>
      </w:pPr>
    </w:p>
    <w:p w:rsidR="00611253" w:rsidRPr="00C86A37" w:rsidRDefault="00611253" w:rsidP="00611253">
      <w:pPr>
        <w:ind w:firstLine="567"/>
        <w:jc w:val="both"/>
        <w:rPr>
          <w:b/>
        </w:rPr>
      </w:pPr>
      <w:r w:rsidRPr="00C86A37">
        <w:rPr>
          <w:b/>
        </w:rPr>
        <w:t>7.5. Расчетные показатели зон транспортной инфраструктуры</w:t>
      </w:r>
    </w:p>
    <w:p w:rsidR="00611253" w:rsidRPr="00C86A37" w:rsidRDefault="00611253" w:rsidP="00611253">
      <w:pPr>
        <w:ind w:firstLine="567"/>
        <w:jc w:val="both"/>
      </w:pPr>
      <w:r w:rsidRPr="00C86A37">
        <w:t>7.5.1. Расчетные параметры и категории улиц, дорог сельских населенных пунктов</w:t>
      </w:r>
    </w:p>
    <w:p w:rsidR="00611253" w:rsidRPr="00C86A37" w:rsidRDefault="00611253" w:rsidP="00611253">
      <w:pPr>
        <w:ind w:firstLine="567"/>
        <w:jc w:val="both"/>
      </w:pPr>
      <w:r w:rsidRPr="00C86A37">
        <w:t>Таблица 56</w:t>
      </w:r>
    </w:p>
    <w:tbl>
      <w:tblPr>
        <w:tblW w:w="10195" w:type="dxa"/>
        <w:tblInd w:w="-145" w:type="dxa"/>
        <w:tblLayout w:type="fixed"/>
        <w:tblCellMar>
          <w:left w:w="40" w:type="dxa"/>
          <w:right w:w="40" w:type="dxa"/>
        </w:tblCellMar>
        <w:tblLook w:val="0000"/>
      </w:tblPr>
      <w:tblGrid>
        <w:gridCol w:w="2312"/>
        <w:gridCol w:w="3260"/>
        <w:gridCol w:w="1260"/>
        <w:gridCol w:w="1153"/>
        <w:gridCol w:w="1080"/>
        <w:gridCol w:w="1130"/>
      </w:tblGrid>
      <w:tr w:rsidR="00611253" w:rsidRPr="00011838" w:rsidTr="00F2524A">
        <w:trPr>
          <w:cantSplit/>
          <w:trHeight w:val="1163"/>
        </w:trPr>
        <w:tc>
          <w:tcPr>
            <w:tcW w:w="231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Категория сельских улиц и дорог</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Основное назначение </w:t>
            </w:r>
          </w:p>
        </w:tc>
        <w:tc>
          <w:tcPr>
            <w:tcW w:w="1260" w:type="dxa"/>
            <w:tcBorders>
              <w:top w:val="single" w:sz="4" w:space="0" w:color="000000"/>
              <w:left w:val="single" w:sz="4" w:space="0" w:color="000000"/>
              <w:bottom w:val="single" w:sz="4" w:space="0" w:color="000000"/>
            </w:tcBorders>
            <w:textDirection w:val="btLr"/>
            <w:vAlign w:val="center"/>
          </w:tcPr>
          <w:p w:rsidR="00611253" w:rsidRPr="00011838" w:rsidRDefault="00611253" w:rsidP="00F2524A">
            <w:pPr>
              <w:snapToGrid w:val="0"/>
              <w:ind w:left="113" w:right="113"/>
              <w:jc w:val="both"/>
            </w:pPr>
            <w:r w:rsidRPr="00011838">
              <w:t>Расчетная скорость движения, км/ч</w:t>
            </w:r>
          </w:p>
        </w:tc>
        <w:tc>
          <w:tcPr>
            <w:tcW w:w="1153" w:type="dxa"/>
            <w:tcBorders>
              <w:top w:val="single" w:sz="4" w:space="0" w:color="000000"/>
              <w:left w:val="single" w:sz="4" w:space="0" w:color="000000"/>
              <w:bottom w:val="single" w:sz="4" w:space="0" w:color="000000"/>
            </w:tcBorders>
            <w:textDirection w:val="btLr"/>
            <w:vAlign w:val="center"/>
          </w:tcPr>
          <w:p w:rsidR="00611253" w:rsidRPr="00011838" w:rsidRDefault="00611253" w:rsidP="00F2524A">
            <w:pPr>
              <w:snapToGrid w:val="0"/>
              <w:ind w:left="113" w:right="113"/>
              <w:jc w:val="both"/>
            </w:pPr>
            <w:r w:rsidRPr="00011838">
              <w:t>Ширина полосы движения, м</w:t>
            </w:r>
          </w:p>
        </w:tc>
        <w:tc>
          <w:tcPr>
            <w:tcW w:w="1080" w:type="dxa"/>
            <w:tcBorders>
              <w:top w:val="single" w:sz="4" w:space="0" w:color="000000"/>
              <w:left w:val="single" w:sz="4" w:space="0" w:color="000000"/>
              <w:bottom w:val="single" w:sz="4" w:space="0" w:color="000000"/>
            </w:tcBorders>
            <w:textDirection w:val="btLr"/>
            <w:vAlign w:val="center"/>
          </w:tcPr>
          <w:p w:rsidR="00611253" w:rsidRPr="00011838" w:rsidRDefault="00611253" w:rsidP="00F2524A">
            <w:pPr>
              <w:snapToGrid w:val="0"/>
              <w:ind w:left="113" w:right="113"/>
              <w:jc w:val="both"/>
            </w:pPr>
            <w:r w:rsidRPr="00011838">
              <w:t>Число полос движения</w:t>
            </w:r>
          </w:p>
        </w:tc>
        <w:tc>
          <w:tcPr>
            <w:tcW w:w="1130" w:type="dxa"/>
            <w:tcBorders>
              <w:top w:val="single" w:sz="4" w:space="0" w:color="000000"/>
              <w:left w:val="single" w:sz="4" w:space="0" w:color="000000"/>
              <w:bottom w:val="single" w:sz="4" w:space="0" w:color="000000"/>
              <w:right w:val="single" w:sz="4" w:space="0" w:color="000000"/>
            </w:tcBorders>
            <w:textDirection w:val="btLr"/>
            <w:vAlign w:val="center"/>
          </w:tcPr>
          <w:p w:rsidR="00611253" w:rsidRPr="00011838" w:rsidRDefault="00611253" w:rsidP="00F2524A">
            <w:pPr>
              <w:snapToGrid w:val="0"/>
              <w:ind w:left="113" w:right="113"/>
              <w:jc w:val="both"/>
            </w:pPr>
            <w:r w:rsidRPr="00011838">
              <w:t>Ширина пешеходной части тротуара, м</w:t>
            </w:r>
          </w:p>
        </w:tc>
      </w:tr>
      <w:tr w:rsidR="00611253" w:rsidRPr="00011838" w:rsidTr="00F2524A">
        <w:trPr>
          <w:trHeight w:val="362"/>
        </w:trPr>
        <w:tc>
          <w:tcPr>
            <w:tcW w:w="231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Поселковая дорога </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Связь сельского поселения с внешними дорогами общей сети </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60</w:t>
            </w: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3,5</w:t>
            </w: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w:t>
            </w: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noBreakHyphen/>
            </w:r>
          </w:p>
        </w:tc>
      </w:tr>
      <w:tr w:rsidR="00611253" w:rsidRPr="00011838" w:rsidTr="00F2524A">
        <w:trPr>
          <w:trHeight w:val="441"/>
        </w:trPr>
        <w:tc>
          <w:tcPr>
            <w:tcW w:w="231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Главная улица</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Связь жилых территорий с общественным центром</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40</w:t>
            </w: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3,5</w:t>
            </w: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2-3</w:t>
            </w: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1,5-2,25</w:t>
            </w:r>
          </w:p>
        </w:tc>
      </w:tr>
      <w:tr w:rsidR="00611253" w:rsidRPr="00011838" w:rsidTr="00F2524A">
        <w:trPr>
          <w:trHeight w:val="159"/>
        </w:trPr>
        <w:tc>
          <w:tcPr>
            <w:tcW w:w="5572"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Улица в жилой застройке:</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p>
        </w:tc>
      </w:tr>
      <w:tr w:rsidR="00611253" w:rsidRPr="00011838" w:rsidTr="00F2524A">
        <w:trPr>
          <w:trHeight w:val="985"/>
        </w:trPr>
        <w:tc>
          <w:tcPr>
            <w:tcW w:w="231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основная</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Связь внутри жилых территорий и с главной улицей по направлениям с интенсивным движением</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40</w:t>
            </w: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3,0</w:t>
            </w: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w:t>
            </w: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1,0-1,5</w:t>
            </w:r>
          </w:p>
        </w:tc>
      </w:tr>
      <w:tr w:rsidR="00611253" w:rsidRPr="00011838" w:rsidTr="00F2524A">
        <w:trPr>
          <w:trHeight w:val="339"/>
        </w:trPr>
        <w:tc>
          <w:tcPr>
            <w:tcW w:w="2312" w:type="dxa"/>
            <w:tcBorders>
              <w:top w:val="single" w:sz="4" w:space="0" w:color="000000"/>
              <w:left w:val="single" w:sz="4" w:space="0" w:color="000000"/>
              <w:bottom w:val="single" w:sz="4" w:space="0" w:color="000000"/>
            </w:tcBorders>
          </w:tcPr>
          <w:p w:rsidR="00611253" w:rsidRPr="00011838" w:rsidRDefault="00611253" w:rsidP="00F2524A">
            <w:pPr>
              <w:tabs>
                <w:tab w:val="left" w:pos="140"/>
                <w:tab w:val="left" w:pos="320"/>
              </w:tabs>
              <w:snapToGrid w:val="0"/>
              <w:jc w:val="both"/>
            </w:pPr>
            <w:r w:rsidRPr="00011838">
              <w:t>второстепенная (переулок)</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Связь между основными жилыми улицами</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30</w:t>
            </w: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2,75</w:t>
            </w: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w:t>
            </w: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1,0</w:t>
            </w:r>
          </w:p>
        </w:tc>
      </w:tr>
      <w:tr w:rsidR="00611253" w:rsidRPr="00011838" w:rsidTr="00F2524A">
        <w:trPr>
          <w:trHeight w:val="692"/>
        </w:trPr>
        <w:tc>
          <w:tcPr>
            <w:tcW w:w="231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lastRenderedPageBreak/>
              <w:t>проезд</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Связь жилых домов, расположенных в глубине квартала, с улицей</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20</w:t>
            </w: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2,75-3,0</w:t>
            </w: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1</w:t>
            </w: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0,75-1,0</w:t>
            </w:r>
          </w:p>
        </w:tc>
      </w:tr>
      <w:tr w:rsidR="00611253" w:rsidRPr="00011838" w:rsidTr="00F2524A">
        <w:trPr>
          <w:trHeight w:val="698"/>
        </w:trPr>
        <w:tc>
          <w:tcPr>
            <w:tcW w:w="231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Хозяйственный проезд, скотопрогон</w:t>
            </w:r>
          </w:p>
        </w:tc>
        <w:tc>
          <w:tcPr>
            <w:tcW w:w="3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Прогон личного скота и проезд грузового транспорта к приусадебным участкам</w:t>
            </w:r>
          </w:p>
        </w:tc>
        <w:tc>
          <w:tcPr>
            <w:tcW w:w="126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30</w:t>
            </w:r>
          </w:p>
        </w:tc>
        <w:tc>
          <w:tcPr>
            <w:tcW w:w="115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4,5</w:t>
            </w:r>
          </w:p>
        </w:tc>
        <w:tc>
          <w:tcPr>
            <w:tcW w:w="108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1</w:t>
            </w:r>
          </w:p>
        </w:tc>
        <w:tc>
          <w:tcPr>
            <w:tcW w:w="113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noBreakHyphen/>
            </w:r>
          </w:p>
        </w:tc>
      </w:tr>
    </w:tbl>
    <w:p w:rsidR="00611253" w:rsidRPr="00C86A37" w:rsidRDefault="00611253" w:rsidP="00611253">
      <w:pPr>
        <w:pStyle w:val="ae"/>
        <w:ind w:firstLine="567"/>
        <w:jc w:val="both"/>
        <w:rPr>
          <w:b w:val="0"/>
          <w:sz w:val="24"/>
          <w:szCs w:val="24"/>
          <w:u w:val="single"/>
        </w:rPr>
      </w:pPr>
    </w:p>
    <w:p w:rsidR="00611253" w:rsidRPr="00C86A37" w:rsidRDefault="00611253" w:rsidP="00611253">
      <w:pPr>
        <w:pStyle w:val="ae"/>
        <w:ind w:firstLine="567"/>
        <w:jc w:val="both"/>
        <w:rPr>
          <w:b w:val="0"/>
          <w:szCs w:val="24"/>
        </w:rPr>
      </w:pPr>
      <w:r w:rsidRPr="00C86A37">
        <w:rPr>
          <w:b w:val="0"/>
          <w:szCs w:val="24"/>
          <w:u w:val="single"/>
        </w:rPr>
        <w:t>Примечания</w:t>
      </w:r>
      <w:r w:rsidRPr="00C86A37">
        <w:rPr>
          <w:b w:val="0"/>
          <w:szCs w:val="24"/>
        </w:rPr>
        <w:t>:  1. Ширина улиц и дорог местного значения в красных линиях принимается – 15-25м.</w:t>
      </w:r>
    </w:p>
    <w:p w:rsidR="00611253" w:rsidRPr="00C86A37" w:rsidRDefault="00611253" w:rsidP="00611253">
      <w:pPr>
        <w:pStyle w:val="22"/>
        <w:ind w:firstLine="567"/>
        <w:jc w:val="both"/>
        <w:rPr>
          <w:rFonts w:ascii="Times New Roman" w:hAnsi="Times New Roman" w:cs="Times New Roman"/>
          <w:sz w:val="20"/>
        </w:rPr>
      </w:pPr>
      <w:r w:rsidRPr="00C86A37">
        <w:rPr>
          <w:rFonts w:ascii="Times New Roman" w:hAnsi="Times New Roman" w:cs="Times New Roman"/>
          <w:sz w:val="20"/>
        </w:rPr>
        <w:t>2.</w:t>
      </w:r>
      <w:r w:rsidRPr="00C86A37">
        <w:rPr>
          <w:rFonts w:ascii="Times New Roman" w:hAnsi="Times New Roman" w:cs="Times New Roman"/>
          <w:sz w:val="20"/>
        </w:rPr>
        <w:tab/>
        <w:t xml:space="preserve">На однополосных проездах необходимо предусматривать разъездные площадки шириной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и длиной </w:t>
      </w:r>
      <w:smartTag w:uri="urn:schemas-microsoft-com:office:smarttags" w:element="metricconverter">
        <w:smartTagPr>
          <w:attr w:name="ProductID" w:val="15 м"/>
        </w:smartTagPr>
        <w:r w:rsidRPr="00C86A37">
          <w:rPr>
            <w:rFonts w:ascii="Times New Roman" w:hAnsi="Times New Roman" w:cs="Times New Roman"/>
            <w:sz w:val="20"/>
          </w:rPr>
          <w:t>15 м</w:t>
        </w:r>
      </w:smartTag>
      <w:r w:rsidRPr="00C86A37">
        <w:rPr>
          <w:rFonts w:ascii="Times New Roman" w:hAnsi="Times New Roman" w:cs="Times New Roman"/>
          <w:sz w:val="20"/>
        </w:rPr>
        <w:t xml:space="preserve"> на расстоянии не более </w:t>
      </w:r>
      <w:smartTag w:uri="urn:schemas-microsoft-com:office:smarttags" w:element="metricconverter">
        <w:smartTagPr>
          <w:attr w:name="ProductID" w:val="75 м"/>
        </w:smartTagPr>
        <w:r w:rsidRPr="00C86A37">
          <w:rPr>
            <w:rFonts w:ascii="Times New Roman" w:hAnsi="Times New Roman" w:cs="Times New Roman"/>
            <w:sz w:val="20"/>
          </w:rPr>
          <w:t>75 м</w:t>
        </w:r>
      </w:smartTag>
      <w:r w:rsidRPr="00C86A37">
        <w:rPr>
          <w:rFonts w:ascii="Times New Roman" w:hAnsi="Times New Roman" w:cs="Times New Roman"/>
          <w:sz w:val="20"/>
        </w:rPr>
        <w:t xml:space="preserve">  между ними.</w:t>
      </w:r>
    </w:p>
    <w:p w:rsidR="00611253" w:rsidRPr="00C86A37" w:rsidRDefault="00611253" w:rsidP="00611253">
      <w:pPr>
        <w:pStyle w:val="22"/>
        <w:ind w:firstLine="567"/>
        <w:jc w:val="both"/>
        <w:rPr>
          <w:rFonts w:ascii="Times New Roman" w:hAnsi="Times New Roman" w:cs="Times New Roman"/>
          <w:sz w:val="20"/>
        </w:rPr>
      </w:pPr>
      <w:r w:rsidRPr="00C86A37">
        <w:rPr>
          <w:rFonts w:ascii="Times New Roman" w:hAnsi="Times New Roman" w:cs="Times New Roman"/>
          <w:sz w:val="20"/>
        </w:rPr>
        <w:t>3.</w:t>
      </w:r>
      <w:r w:rsidRPr="00C86A37">
        <w:rPr>
          <w:rFonts w:ascii="Times New Roman" w:hAnsi="Times New Roman" w:cs="Times New Roman"/>
          <w:sz w:val="20"/>
        </w:rPr>
        <w:tab/>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611253" w:rsidRPr="00C86A37" w:rsidRDefault="00611253" w:rsidP="00611253">
      <w:pPr>
        <w:pStyle w:val="22"/>
        <w:ind w:firstLine="567"/>
        <w:jc w:val="both"/>
        <w:rPr>
          <w:rFonts w:ascii="Times New Roman" w:hAnsi="Times New Roman" w:cs="Times New Roman"/>
          <w:sz w:val="20"/>
        </w:rPr>
      </w:pPr>
      <w:r w:rsidRPr="00C86A37">
        <w:rPr>
          <w:rFonts w:ascii="Times New Roman" w:hAnsi="Times New Roman" w:cs="Times New Roman"/>
          <w:sz w:val="20"/>
        </w:rPr>
        <w:t>4.</w:t>
      </w:r>
      <w:r w:rsidRPr="00C86A37">
        <w:rPr>
          <w:rFonts w:ascii="Times New Roman" w:hAnsi="Times New Roman" w:cs="Times New Roman"/>
          <w:sz w:val="20"/>
        </w:rPr>
        <w:tab/>
        <w:t xml:space="preserve">В пределах фасадов зданий, имеющих входы, ширина проезда составляет </w:t>
      </w:r>
      <w:smartTag w:uri="urn:schemas-microsoft-com:office:smarttags" w:element="metricconverter">
        <w:smartTagPr>
          <w:attr w:name="ProductID" w:val="5,5 м"/>
        </w:smartTagPr>
        <w:r w:rsidRPr="00C86A37">
          <w:rPr>
            <w:rFonts w:ascii="Times New Roman" w:hAnsi="Times New Roman" w:cs="Times New Roman"/>
            <w:sz w:val="20"/>
          </w:rPr>
          <w:t>5,5 м</w:t>
        </w:r>
      </w:smartTag>
      <w:r w:rsidRPr="00C86A37">
        <w:rPr>
          <w:rFonts w:ascii="Times New Roman" w:hAnsi="Times New Roman" w:cs="Times New Roman"/>
          <w:sz w:val="20"/>
        </w:rPr>
        <w:t>.</w:t>
      </w:r>
    </w:p>
    <w:p w:rsidR="00611253" w:rsidRPr="00C86A37" w:rsidRDefault="00611253" w:rsidP="00611253">
      <w:pPr>
        <w:ind w:firstLine="567"/>
        <w:jc w:val="both"/>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 xml:space="preserve">7.5.2. Протяженность тупиковых проездов (не более) - </w:t>
      </w:r>
      <w:smartTag w:uri="urn:schemas-microsoft-com:office:smarttags" w:element="metricconverter">
        <w:smartTagPr>
          <w:attr w:name="ProductID" w:val="150 м"/>
        </w:smartTagPr>
        <w:r w:rsidRPr="00C86A37">
          <w:rPr>
            <w:rFonts w:ascii="Times New Roman" w:hAnsi="Times New Roman" w:cs="Times New Roman"/>
          </w:rPr>
          <w:t>150 м</w:t>
        </w:r>
      </w:smartTag>
      <w:r w:rsidRPr="00C86A37">
        <w:rPr>
          <w:rFonts w:ascii="Times New Roman" w:hAnsi="Times New Roman" w:cs="Times New Roman"/>
        </w:rPr>
        <w:t>.</w:t>
      </w:r>
    </w:p>
    <w:p w:rsidR="00611253" w:rsidRDefault="00611253" w:rsidP="00611253">
      <w:pPr>
        <w:pStyle w:val="af0"/>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 xml:space="preserve">Примечание: </w:t>
      </w:r>
      <w:r w:rsidRPr="00C86A37">
        <w:rPr>
          <w:rFonts w:ascii="Times New Roman" w:hAnsi="Times New Roman" w:cs="Times New Roman"/>
          <w:sz w:val="20"/>
        </w:rPr>
        <w:t>Тупиковые проезды должны заканчиваться площадками для разворота мусоровозов, пожарных машин и другой спецтехники.</w:t>
      </w:r>
    </w:p>
    <w:p w:rsidR="00611253" w:rsidRPr="00C86A37" w:rsidRDefault="00611253" w:rsidP="00611253">
      <w:pPr>
        <w:pStyle w:val="af0"/>
        <w:spacing w:after="0"/>
        <w:ind w:left="0" w:firstLine="567"/>
        <w:jc w:val="both"/>
        <w:rPr>
          <w:rFonts w:ascii="Times New Roman" w:hAnsi="Times New Roman" w:cs="Times New Roman"/>
          <w:sz w:val="20"/>
        </w:rPr>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7.5.3. Размеры разворотных площадок на тупиковых улицах и дорогах, диаметром (не менее):</w:t>
      </w:r>
    </w:p>
    <w:p w:rsidR="00611253" w:rsidRPr="00C86A37" w:rsidRDefault="00611253" w:rsidP="00611253">
      <w:pPr>
        <w:pStyle w:val="2"/>
        <w:numPr>
          <w:ilvl w:val="0"/>
          <w:numId w:val="0"/>
        </w:numPr>
        <w:ind w:firstLine="567"/>
        <w:jc w:val="both"/>
      </w:pPr>
      <w:r w:rsidRPr="00C86A37">
        <w:t xml:space="preserve">- Для разворота легковых автомобилей – </w:t>
      </w:r>
      <w:smartTag w:uri="urn:schemas-microsoft-com:office:smarttags" w:element="metricconverter">
        <w:smartTagPr>
          <w:attr w:name="ProductID" w:val="16 м"/>
        </w:smartTagPr>
        <w:r w:rsidRPr="00C86A37">
          <w:t>16 м</w:t>
        </w:r>
      </w:smartTag>
      <w:r w:rsidRPr="00C86A37">
        <w:t>.;</w:t>
      </w:r>
    </w:p>
    <w:p w:rsidR="00611253" w:rsidRPr="00C86A37" w:rsidRDefault="00611253" w:rsidP="00611253">
      <w:pPr>
        <w:pStyle w:val="2"/>
        <w:numPr>
          <w:ilvl w:val="0"/>
          <w:numId w:val="0"/>
        </w:numPr>
        <w:ind w:firstLine="567"/>
        <w:jc w:val="both"/>
      </w:pPr>
      <w:r w:rsidRPr="00C86A37">
        <w:t xml:space="preserve">- Для разворота пассажирского общественного транспорта – </w:t>
      </w:r>
      <w:smartTag w:uri="urn:schemas-microsoft-com:office:smarttags" w:element="metricconverter">
        <w:smartTagPr>
          <w:attr w:name="ProductID" w:val="30 м"/>
        </w:smartTagPr>
        <w:r w:rsidRPr="00C86A37">
          <w:t>30 м</w:t>
        </w:r>
      </w:smartTag>
      <w:r w:rsidRPr="00C86A37">
        <w:t>.</w:t>
      </w:r>
    </w:p>
    <w:p w:rsidR="00611253" w:rsidRPr="00C86A37" w:rsidRDefault="00611253" w:rsidP="00611253">
      <w:pPr>
        <w:ind w:firstLine="567"/>
        <w:jc w:val="both"/>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7.5.4.Ширина одной полосы движения пешеходных тротуаров улиц и дорог – 0,75-</w:t>
      </w:r>
      <w:smartTag w:uri="urn:schemas-microsoft-com:office:smarttags" w:element="metricconverter">
        <w:smartTagPr>
          <w:attr w:name="ProductID" w:val="1,0 м"/>
        </w:smartTagPr>
        <w:r w:rsidRPr="00C86A37">
          <w:rPr>
            <w:rFonts w:ascii="Times New Roman" w:hAnsi="Times New Roman" w:cs="Times New Roman"/>
          </w:rPr>
          <w:t>1,0 м</w:t>
        </w:r>
      </w:smartTag>
      <w:r w:rsidRPr="00C86A37">
        <w:rPr>
          <w:rFonts w:ascii="Times New Roman" w:hAnsi="Times New Roman" w:cs="Times New Roman"/>
        </w:rPr>
        <w:t>.</w:t>
      </w:r>
    </w:p>
    <w:p w:rsidR="00611253" w:rsidRDefault="00611253" w:rsidP="00611253">
      <w:pPr>
        <w:pStyle w:val="af0"/>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Примечание</w:t>
      </w:r>
      <w:r w:rsidRPr="00C86A37">
        <w:rPr>
          <w:rFonts w:ascii="Times New Roman" w:hAnsi="Times New Roman" w:cs="Times New Roman"/>
          <w:sz w:val="20"/>
        </w:rPr>
        <w:t xml:space="preserve">: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611253" w:rsidRPr="00C86A37" w:rsidRDefault="00611253" w:rsidP="00611253">
      <w:pPr>
        <w:pStyle w:val="af0"/>
        <w:spacing w:after="0"/>
        <w:ind w:left="0" w:firstLine="567"/>
        <w:jc w:val="both"/>
        <w:rPr>
          <w:rFonts w:ascii="Times New Roman" w:hAnsi="Times New Roman" w:cs="Times New Roman"/>
          <w:sz w:val="20"/>
        </w:rPr>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7.5.5.Пропускная способность одной полосы движения для тротуаров</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57</w:t>
      </w:r>
    </w:p>
    <w:tbl>
      <w:tblPr>
        <w:tblW w:w="0" w:type="auto"/>
        <w:tblInd w:w="-5" w:type="dxa"/>
        <w:tblLayout w:type="fixed"/>
        <w:tblLook w:val="0000"/>
      </w:tblPr>
      <w:tblGrid>
        <w:gridCol w:w="5500"/>
        <w:gridCol w:w="2075"/>
        <w:gridCol w:w="2548"/>
      </w:tblGrid>
      <w:tr w:rsidR="00611253" w:rsidRPr="00011838" w:rsidTr="00F2524A">
        <w:tc>
          <w:tcPr>
            <w:tcW w:w="550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207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2548"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Норма обеспеченности</w:t>
            </w:r>
          </w:p>
        </w:tc>
      </w:tr>
      <w:tr w:rsidR="00611253" w:rsidRPr="00011838" w:rsidTr="00F2524A">
        <w:tc>
          <w:tcPr>
            <w:tcW w:w="550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тротуаров вдоль застройки с объектами обслуживания и пересадочных узлах с пересечением пешеходных потоков</w:t>
            </w:r>
          </w:p>
        </w:tc>
        <w:tc>
          <w:tcPr>
            <w:tcW w:w="207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чел./час</w:t>
            </w:r>
          </w:p>
        </w:tc>
        <w:tc>
          <w:tcPr>
            <w:tcW w:w="2548"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500</w:t>
            </w:r>
          </w:p>
        </w:tc>
      </w:tr>
      <w:tr w:rsidR="00611253" w:rsidRPr="00011838" w:rsidTr="00F2524A">
        <w:tc>
          <w:tcPr>
            <w:tcW w:w="550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Для тротуаров отдаленных от застройки или вдоль застройки без учреждений обслуживания</w:t>
            </w:r>
          </w:p>
        </w:tc>
        <w:tc>
          <w:tcPr>
            <w:tcW w:w="207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чел./час</w:t>
            </w:r>
          </w:p>
        </w:tc>
        <w:tc>
          <w:tcPr>
            <w:tcW w:w="2548"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700</w:t>
            </w:r>
          </w:p>
        </w:tc>
      </w:tr>
    </w:tbl>
    <w:p w:rsidR="00611253" w:rsidRPr="00C86A37" w:rsidRDefault="00611253" w:rsidP="00611253">
      <w:pPr>
        <w:jc w:val="both"/>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7.5.6. Плотность сети общественного пассажирского транспорта на застроенных территориях (в пределах) - 1,5-2,8 км/км2.</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7.5.7.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58</w:t>
      </w:r>
    </w:p>
    <w:tbl>
      <w:tblPr>
        <w:tblW w:w="10123" w:type="dxa"/>
        <w:tblInd w:w="-5" w:type="dxa"/>
        <w:tblLayout w:type="fixed"/>
        <w:tblLook w:val="0000"/>
      </w:tblPr>
      <w:tblGrid>
        <w:gridCol w:w="5642"/>
        <w:gridCol w:w="1980"/>
        <w:gridCol w:w="2501"/>
      </w:tblGrid>
      <w:tr w:rsidR="00611253" w:rsidRPr="00011838" w:rsidTr="00F2524A">
        <w:trPr>
          <w:trHeight w:val="375"/>
        </w:trPr>
        <w:tc>
          <w:tcPr>
            <w:tcW w:w="564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Расстояние до ближайшей остановки общественного пассажирского транспорта от:</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250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Норма обеспеченности</w:t>
            </w:r>
          </w:p>
        </w:tc>
      </w:tr>
      <w:tr w:rsidR="00611253" w:rsidRPr="00011838" w:rsidTr="00F2524A">
        <w:tc>
          <w:tcPr>
            <w:tcW w:w="564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Жилых домов</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50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400</w:t>
            </w:r>
          </w:p>
        </w:tc>
      </w:tr>
      <w:tr w:rsidR="00611253" w:rsidRPr="00011838" w:rsidTr="00F2524A">
        <w:tc>
          <w:tcPr>
            <w:tcW w:w="564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Объектов массового посещения</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50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250</w:t>
            </w:r>
          </w:p>
        </w:tc>
      </w:tr>
      <w:tr w:rsidR="00611253" w:rsidRPr="00011838" w:rsidTr="00F25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642" w:type="dxa"/>
          </w:tcPr>
          <w:p w:rsidR="00611253" w:rsidRPr="00011838" w:rsidRDefault="00611253" w:rsidP="00F2524A">
            <w:pPr>
              <w:jc w:val="both"/>
            </w:pPr>
            <w:r w:rsidRPr="00011838">
              <w:t>Проходных предприятий в производственных и коммунально-складских зонах</w:t>
            </w:r>
          </w:p>
        </w:tc>
        <w:tc>
          <w:tcPr>
            <w:tcW w:w="1980" w:type="dxa"/>
            <w:vAlign w:val="center"/>
          </w:tcPr>
          <w:p w:rsidR="00611253" w:rsidRPr="00011838" w:rsidRDefault="00611253" w:rsidP="00F2524A">
            <w:pPr>
              <w:jc w:val="both"/>
            </w:pPr>
            <w:r w:rsidRPr="00011838">
              <w:t>м</w:t>
            </w:r>
          </w:p>
        </w:tc>
        <w:tc>
          <w:tcPr>
            <w:tcW w:w="2501" w:type="dxa"/>
            <w:vAlign w:val="center"/>
          </w:tcPr>
          <w:p w:rsidR="00611253" w:rsidRPr="00011838" w:rsidRDefault="00611253" w:rsidP="00F2524A">
            <w:pPr>
              <w:jc w:val="both"/>
            </w:pPr>
            <w:r w:rsidRPr="00011838">
              <w:t>400</w:t>
            </w:r>
          </w:p>
        </w:tc>
      </w:tr>
      <w:tr w:rsidR="00611253" w:rsidRPr="00011838" w:rsidTr="00F2524A">
        <w:tc>
          <w:tcPr>
            <w:tcW w:w="5642"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Зон массового отдыха населения</w:t>
            </w:r>
          </w:p>
        </w:tc>
        <w:tc>
          <w:tcPr>
            <w:tcW w:w="1980"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501"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800</w:t>
            </w:r>
          </w:p>
        </w:tc>
      </w:tr>
    </w:tbl>
    <w:p w:rsidR="00611253" w:rsidRPr="00C86A37" w:rsidRDefault="00611253" w:rsidP="00611253">
      <w:pPr>
        <w:pStyle w:val="ad"/>
        <w:spacing w:after="0"/>
        <w:ind w:firstLine="567"/>
        <w:jc w:val="both"/>
        <w:rPr>
          <w:rFonts w:ascii="Times New Roman" w:hAnsi="Times New Roman" w:cs="Times New Roman"/>
        </w:rPr>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7.5.8. 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C86A37">
          <w:rPr>
            <w:rFonts w:ascii="Times New Roman" w:hAnsi="Times New Roman" w:cs="Times New Roman"/>
          </w:rPr>
          <w:t>600 м</w:t>
        </w:r>
      </w:smartTag>
      <w:r w:rsidRPr="00C86A37">
        <w:rPr>
          <w:rFonts w:ascii="Times New Roman" w:hAnsi="Times New Roman" w:cs="Times New Roman"/>
        </w:rPr>
        <w:t>.</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7.5.9. 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C86A37">
          <w:rPr>
            <w:rFonts w:ascii="Times New Roman" w:hAnsi="Times New Roman" w:cs="Times New Roman"/>
          </w:rPr>
          <w:t>800 м</w:t>
        </w:r>
      </w:smartTag>
      <w:r w:rsidRPr="00C86A37">
        <w:rPr>
          <w:rFonts w:ascii="Times New Roman" w:hAnsi="Times New Roman" w:cs="Times New Roman"/>
        </w:rPr>
        <w:t>.</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7.5.10. Категории автомобильных дорог на территории сельских поселений</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59</w:t>
      </w:r>
    </w:p>
    <w:tbl>
      <w:tblPr>
        <w:tblW w:w="0" w:type="auto"/>
        <w:tblInd w:w="-7" w:type="dxa"/>
        <w:tblLayout w:type="fixed"/>
        <w:tblCellMar>
          <w:left w:w="28" w:type="dxa"/>
          <w:right w:w="28" w:type="dxa"/>
        </w:tblCellMar>
        <w:tblLook w:val="0000"/>
      </w:tblPr>
      <w:tblGrid>
        <w:gridCol w:w="2020"/>
        <w:gridCol w:w="8025"/>
      </w:tblGrid>
      <w:tr w:rsidR="00611253" w:rsidRPr="00011838" w:rsidTr="00F2524A">
        <w:trPr>
          <w:trHeight w:val="478"/>
        </w:trPr>
        <w:tc>
          <w:tcPr>
            <w:tcW w:w="2020"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Категория дороги</w:t>
            </w:r>
          </w:p>
        </w:tc>
        <w:tc>
          <w:tcPr>
            <w:tcW w:w="8025" w:type="dxa"/>
            <w:tcBorders>
              <w:top w:val="single" w:sz="4" w:space="0" w:color="000000"/>
              <w:left w:val="single" w:sz="4" w:space="0" w:color="000000"/>
              <w:right w:val="single" w:sz="4" w:space="0" w:color="000000"/>
            </w:tcBorders>
          </w:tcPr>
          <w:p w:rsidR="00611253" w:rsidRPr="00011838" w:rsidRDefault="00611253" w:rsidP="00F2524A">
            <w:pPr>
              <w:snapToGrid w:val="0"/>
              <w:jc w:val="both"/>
            </w:pPr>
            <w:r w:rsidRPr="00011838">
              <w:t>Народнохозяйственное и административное значение автомобильных дорог</w:t>
            </w:r>
          </w:p>
        </w:tc>
      </w:tr>
      <w:tr w:rsidR="00611253" w:rsidRPr="00011838" w:rsidTr="00F2524A">
        <w:trPr>
          <w:trHeight w:val="423"/>
        </w:trPr>
        <w:tc>
          <w:tcPr>
            <w:tcW w:w="2020" w:type="dxa"/>
            <w:tcBorders>
              <w:top w:val="single" w:sz="4" w:space="0" w:color="000000"/>
              <w:left w:val="single" w:sz="4" w:space="0" w:color="000000"/>
              <w:bottom w:val="single" w:sz="4" w:space="0" w:color="000000"/>
            </w:tcBorders>
          </w:tcPr>
          <w:p w:rsidR="00611253" w:rsidRPr="00011838" w:rsidRDefault="00611253" w:rsidP="00F2524A">
            <w:pPr>
              <w:jc w:val="both"/>
            </w:pPr>
            <w:r w:rsidRPr="00011838">
              <w:t>I</w:t>
            </w:r>
          </w:p>
        </w:tc>
        <w:tc>
          <w:tcPr>
            <w:tcW w:w="8025"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r w:rsidRPr="00011838">
              <w:t>Магистральные автомобильные дороги общегосударственного значения (в том числе для международного сообщения)</w:t>
            </w:r>
          </w:p>
        </w:tc>
      </w:tr>
      <w:tr w:rsidR="00611253" w:rsidRPr="00011838" w:rsidTr="00F2524A">
        <w:trPr>
          <w:trHeight w:val="488"/>
        </w:trPr>
        <w:tc>
          <w:tcPr>
            <w:tcW w:w="2020" w:type="dxa"/>
            <w:tcBorders>
              <w:top w:val="single" w:sz="4" w:space="0" w:color="000000"/>
              <w:left w:val="single" w:sz="4" w:space="0" w:color="000000"/>
              <w:bottom w:val="single" w:sz="4" w:space="0" w:color="000000"/>
            </w:tcBorders>
          </w:tcPr>
          <w:p w:rsidR="00611253" w:rsidRPr="00011838" w:rsidRDefault="00611253" w:rsidP="00F2524A">
            <w:pPr>
              <w:jc w:val="both"/>
            </w:pPr>
            <w:r w:rsidRPr="00011838">
              <w:lastRenderedPageBreak/>
              <w:t>II</w:t>
            </w:r>
          </w:p>
        </w:tc>
        <w:tc>
          <w:tcPr>
            <w:tcW w:w="8025"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r w:rsidRPr="00011838">
              <w:t>Автомобильные дороги общегосударственного (не отнесенные к I категории), республиканского, областного (краевого) значения</w:t>
            </w:r>
          </w:p>
        </w:tc>
      </w:tr>
      <w:tr w:rsidR="00611253" w:rsidRPr="00011838" w:rsidTr="00F2524A">
        <w:trPr>
          <w:trHeight w:val="479"/>
        </w:trPr>
        <w:tc>
          <w:tcPr>
            <w:tcW w:w="2020" w:type="dxa"/>
            <w:tcBorders>
              <w:top w:val="single" w:sz="4" w:space="0" w:color="000000"/>
              <w:left w:val="single" w:sz="4" w:space="0" w:color="000000"/>
            </w:tcBorders>
          </w:tcPr>
          <w:p w:rsidR="00611253" w:rsidRPr="00011838" w:rsidRDefault="00611253" w:rsidP="00F2524A">
            <w:pPr>
              <w:jc w:val="both"/>
            </w:pPr>
            <w:r w:rsidRPr="00011838">
              <w:t>III</w:t>
            </w:r>
          </w:p>
        </w:tc>
        <w:tc>
          <w:tcPr>
            <w:tcW w:w="8025" w:type="dxa"/>
            <w:tcBorders>
              <w:top w:val="single" w:sz="4" w:space="0" w:color="000000"/>
              <w:left w:val="single" w:sz="4" w:space="0" w:color="000000"/>
              <w:right w:val="single" w:sz="4" w:space="0" w:color="000000"/>
            </w:tcBorders>
          </w:tcPr>
          <w:p w:rsidR="00611253" w:rsidRPr="00011838" w:rsidRDefault="00611253" w:rsidP="00F2524A">
            <w:pPr>
              <w:jc w:val="both"/>
            </w:pPr>
            <w:r w:rsidRPr="00011838">
              <w:t>Автомобильные дороги общегосударственного, областного (краевого) значения (не отнесенные ко II категории), дороги местного значения</w:t>
            </w:r>
          </w:p>
        </w:tc>
      </w:tr>
      <w:tr w:rsidR="00611253" w:rsidRPr="00011838" w:rsidTr="00F2524A">
        <w:trPr>
          <w:trHeight w:val="458"/>
        </w:trPr>
        <w:tc>
          <w:tcPr>
            <w:tcW w:w="2020" w:type="dxa"/>
            <w:tcBorders>
              <w:top w:val="single" w:sz="4" w:space="0" w:color="000000"/>
              <w:left w:val="single" w:sz="4" w:space="0" w:color="000000"/>
              <w:bottom w:val="single" w:sz="4" w:space="0" w:color="000000"/>
            </w:tcBorders>
          </w:tcPr>
          <w:p w:rsidR="00611253" w:rsidRPr="00011838" w:rsidRDefault="00611253" w:rsidP="00F2524A">
            <w:pPr>
              <w:jc w:val="both"/>
            </w:pPr>
            <w:r w:rsidRPr="00011838">
              <w:t>IV</w:t>
            </w:r>
          </w:p>
        </w:tc>
        <w:tc>
          <w:tcPr>
            <w:tcW w:w="8025"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r w:rsidRPr="00011838">
              <w:t>Автомобильные дороги республиканского, областного (краевого) и местного значения (не отнесенные ко II и III категориям)</w:t>
            </w:r>
          </w:p>
        </w:tc>
      </w:tr>
      <w:tr w:rsidR="00611253" w:rsidRPr="00011838" w:rsidTr="00F2524A">
        <w:trPr>
          <w:trHeight w:val="220"/>
        </w:trPr>
        <w:tc>
          <w:tcPr>
            <w:tcW w:w="2020" w:type="dxa"/>
            <w:tcBorders>
              <w:left w:val="single" w:sz="4" w:space="0" w:color="000000"/>
              <w:bottom w:val="single" w:sz="4" w:space="0" w:color="000000"/>
            </w:tcBorders>
          </w:tcPr>
          <w:p w:rsidR="00611253" w:rsidRPr="00011838" w:rsidRDefault="00611253" w:rsidP="00F2524A">
            <w:pPr>
              <w:jc w:val="both"/>
            </w:pPr>
            <w:r w:rsidRPr="00011838">
              <w:t>V</w:t>
            </w:r>
          </w:p>
        </w:tc>
        <w:tc>
          <w:tcPr>
            <w:tcW w:w="8025" w:type="dxa"/>
            <w:tcBorders>
              <w:left w:val="single" w:sz="4" w:space="0" w:color="000000"/>
              <w:bottom w:val="single" w:sz="4" w:space="0" w:color="000000"/>
              <w:right w:val="single" w:sz="4" w:space="0" w:color="000000"/>
            </w:tcBorders>
          </w:tcPr>
          <w:p w:rsidR="00611253" w:rsidRPr="00011838" w:rsidRDefault="00611253" w:rsidP="00F2524A">
            <w:pPr>
              <w:jc w:val="both"/>
            </w:pPr>
            <w:r w:rsidRPr="00011838">
              <w:t>Автомобильные дороги местного значения (кроме отнесенных к III и IV категориям)</w:t>
            </w:r>
          </w:p>
        </w:tc>
      </w:tr>
    </w:tbl>
    <w:p w:rsidR="00611253" w:rsidRPr="00C86A37" w:rsidRDefault="00611253" w:rsidP="00611253">
      <w:pPr>
        <w:jc w:val="both"/>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7.5.11. Радиусы дорог, при которых, в зависимости от категории дороги, допускается располагать остановки общественного транспорта</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60</w:t>
      </w:r>
    </w:p>
    <w:tbl>
      <w:tblPr>
        <w:tblW w:w="0" w:type="auto"/>
        <w:tblInd w:w="-5" w:type="dxa"/>
        <w:tblLayout w:type="fixed"/>
        <w:tblLook w:val="0000"/>
      </w:tblPr>
      <w:tblGrid>
        <w:gridCol w:w="3799"/>
        <w:gridCol w:w="3402"/>
        <w:gridCol w:w="2922"/>
      </w:tblGrid>
      <w:tr w:rsidR="00611253" w:rsidRPr="00011838" w:rsidTr="00F2524A">
        <w:tc>
          <w:tcPr>
            <w:tcW w:w="3799"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Категория дорог</w:t>
            </w:r>
          </w:p>
        </w:tc>
        <w:tc>
          <w:tcPr>
            <w:tcW w:w="340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Радиус дорог (не менее), м</w:t>
            </w:r>
          </w:p>
        </w:tc>
        <w:tc>
          <w:tcPr>
            <w:tcW w:w="2922"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Примечание</w:t>
            </w:r>
          </w:p>
        </w:tc>
      </w:tr>
      <w:tr w:rsidR="00611253" w:rsidRPr="00011838" w:rsidTr="00F2524A">
        <w:tc>
          <w:tcPr>
            <w:tcW w:w="3799"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 </w:t>
            </w:r>
            <w:r w:rsidRPr="00011838">
              <w:t xml:space="preserve">и </w:t>
            </w:r>
            <w:r w:rsidRPr="00011838">
              <w:rPr>
                <w:lang w:val="en-US"/>
              </w:rPr>
              <w:t xml:space="preserve">II </w:t>
            </w:r>
            <w:r w:rsidRPr="00011838">
              <w:t>категория</w:t>
            </w:r>
          </w:p>
        </w:tc>
        <w:tc>
          <w:tcPr>
            <w:tcW w:w="340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1000</w:t>
            </w:r>
          </w:p>
        </w:tc>
        <w:tc>
          <w:tcPr>
            <w:tcW w:w="2922" w:type="dxa"/>
            <w:vMerge w:val="restar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Продольный уклон должен быть не более 40 ‰.</w:t>
            </w:r>
          </w:p>
        </w:tc>
      </w:tr>
      <w:tr w:rsidR="00611253" w:rsidRPr="00011838" w:rsidTr="00F2524A">
        <w:tc>
          <w:tcPr>
            <w:tcW w:w="3799"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III </w:t>
            </w:r>
            <w:r w:rsidRPr="00011838">
              <w:t>категория</w:t>
            </w:r>
          </w:p>
        </w:tc>
        <w:tc>
          <w:tcPr>
            <w:tcW w:w="340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600</w:t>
            </w:r>
          </w:p>
        </w:tc>
        <w:tc>
          <w:tcPr>
            <w:tcW w:w="2922"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c>
          <w:tcPr>
            <w:tcW w:w="3799"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IV </w:t>
            </w:r>
            <w:r w:rsidRPr="00011838">
              <w:t xml:space="preserve">и </w:t>
            </w:r>
            <w:r w:rsidRPr="00011838">
              <w:rPr>
                <w:lang w:val="en-US"/>
              </w:rPr>
              <w:t xml:space="preserve">V </w:t>
            </w:r>
            <w:r w:rsidRPr="00011838">
              <w:t>категория</w:t>
            </w:r>
          </w:p>
        </w:tc>
        <w:tc>
          <w:tcPr>
            <w:tcW w:w="340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400</w:t>
            </w:r>
          </w:p>
        </w:tc>
        <w:tc>
          <w:tcPr>
            <w:tcW w:w="2922" w:type="dxa"/>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bl>
    <w:p w:rsidR="00611253" w:rsidRPr="00C86A37" w:rsidRDefault="00611253" w:rsidP="00611253">
      <w:pPr>
        <w:jc w:val="both"/>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7.5.12. Место размещения остановки общественного транспорта вне пределов населенных пунктов на автомобильных дорогах различных категорий</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61</w:t>
      </w:r>
    </w:p>
    <w:tbl>
      <w:tblPr>
        <w:tblW w:w="0" w:type="auto"/>
        <w:tblInd w:w="-5" w:type="dxa"/>
        <w:tblLayout w:type="fixed"/>
        <w:tblLook w:val="0000"/>
      </w:tblPr>
      <w:tblGrid>
        <w:gridCol w:w="2523"/>
        <w:gridCol w:w="5122"/>
        <w:gridCol w:w="2478"/>
      </w:tblGrid>
      <w:tr w:rsidR="00611253" w:rsidRPr="00011838" w:rsidTr="00F2524A">
        <w:tc>
          <w:tcPr>
            <w:tcW w:w="2523"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Категория дорог</w:t>
            </w:r>
          </w:p>
        </w:tc>
        <w:tc>
          <w:tcPr>
            <w:tcW w:w="512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Место размещения остановки общественного транспорта</w:t>
            </w:r>
          </w:p>
        </w:tc>
        <w:tc>
          <w:tcPr>
            <w:tcW w:w="2478"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Примечание</w:t>
            </w:r>
          </w:p>
        </w:tc>
      </w:tr>
      <w:tr w:rsidR="00611253" w:rsidRPr="00011838" w:rsidTr="00F2524A">
        <w:tc>
          <w:tcPr>
            <w:tcW w:w="252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 </w:t>
            </w:r>
            <w:r w:rsidRPr="00011838">
              <w:t>категория</w:t>
            </w:r>
          </w:p>
        </w:tc>
        <w:tc>
          <w:tcPr>
            <w:tcW w:w="512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Располагаются одна напротив другой</w:t>
            </w:r>
          </w:p>
        </w:tc>
        <w:tc>
          <w:tcPr>
            <w:tcW w:w="2478"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p>
        </w:tc>
      </w:tr>
      <w:tr w:rsidR="00611253" w:rsidRPr="00011838" w:rsidTr="00F2524A">
        <w:tc>
          <w:tcPr>
            <w:tcW w:w="2523"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II</w:t>
            </w:r>
            <w:r w:rsidRPr="00011838">
              <w:t xml:space="preserve"> - </w:t>
            </w:r>
            <w:r w:rsidRPr="00011838">
              <w:rPr>
                <w:lang w:val="en-US"/>
              </w:rPr>
              <w:t>V</w:t>
            </w:r>
            <w:r w:rsidRPr="00011838">
              <w:t xml:space="preserve"> категории</w:t>
            </w:r>
          </w:p>
        </w:tc>
        <w:tc>
          <w:tcPr>
            <w:tcW w:w="512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Располагаются по ходу движения на расстоянии не менее </w:t>
            </w:r>
            <w:smartTag w:uri="urn:schemas-microsoft-com:office:smarttags" w:element="metricconverter">
              <w:smartTagPr>
                <w:attr w:name="ProductID" w:val="30 м"/>
              </w:smartTagPr>
              <w:r w:rsidRPr="00011838">
                <w:t>30 м</w:t>
              </w:r>
            </w:smartTag>
            <w:r w:rsidRPr="00011838">
              <w:t>. между ближайшими стенками павильонов</w:t>
            </w:r>
          </w:p>
        </w:tc>
        <w:tc>
          <w:tcPr>
            <w:tcW w:w="2478"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p>
        </w:tc>
      </w:tr>
    </w:tbl>
    <w:p w:rsidR="00611253" w:rsidRPr="00C86A37" w:rsidRDefault="00611253" w:rsidP="00611253">
      <w:pPr>
        <w:jc w:val="both"/>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 xml:space="preserve">7.5.13. Расстояние между остановочными пунктами общественного пассажирского транспорта вне пределов населенных пунктов на дорогах </w:t>
      </w:r>
      <w:r w:rsidRPr="00C86A37">
        <w:rPr>
          <w:rFonts w:ascii="Times New Roman" w:hAnsi="Times New Roman" w:cs="Times New Roman"/>
          <w:lang w:val="en-US"/>
        </w:rPr>
        <w:t>I</w:t>
      </w:r>
      <w:r w:rsidRPr="00C86A37">
        <w:rPr>
          <w:rFonts w:ascii="Times New Roman" w:hAnsi="Times New Roman" w:cs="Times New Roman"/>
        </w:rPr>
        <w:t>-</w:t>
      </w:r>
      <w:r w:rsidRPr="00C86A37">
        <w:rPr>
          <w:rFonts w:ascii="Times New Roman" w:hAnsi="Times New Roman" w:cs="Times New Roman"/>
          <w:lang w:val="en-US"/>
        </w:rPr>
        <w:t>III</w:t>
      </w:r>
      <w:r w:rsidRPr="00C86A37">
        <w:rPr>
          <w:rFonts w:ascii="Times New Roman" w:hAnsi="Times New Roman" w:cs="Times New Roman"/>
        </w:rPr>
        <w:t xml:space="preserve"> категории (не чаще) – </w:t>
      </w:r>
      <w:smartTag w:uri="urn:schemas-microsoft-com:office:smarttags" w:element="metricconverter">
        <w:smartTagPr>
          <w:attr w:name="ProductID" w:val="3 км"/>
        </w:smartTagPr>
        <w:r w:rsidRPr="00C86A37">
          <w:rPr>
            <w:rFonts w:ascii="Times New Roman" w:hAnsi="Times New Roman" w:cs="Times New Roman"/>
          </w:rPr>
          <w:t>3 км</w:t>
        </w:r>
      </w:smartTag>
      <w:r w:rsidRPr="00C86A37">
        <w:rPr>
          <w:rFonts w:ascii="Times New Roman" w:hAnsi="Times New Roman" w:cs="Times New Roman"/>
        </w:rPr>
        <w:t xml:space="preserve">, а в густонаселенной местности – </w:t>
      </w:r>
      <w:smartTag w:uri="urn:schemas-microsoft-com:office:smarttags" w:element="metricconverter">
        <w:smartTagPr>
          <w:attr w:name="ProductID" w:val="1,5 км"/>
        </w:smartTagPr>
        <w:r w:rsidRPr="00C86A37">
          <w:rPr>
            <w:rFonts w:ascii="Times New Roman" w:hAnsi="Times New Roman" w:cs="Times New Roman"/>
          </w:rPr>
          <w:t>1,5 км</w:t>
        </w:r>
      </w:smartTag>
      <w:r w:rsidRPr="00C86A37">
        <w:rPr>
          <w:rFonts w:ascii="Times New Roman" w:hAnsi="Times New Roman" w:cs="Times New Roman"/>
        </w:rPr>
        <w:t>.</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7.5.14. Расстояние между пешеходными переходами - 200-</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 xml:space="preserve">7.5.15. Расстояние между въездами и сквозными проездами в зданиях на территорию </w:t>
      </w:r>
      <w:r>
        <w:rPr>
          <w:rFonts w:ascii="Times New Roman" w:hAnsi="Times New Roman" w:cs="Times New Roman"/>
        </w:rPr>
        <w:t>квартала</w:t>
      </w:r>
      <w:r w:rsidRPr="00C86A37">
        <w:rPr>
          <w:rFonts w:ascii="Times New Roman" w:hAnsi="Times New Roman" w:cs="Times New Roman"/>
        </w:rPr>
        <w:t xml:space="preserve"> (не более)- </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611253" w:rsidRPr="00C86A37" w:rsidRDefault="00611253" w:rsidP="00611253">
      <w:pPr>
        <w:ind w:firstLine="567"/>
        <w:jc w:val="both"/>
      </w:pPr>
      <w:r w:rsidRPr="00C86A37">
        <w:t xml:space="preserve">7.5.16. Расстояние от места пересечения проезда с проезжей частью </w:t>
      </w:r>
      <w:r>
        <w:t>основ</w:t>
      </w:r>
      <w:r w:rsidRPr="00C86A37">
        <w:t xml:space="preserve">ной улицы регулируемого движения до стоп-линии перекрестка (не менее) – </w:t>
      </w:r>
      <w:smartTag w:uri="urn:schemas-microsoft-com:office:smarttags" w:element="metricconverter">
        <w:smartTagPr>
          <w:attr w:name="ProductID" w:val="50 м"/>
        </w:smartTagPr>
        <w:r w:rsidRPr="00C86A37">
          <w:t>50 м</w:t>
        </w:r>
      </w:smartTag>
    </w:p>
    <w:p w:rsidR="00611253" w:rsidRPr="00C86A37" w:rsidRDefault="00611253" w:rsidP="00611253">
      <w:pPr>
        <w:ind w:firstLine="567"/>
        <w:jc w:val="both"/>
      </w:pPr>
      <w:r w:rsidRPr="00C86A37">
        <w:t>7.5.17. Расстояние от места пересеч</w:t>
      </w:r>
      <w:r>
        <w:t>ения проезда с проезжей частью основн</w:t>
      </w:r>
      <w:r w:rsidRPr="00C86A37">
        <w:t xml:space="preserve">ой улицы регулируемого движения до остановки общественного транспорта (не менее) – </w:t>
      </w:r>
      <w:smartTag w:uri="urn:schemas-microsoft-com:office:smarttags" w:element="metricconverter">
        <w:smartTagPr>
          <w:attr w:name="ProductID" w:val="20 м"/>
        </w:smartTagPr>
        <w:r w:rsidRPr="00C86A37">
          <w:t>20 м</w:t>
        </w:r>
      </w:smartTag>
      <w:r w:rsidRPr="00C86A37">
        <w:t>.</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7.5.18. Расстояния от края основной проезжей части улиц и дорог, местных или боковых проездов до линии регулирования застройки:</w:t>
      </w: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62</w:t>
      </w:r>
    </w:p>
    <w:tbl>
      <w:tblPr>
        <w:tblW w:w="0" w:type="auto"/>
        <w:tblInd w:w="-5" w:type="dxa"/>
        <w:tblLayout w:type="fixed"/>
        <w:tblLook w:val="0000"/>
      </w:tblPr>
      <w:tblGrid>
        <w:gridCol w:w="5075"/>
        <w:gridCol w:w="2835"/>
        <w:gridCol w:w="2213"/>
      </w:tblGrid>
      <w:tr w:rsidR="00611253" w:rsidRPr="00011838" w:rsidTr="00F2524A">
        <w:tc>
          <w:tcPr>
            <w:tcW w:w="507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Категория улиц и дорог </w:t>
            </w:r>
          </w:p>
        </w:tc>
        <w:tc>
          <w:tcPr>
            <w:tcW w:w="283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221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 xml:space="preserve">Расстояние </w:t>
            </w:r>
          </w:p>
        </w:tc>
      </w:tr>
      <w:tr w:rsidR="00611253" w:rsidRPr="00011838" w:rsidTr="00F2524A">
        <w:tc>
          <w:tcPr>
            <w:tcW w:w="507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Магистральные улицы и дороги</w:t>
            </w:r>
          </w:p>
        </w:tc>
        <w:tc>
          <w:tcPr>
            <w:tcW w:w="283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21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 xml:space="preserve"> (не менее) 50*</w:t>
            </w:r>
          </w:p>
        </w:tc>
      </w:tr>
      <w:tr w:rsidR="00611253" w:rsidRPr="00011838" w:rsidTr="00F2524A">
        <w:tc>
          <w:tcPr>
            <w:tcW w:w="507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Улицы, местные и боковые проезды</w:t>
            </w:r>
          </w:p>
        </w:tc>
        <w:tc>
          <w:tcPr>
            <w:tcW w:w="2835"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21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(не более) 25**</w:t>
            </w:r>
          </w:p>
        </w:tc>
      </w:tr>
    </w:tbl>
    <w:p w:rsidR="00611253" w:rsidRPr="00C86A37" w:rsidRDefault="00611253" w:rsidP="00611253">
      <w:pPr>
        <w:pStyle w:val="ae"/>
        <w:ind w:firstLine="708"/>
        <w:jc w:val="both"/>
        <w:rPr>
          <w:b w:val="0"/>
          <w:szCs w:val="24"/>
        </w:rPr>
      </w:pPr>
      <w:r w:rsidRPr="00C86A37">
        <w:rPr>
          <w:b w:val="0"/>
          <w:szCs w:val="24"/>
          <w:u w:val="single"/>
        </w:rPr>
        <w:t>Примечание:</w:t>
      </w:r>
      <w:r w:rsidRPr="00C86A37">
        <w:rPr>
          <w:b w:val="0"/>
          <w:szCs w:val="24"/>
        </w:rPr>
        <w:t xml:space="preserve"> * - при применении шумозащитных устройств, не менее </w:t>
      </w:r>
      <w:smartTag w:uri="urn:schemas-microsoft-com:office:smarttags" w:element="metricconverter">
        <w:smartTagPr>
          <w:attr w:name="ProductID" w:val="25 метров"/>
        </w:smartTagPr>
        <w:r w:rsidRPr="00C86A37">
          <w:rPr>
            <w:b w:val="0"/>
            <w:szCs w:val="24"/>
          </w:rPr>
          <w:t>25 метров</w:t>
        </w:r>
      </w:smartTag>
      <w:r w:rsidRPr="00C86A37">
        <w:rPr>
          <w:b w:val="0"/>
          <w:szCs w:val="24"/>
        </w:rPr>
        <w:t>;</w:t>
      </w:r>
    </w:p>
    <w:p w:rsidR="00611253" w:rsidRDefault="00611253" w:rsidP="00611253">
      <w:pPr>
        <w:pStyle w:val="a4"/>
        <w:ind w:firstLine="708"/>
        <w:rPr>
          <w:sz w:val="20"/>
        </w:rPr>
      </w:pPr>
      <w:r w:rsidRPr="00C86A37">
        <w:rPr>
          <w:sz w:val="20"/>
        </w:rPr>
        <w:t xml:space="preserve">** - в случае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86A37">
          <w:rPr>
            <w:sz w:val="20"/>
          </w:rPr>
          <w:t>5 м</w:t>
        </w:r>
      </w:smartTag>
      <w:r w:rsidRPr="00C86A37">
        <w:rPr>
          <w:sz w:val="20"/>
        </w:rPr>
        <w:t xml:space="preserve">. от линии застройки полосу шириной </w:t>
      </w:r>
      <w:smartTag w:uri="urn:schemas-microsoft-com:office:smarttags" w:element="metricconverter">
        <w:smartTagPr>
          <w:attr w:name="ProductID" w:val="6 м"/>
        </w:smartTagPr>
        <w:r w:rsidRPr="00C86A37">
          <w:rPr>
            <w:sz w:val="20"/>
          </w:rPr>
          <w:t>6 м</w:t>
        </w:r>
      </w:smartTag>
      <w:r w:rsidRPr="00C86A37">
        <w:rPr>
          <w:sz w:val="20"/>
        </w:rPr>
        <w:t>., пригодную для проезда пожарных машин.</w:t>
      </w:r>
    </w:p>
    <w:p w:rsidR="00611253" w:rsidRPr="00C86A37" w:rsidRDefault="00611253" w:rsidP="00611253">
      <w:pPr>
        <w:pStyle w:val="a4"/>
        <w:ind w:firstLine="708"/>
        <w:rPr>
          <w:sz w:val="20"/>
        </w:rPr>
      </w:pPr>
    </w:p>
    <w:p w:rsidR="00611253" w:rsidRPr="00C86A37" w:rsidRDefault="00611253" w:rsidP="00611253">
      <w:pPr>
        <w:pStyle w:val="ad"/>
        <w:spacing w:after="0"/>
        <w:ind w:firstLine="360"/>
        <w:jc w:val="both"/>
        <w:rPr>
          <w:rFonts w:ascii="Times New Roman" w:hAnsi="Times New Roman" w:cs="Times New Roman"/>
        </w:rPr>
      </w:pPr>
      <w:r w:rsidRPr="00C86A37">
        <w:rPr>
          <w:rFonts w:ascii="Times New Roman" w:hAnsi="Times New Roman" w:cs="Times New Roman"/>
        </w:rPr>
        <w:t>7.5.19. Радиусы закругления бортов проезжей части улиц и дорог по кромке тротуаров и разделительных полос (не менее):</w:t>
      </w:r>
    </w:p>
    <w:p w:rsidR="00611253" w:rsidRPr="00C86A37" w:rsidRDefault="00611253" w:rsidP="00611253">
      <w:pPr>
        <w:pStyle w:val="2"/>
        <w:numPr>
          <w:ilvl w:val="0"/>
          <w:numId w:val="0"/>
        </w:numPr>
        <w:ind w:left="643" w:hanging="360"/>
        <w:jc w:val="both"/>
      </w:pPr>
      <w:r w:rsidRPr="00C86A37">
        <w:t xml:space="preserve">- для магистральных улиц и дорог регулируемого движения – </w:t>
      </w:r>
      <w:smartTag w:uri="urn:schemas-microsoft-com:office:smarttags" w:element="metricconverter">
        <w:smartTagPr>
          <w:attr w:name="ProductID" w:val="8 м"/>
        </w:smartTagPr>
        <w:r w:rsidRPr="00C86A37">
          <w:t>8 м</w:t>
        </w:r>
      </w:smartTag>
      <w:r w:rsidRPr="00C86A37">
        <w:t>;</w:t>
      </w:r>
    </w:p>
    <w:p w:rsidR="00611253" w:rsidRPr="00C86A37" w:rsidRDefault="00611253" w:rsidP="00611253">
      <w:pPr>
        <w:pStyle w:val="2"/>
        <w:numPr>
          <w:ilvl w:val="0"/>
          <w:numId w:val="0"/>
        </w:numPr>
        <w:ind w:left="643" w:hanging="360"/>
        <w:jc w:val="both"/>
      </w:pPr>
      <w:r w:rsidRPr="00C86A37">
        <w:t xml:space="preserve">- местного значения – </w:t>
      </w:r>
      <w:smartTag w:uri="urn:schemas-microsoft-com:office:smarttags" w:element="metricconverter">
        <w:smartTagPr>
          <w:attr w:name="ProductID" w:val="5 м"/>
        </w:smartTagPr>
        <w:r w:rsidRPr="00C86A37">
          <w:t>5 м</w:t>
        </w:r>
      </w:smartTag>
      <w:r w:rsidRPr="00C86A37">
        <w:t>;</w:t>
      </w:r>
    </w:p>
    <w:p w:rsidR="00611253" w:rsidRPr="00C86A37" w:rsidRDefault="00611253" w:rsidP="00611253">
      <w:pPr>
        <w:pStyle w:val="2"/>
        <w:numPr>
          <w:ilvl w:val="0"/>
          <w:numId w:val="0"/>
        </w:numPr>
        <w:ind w:left="643" w:hanging="360"/>
        <w:jc w:val="both"/>
      </w:pPr>
      <w:r w:rsidRPr="00C86A37">
        <w:t xml:space="preserve">- на транспортных площадях – </w:t>
      </w:r>
      <w:smartTag w:uri="urn:schemas-microsoft-com:office:smarttags" w:element="metricconverter">
        <w:smartTagPr>
          <w:attr w:name="ProductID" w:val="12 м"/>
        </w:smartTagPr>
        <w:r w:rsidRPr="00C86A37">
          <w:t>12 м</w:t>
        </w:r>
      </w:smartTag>
      <w:r w:rsidRPr="00C86A37">
        <w:t>.</w:t>
      </w:r>
    </w:p>
    <w:p w:rsidR="00611253" w:rsidRPr="00C86A37" w:rsidRDefault="00611253" w:rsidP="00611253">
      <w:pPr>
        <w:pStyle w:val="5"/>
        <w:jc w:val="both"/>
        <w:rPr>
          <w:b/>
          <w:sz w:val="20"/>
          <w:u w:val="single"/>
        </w:rPr>
      </w:pPr>
      <w:r w:rsidRPr="00C86A37">
        <w:rPr>
          <w:sz w:val="20"/>
          <w:u w:val="single"/>
        </w:rPr>
        <w:t xml:space="preserve">Примечания: </w:t>
      </w:r>
    </w:p>
    <w:p w:rsidR="00611253" w:rsidRPr="00C86A37" w:rsidRDefault="00611253" w:rsidP="00611253">
      <w:pPr>
        <w:pStyle w:val="ad"/>
        <w:spacing w:after="0"/>
        <w:jc w:val="both"/>
        <w:rPr>
          <w:rFonts w:ascii="Times New Roman" w:hAnsi="Times New Roman" w:cs="Times New Roman"/>
          <w:sz w:val="20"/>
        </w:rPr>
      </w:pPr>
      <w:r w:rsidRPr="00C86A37">
        <w:rPr>
          <w:rFonts w:ascii="Times New Roman" w:hAnsi="Times New Roman" w:cs="Times New Roman"/>
          <w:sz w:val="20"/>
        </w:rPr>
        <w:t xml:space="preserve">1.В стесненных условиях и при реконструкции радиусы закругления </w:t>
      </w:r>
      <w:r>
        <w:rPr>
          <w:rFonts w:ascii="Times New Roman" w:hAnsi="Times New Roman" w:cs="Times New Roman"/>
          <w:sz w:val="20"/>
        </w:rPr>
        <w:t>основных</w:t>
      </w:r>
      <w:r w:rsidRPr="00C86A37">
        <w:rPr>
          <w:rFonts w:ascii="Times New Roman" w:hAnsi="Times New Roman" w:cs="Times New Roman"/>
          <w:sz w:val="20"/>
        </w:rPr>
        <w:t xml:space="preserve"> улиц и дорог регулируемого движения допускается принимать не менее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на транспортных площадях – </w:t>
      </w:r>
      <w:smartTag w:uri="urn:schemas-microsoft-com:office:smarttags" w:element="metricconverter">
        <w:smartTagPr>
          <w:attr w:name="ProductID" w:val="8 м"/>
        </w:smartTagPr>
        <w:r w:rsidRPr="00C86A37">
          <w:rPr>
            <w:rFonts w:ascii="Times New Roman" w:hAnsi="Times New Roman" w:cs="Times New Roman"/>
            <w:sz w:val="20"/>
          </w:rPr>
          <w:t>8 м</w:t>
        </w:r>
      </w:smartTag>
      <w:r w:rsidRPr="00C86A37">
        <w:rPr>
          <w:rFonts w:ascii="Times New Roman" w:hAnsi="Times New Roman" w:cs="Times New Roman"/>
          <w:sz w:val="20"/>
        </w:rPr>
        <w:t>.</w:t>
      </w:r>
    </w:p>
    <w:p w:rsidR="00611253" w:rsidRDefault="00611253" w:rsidP="00611253">
      <w:pPr>
        <w:pStyle w:val="ad"/>
        <w:spacing w:after="0"/>
        <w:ind w:firstLine="567"/>
        <w:jc w:val="both"/>
        <w:rPr>
          <w:rFonts w:ascii="Times New Roman" w:hAnsi="Times New Roman" w:cs="Times New Roman"/>
        </w:rPr>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7.5.20. Размеры прямоугольного треугольника видимости (не менее)</w:t>
      </w:r>
    </w:p>
    <w:p w:rsidR="00611253" w:rsidRPr="00C86A37" w:rsidRDefault="00611253" w:rsidP="00611253">
      <w:pPr>
        <w:pStyle w:val="ad"/>
        <w:spacing w:after="0"/>
        <w:ind w:firstLine="567"/>
        <w:jc w:val="both"/>
        <w:rPr>
          <w:rFonts w:ascii="Times New Roman" w:hAnsi="Times New Roman" w:cs="Times New Roman"/>
        </w:rPr>
      </w:pPr>
    </w:p>
    <w:p w:rsidR="00611253" w:rsidRPr="00C86A37" w:rsidRDefault="00611253" w:rsidP="00611253">
      <w:pPr>
        <w:pStyle w:val="ad"/>
        <w:spacing w:after="0"/>
        <w:ind w:firstLine="567"/>
        <w:jc w:val="both"/>
        <w:rPr>
          <w:rFonts w:ascii="Times New Roman" w:hAnsi="Times New Roman" w:cs="Times New Roman"/>
        </w:rPr>
      </w:pPr>
      <w:r w:rsidRPr="00C86A37">
        <w:rPr>
          <w:rFonts w:ascii="Times New Roman" w:hAnsi="Times New Roman" w:cs="Times New Roman"/>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8"/>
        <w:gridCol w:w="2345"/>
        <w:gridCol w:w="1908"/>
        <w:gridCol w:w="2615"/>
      </w:tblGrid>
      <w:tr w:rsidR="00611253" w:rsidRPr="00011838" w:rsidTr="00F2524A">
        <w:trPr>
          <w:trHeight w:val="285"/>
        </w:trPr>
        <w:tc>
          <w:tcPr>
            <w:tcW w:w="3369" w:type="dxa"/>
            <w:vAlign w:val="center"/>
          </w:tcPr>
          <w:p w:rsidR="00611253" w:rsidRPr="00011838" w:rsidRDefault="00611253" w:rsidP="00F2524A">
            <w:pPr>
              <w:jc w:val="both"/>
            </w:pPr>
            <w:r w:rsidRPr="00011838">
              <w:t xml:space="preserve">Условия </w:t>
            </w:r>
          </w:p>
        </w:tc>
        <w:tc>
          <w:tcPr>
            <w:tcW w:w="2352" w:type="dxa"/>
            <w:vAlign w:val="center"/>
          </w:tcPr>
          <w:p w:rsidR="00611253" w:rsidRPr="00011838" w:rsidRDefault="00611253" w:rsidP="00F2524A">
            <w:pPr>
              <w:jc w:val="both"/>
            </w:pPr>
            <w:r w:rsidRPr="00011838">
              <w:t>Скорость движения</w:t>
            </w:r>
          </w:p>
        </w:tc>
        <w:tc>
          <w:tcPr>
            <w:tcW w:w="1912" w:type="dxa"/>
            <w:vAlign w:val="center"/>
          </w:tcPr>
          <w:p w:rsidR="00611253" w:rsidRPr="00011838" w:rsidRDefault="00611253" w:rsidP="00F2524A">
            <w:pPr>
              <w:jc w:val="both"/>
            </w:pPr>
            <w:r w:rsidRPr="00011838">
              <w:t>Единица измерения</w:t>
            </w:r>
          </w:p>
        </w:tc>
        <w:tc>
          <w:tcPr>
            <w:tcW w:w="2624" w:type="dxa"/>
            <w:vAlign w:val="center"/>
          </w:tcPr>
          <w:p w:rsidR="00611253" w:rsidRPr="00011838" w:rsidRDefault="00611253" w:rsidP="00F2524A">
            <w:pPr>
              <w:jc w:val="both"/>
            </w:pPr>
            <w:r w:rsidRPr="00011838">
              <w:t>Размеры сторон</w:t>
            </w:r>
          </w:p>
        </w:tc>
      </w:tr>
      <w:tr w:rsidR="00611253" w:rsidRPr="00011838" w:rsidTr="00F2524A">
        <w:tc>
          <w:tcPr>
            <w:tcW w:w="3369" w:type="dxa"/>
            <w:vMerge w:val="restart"/>
            <w:vAlign w:val="center"/>
          </w:tcPr>
          <w:p w:rsidR="00611253" w:rsidRPr="00011838" w:rsidRDefault="00611253" w:rsidP="00F2524A">
            <w:pPr>
              <w:jc w:val="both"/>
            </w:pPr>
            <w:r w:rsidRPr="00011838">
              <w:lastRenderedPageBreak/>
              <w:t>«Транспорт-транспорт»</w:t>
            </w:r>
          </w:p>
        </w:tc>
        <w:tc>
          <w:tcPr>
            <w:tcW w:w="2352" w:type="dxa"/>
          </w:tcPr>
          <w:p w:rsidR="00611253" w:rsidRPr="00011838" w:rsidRDefault="00611253" w:rsidP="00F2524A">
            <w:pPr>
              <w:jc w:val="both"/>
            </w:pPr>
            <w:smartTag w:uri="urn:schemas-microsoft-com:office:smarttags" w:element="metricconverter">
              <w:smartTagPr>
                <w:attr w:name="ProductID" w:val="40 км/ч"/>
              </w:smartTagPr>
              <w:r w:rsidRPr="00011838">
                <w:t>40 км/ч</w:t>
              </w:r>
            </w:smartTag>
          </w:p>
        </w:tc>
        <w:tc>
          <w:tcPr>
            <w:tcW w:w="1912" w:type="dxa"/>
            <w:vAlign w:val="center"/>
          </w:tcPr>
          <w:p w:rsidR="00611253" w:rsidRPr="00011838" w:rsidRDefault="00611253" w:rsidP="00F2524A">
            <w:pPr>
              <w:jc w:val="both"/>
            </w:pPr>
            <w:r w:rsidRPr="00011838">
              <w:t>м</w:t>
            </w:r>
          </w:p>
        </w:tc>
        <w:tc>
          <w:tcPr>
            <w:tcW w:w="2624" w:type="dxa"/>
            <w:vAlign w:val="center"/>
          </w:tcPr>
          <w:p w:rsidR="00611253" w:rsidRPr="00011838" w:rsidRDefault="00611253" w:rsidP="00F2524A">
            <w:pPr>
              <w:jc w:val="both"/>
            </w:pPr>
            <w:r w:rsidRPr="00011838">
              <w:t>25х25</w:t>
            </w:r>
          </w:p>
        </w:tc>
      </w:tr>
      <w:tr w:rsidR="00611253" w:rsidRPr="00011838" w:rsidTr="00F2524A">
        <w:tc>
          <w:tcPr>
            <w:tcW w:w="3369" w:type="dxa"/>
            <w:vMerge/>
            <w:vAlign w:val="center"/>
          </w:tcPr>
          <w:p w:rsidR="00611253" w:rsidRPr="00011838" w:rsidRDefault="00611253" w:rsidP="00F2524A">
            <w:pPr>
              <w:jc w:val="both"/>
            </w:pPr>
          </w:p>
        </w:tc>
        <w:tc>
          <w:tcPr>
            <w:tcW w:w="2352" w:type="dxa"/>
          </w:tcPr>
          <w:p w:rsidR="00611253" w:rsidRPr="00011838" w:rsidRDefault="00611253" w:rsidP="00F2524A">
            <w:pPr>
              <w:jc w:val="both"/>
            </w:pPr>
            <w:smartTag w:uri="urn:schemas-microsoft-com:office:smarttags" w:element="metricconverter">
              <w:smartTagPr>
                <w:attr w:name="ProductID" w:val="60 км/ч"/>
              </w:smartTagPr>
              <w:r w:rsidRPr="00011838">
                <w:t>60 км/ч</w:t>
              </w:r>
            </w:smartTag>
          </w:p>
        </w:tc>
        <w:tc>
          <w:tcPr>
            <w:tcW w:w="1912" w:type="dxa"/>
            <w:vAlign w:val="center"/>
          </w:tcPr>
          <w:p w:rsidR="00611253" w:rsidRPr="00011838" w:rsidRDefault="00611253" w:rsidP="00F2524A">
            <w:pPr>
              <w:jc w:val="both"/>
            </w:pPr>
            <w:r w:rsidRPr="00011838">
              <w:t>м</w:t>
            </w:r>
          </w:p>
        </w:tc>
        <w:tc>
          <w:tcPr>
            <w:tcW w:w="2624" w:type="dxa"/>
            <w:vAlign w:val="center"/>
          </w:tcPr>
          <w:p w:rsidR="00611253" w:rsidRPr="00011838" w:rsidRDefault="00611253" w:rsidP="00F2524A">
            <w:pPr>
              <w:jc w:val="both"/>
            </w:pPr>
            <w:r w:rsidRPr="00011838">
              <w:t>40х40</w:t>
            </w:r>
          </w:p>
        </w:tc>
      </w:tr>
      <w:tr w:rsidR="00611253" w:rsidRPr="00011838" w:rsidTr="00F2524A">
        <w:tc>
          <w:tcPr>
            <w:tcW w:w="3369" w:type="dxa"/>
            <w:vMerge w:val="restart"/>
            <w:vAlign w:val="center"/>
          </w:tcPr>
          <w:p w:rsidR="00611253" w:rsidRPr="00011838" w:rsidRDefault="00611253" w:rsidP="00F2524A">
            <w:pPr>
              <w:jc w:val="both"/>
            </w:pPr>
            <w:r w:rsidRPr="00011838">
              <w:t>«Пешеход-транспорт»</w:t>
            </w:r>
          </w:p>
        </w:tc>
        <w:tc>
          <w:tcPr>
            <w:tcW w:w="2352" w:type="dxa"/>
          </w:tcPr>
          <w:p w:rsidR="00611253" w:rsidRPr="00011838" w:rsidRDefault="00611253" w:rsidP="00F2524A">
            <w:pPr>
              <w:jc w:val="both"/>
            </w:pPr>
            <w:smartTag w:uri="urn:schemas-microsoft-com:office:smarttags" w:element="metricconverter">
              <w:smartTagPr>
                <w:attr w:name="ProductID" w:val="25 км/ч"/>
              </w:smartTagPr>
              <w:r w:rsidRPr="00011838">
                <w:t>25 км/ч</w:t>
              </w:r>
            </w:smartTag>
          </w:p>
        </w:tc>
        <w:tc>
          <w:tcPr>
            <w:tcW w:w="1912" w:type="dxa"/>
            <w:vAlign w:val="center"/>
          </w:tcPr>
          <w:p w:rsidR="00611253" w:rsidRPr="00011838" w:rsidRDefault="00611253" w:rsidP="00F2524A">
            <w:pPr>
              <w:jc w:val="both"/>
            </w:pPr>
            <w:r w:rsidRPr="00011838">
              <w:t>м</w:t>
            </w:r>
          </w:p>
        </w:tc>
        <w:tc>
          <w:tcPr>
            <w:tcW w:w="2624" w:type="dxa"/>
            <w:vAlign w:val="center"/>
          </w:tcPr>
          <w:p w:rsidR="00611253" w:rsidRPr="00011838" w:rsidRDefault="00611253" w:rsidP="00F2524A">
            <w:pPr>
              <w:jc w:val="both"/>
            </w:pPr>
            <w:r w:rsidRPr="00011838">
              <w:t>8х40</w:t>
            </w:r>
          </w:p>
        </w:tc>
      </w:tr>
      <w:tr w:rsidR="00611253" w:rsidRPr="00011838" w:rsidTr="00F2524A">
        <w:tc>
          <w:tcPr>
            <w:tcW w:w="3369" w:type="dxa"/>
            <w:vMerge/>
            <w:vAlign w:val="center"/>
          </w:tcPr>
          <w:p w:rsidR="00611253" w:rsidRPr="00011838" w:rsidRDefault="00611253" w:rsidP="00F2524A">
            <w:pPr>
              <w:jc w:val="both"/>
            </w:pPr>
          </w:p>
        </w:tc>
        <w:tc>
          <w:tcPr>
            <w:tcW w:w="2352" w:type="dxa"/>
          </w:tcPr>
          <w:p w:rsidR="00611253" w:rsidRPr="00011838" w:rsidRDefault="00611253" w:rsidP="00F2524A">
            <w:pPr>
              <w:jc w:val="both"/>
            </w:pPr>
            <w:smartTag w:uri="urn:schemas-microsoft-com:office:smarttags" w:element="metricconverter">
              <w:smartTagPr>
                <w:attr w:name="ProductID" w:val="40 км/ч"/>
              </w:smartTagPr>
              <w:r w:rsidRPr="00011838">
                <w:t>40 км/ч</w:t>
              </w:r>
            </w:smartTag>
          </w:p>
        </w:tc>
        <w:tc>
          <w:tcPr>
            <w:tcW w:w="1912" w:type="dxa"/>
            <w:vAlign w:val="center"/>
          </w:tcPr>
          <w:p w:rsidR="00611253" w:rsidRPr="00011838" w:rsidRDefault="00611253" w:rsidP="00F2524A">
            <w:pPr>
              <w:jc w:val="both"/>
            </w:pPr>
            <w:r w:rsidRPr="00011838">
              <w:t>м</w:t>
            </w:r>
          </w:p>
        </w:tc>
        <w:tc>
          <w:tcPr>
            <w:tcW w:w="2624" w:type="dxa"/>
            <w:vAlign w:val="center"/>
          </w:tcPr>
          <w:p w:rsidR="00611253" w:rsidRPr="00011838" w:rsidRDefault="00611253" w:rsidP="00F2524A">
            <w:pPr>
              <w:jc w:val="both"/>
            </w:pPr>
            <w:r w:rsidRPr="00011838">
              <w:t>10х50</w:t>
            </w:r>
          </w:p>
        </w:tc>
      </w:tr>
    </w:tbl>
    <w:p w:rsidR="00611253" w:rsidRPr="00C86A37" w:rsidRDefault="00611253" w:rsidP="00611253">
      <w:pPr>
        <w:pStyle w:val="a4"/>
        <w:ind w:firstLine="567"/>
        <w:rPr>
          <w:u w:val="single"/>
        </w:rPr>
      </w:pPr>
    </w:p>
    <w:p w:rsidR="00611253" w:rsidRPr="00C86A37" w:rsidRDefault="00611253" w:rsidP="00611253">
      <w:pPr>
        <w:pStyle w:val="a4"/>
        <w:ind w:firstLine="567"/>
        <w:rPr>
          <w:sz w:val="20"/>
        </w:rPr>
      </w:pPr>
      <w:r w:rsidRPr="00C86A37">
        <w:rPr>
          <w:sz w:val="20"/>
          <w:u w:val="single"/>
        </w:rPr>
        <w:t>Примечания:</w:t>
      </w:r>
      <w:r w:rsidRPr="00C86A37">
        <w:rPr>
          <w:sz w:val="20"/>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w:t>
      </w:r>
      <w:smartTag w:uri="urn:schemas-microsoft-com:office:smarttags" w:element="metricconverter">
        <w:smartTagPr>
          <w:attr w:name="ProductID" w:val="1,2 м"/>
        </w:smartTagPr>
        <w:r w:rsidRPr="00C86A37">
          <w:rPr>
            <w:sz w:val="20"/>
          </w:rPr>
          <w:t>1,2 м</w:t>
        </w:r>
      </w:smartTag>
      <w:r w:rsidRPr="00C86A37">
        <w:rPr>
          <w:sz w:val="20"/>
        </w:rPr>
        <w:t>.</w:t>
      </w:r>
    </w:p>
    <w:p w:rsidR="00611253" w:rsidRPr="00C86A37" w:rsidRDefault="00611253" w:rsidP="00611253">
      <w:pPr>
        <w:pStyle w:val="ad"/>
        <w:spacing w:after="0"/>
        <w:ind w:firstLine="567"/>
        <w:jc w:val="both"/>
        <w:rPr>
          <w:rFonts w:ascii="Times New Roman" w:hAnsi="Times New Roman" w:cs="Times New Roman"/>
          <w:sz w:val="20"/>
        </w:rPr>
      </w:pPr>
      <w:r w:rsidRPr="00C86A37">
        <w:rPr>
          <w:rFonts w:ascii="Times New Roman" w:hAnsi="Times New Roman" w:cs="Times New Roman"/>
          <w:sz w:val="20"/>
        </w:rPr>
        <w:t xml:space="preserve">2.На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611253" w:rsidRDefault="00611253" w:rsidP="00611253">
      <w:pPr>
        <w:pStyle w:val="ad"/>
        <w:spacing w:after="0"/>
        <w:ind w:firstLine="566"/>
        <w:jc w:val="both"/>
        <w:rPr>
          <w:rFonts w:ascii="Times New Roman" w:hAnsi="Times New Roman" w:cs="Times New Roman"/>
          <w:sz w:val="20"/>
        </w:rPr>
      </w:pPr>
      <w:r w:rsidRPr="00C86A37">
        <w:rPr>
          <w:rFonts w:ascii="Times New Roman" w:hAnsi="Times New Roman" w:cs="Times New Roman"/>
          <w:sz w:val="20"/>
        </w:rPr>
        <w:t>3.В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611253" w:rsidRPr="00C86A37" w:rsidRDefault="00611253" w:rsidP="00611253">
      <w:pPr>
        <w:pStyle w:val="ad"/>
        <w:spacing w:after="0"/>
        <w:ind w:firstLine="566"/>
        <w:jc w:val="both"/>
        <w:rPr>
          <w:rFonts w:ascii="Times New Roman" w:hAnsi="Times New Roman" w:cs="Times New Roman"/>
          <w:sz w:val="20"/>
        </w:rPr>
      </w:pPr>
    </w:p>
    <w:p w:rsidR="00611253" w:rsidRPr="00C86A37" w:rsidRDefault="00611253" w:rsidP="00611253">
      <w:pPr>
        <w:pStyle w:val="22"/>
        <w:ind w:left="0" w:firstLine="566"/>
        <w:jc w:val="both"/>
        <w:rPr>
          <w:rFonts w:ascii="Times New Roman" w:hAnsi="Times New Roman" w:cs="Times New Roman"/>
        </w:rPr>
      </w:pPr>
      <w:r w:rsidRPr="00C86A37">
        <w:rPr>
          <w:rFonts w:ascii="Times New Roman" w:hAnsi="Times New Roman" w:cs="Times New Roman"/>
        </w:rPr>
        <w:t>7.5.21. Расстояние от бровки земельного полотна автомобильных дорог различной категорий до границы жилой застройки (не менее)</w:t>
      </w:r>
    </w:p>
    <w:p w:rsidR="00611253" w:rsidRPr="00C86A37" w:rsidRDefault="00611253" w:rsidP="00611253">
      <w:pPr>
        <w:pStyle w:val="3"/>
        <w:numPr>
          <w:ilvl w:val="0"/>
          <w:numId w:val="0"/>
        </w:numPr>
        <w:suppressAutoHyphens/>
        <w:spacing w:after="0" w:line="240" w:lineRule="auto"/>
        <w:ind w:firstLine="360"/>
        <w:contextualSpacing w:val="0"/>
        <w:jc w:val="both"/>
        <w:rPr>
          <w:rFonts w:ascii="Times New Roman" w:hAnsi="Times New Roman"/>
          <w:sz w:val="24"/>
          <w:szCs w:val="24"/>
        </w:rPr>
      </w:pPr>
      <w:r w:rsidRPr="00C86A37">
        <w:rPr>
          <w:rFonts w:ascii="Times New Roman" w:hAnsi="Times New Roman"/>
          <w:sz w:val="24"/>
          <w:szCs w:val="24"/>
        </w:rPr>
        <w:t xml:space="preserve">- от автомобильных дорог </w:t>
      </w:r>
      <w:r w:rsidRPr="00C86A37">
        <w:rPr>
          <w:rFonts w:ascii="Times New Roman" w:hAnsi="Times New Roman"/>
          <w:sz w:val="24"/>
          <w:szCs w:val="24"/>
          <w:lang w:val="en-US"/>
        </w:rPr>
        <w:t>I</w:t>
      </w:r>
      <w:r w:rsidRPr="00C86A37">
        <w:rPr>
          <w:rFonts w:ascii="Times New Roman" w:hAnsi="Times New Roman"/>
          <w:sz w:val="24"/>
          <w:szCs w:val="24"/>
        </w:rPr>
        <w:t xml:space="preserve">, </w:t>
      </w:r>
      <w:r w:rsidRPr="00C86A37">
        <w:rPr>
          <w:rFonts w:ascii="Times New Roman" w:hAnsi="Times New Roman"/>
          <w:sz w:val="24"/>
          <w:szCs w:val="24"/>
          <w:lang w:val="en-US"/>
        </w:rPr>
        <w:t>II</w:t>
      </w:r>
      <w:r w:rsidRPr="00C86A37">
        <w:rPr>
          <w:rFonts w:ascii="Times New Roman" w:hAnsi="Times New Roman"/>
          <w:sz w:val="24"/>
          <w:szCs w:val="24"/>
        </w:rPr>
        <w:t xml:space="preserve">, </w:t>
      </w:r>
      <w:r w:rsidRPr="00C86A37">
        <w:rPr>
          <w:rFonts w:ascii="Times New Roman" w:hAnsi="Times New Roman"/>
          <w:sz w:val="24"/>
          <w:szCs w:val="24"/>
          <w:lang w:val="en-US"/>
        </w:rPr>
        <w:t>III</w:t>
      </w:r>
      <w:r w:rsidRPr="00C86A37">
        <w:rPr>
          <w:rFonts w:ascii="Times New Roman" w:hAnsi="Times New Roman"/>
          <w:sz w:val="24"/>
          <w:szCs w:val="24"/>
        </w:rPr>
        <w:t xml:space="preserve"> категорий - </w:t>
      </w:r>
      <w:smartTag w:uri="urn:schemas-microsoft-com:office:smarttags" w:element="metricconverter">
        <w:smartTagPr>
          <w:attr w:name="ProductID" w:val="100 м"/>
        </w:smartTagPr>
        <w:r w:rsidRPr="00C86A37">
          <w:rPr>
            <w:rFonts w:ascii="Times New Roman" w:hAnsi="Times New Roman"/>
            <w:sz w:val="24"/>
            <w:szCs w:val="24"/>
          </w:rPr>
          <w:t>100 м</w:t>
        </w:r>
      </w:smartTag>
      <w:r w:rsidRPr="00C86A37">
        <w:rPr>
          <w:rFonts w:ascii="Times New Roman" w:hAnsi="Times New Roman"/>
          <w:sz w:val="24"/>
          <w:szCs w:val="24"/>
        </w:rPr>
        <w:t>;</w:t>
      </w:r>
    </w:p>
    <w:p w:rsidR="00611253" w:rsidRPr="00C86A37" w:rsidRDefault="00611253" w:rsidP="00611253">
      <w:pPr>
        <w:pStyle w:val="3"/>
        <w:numPr>
          <w:ilvl w:val="0"/>
          <w:numId w:val="0"/>
        </w:numPr>
        <w:suppressAutoHyphens/>
        <w:spacing w:after="0" w:line="240" w:lineRule="auto"/>
        <w:ind w:firstLine="360"/>
        <w:contextualSpacing w:val="0"/>
        <w:jc w:val="both"/>
        <w:rPr>
          <w:rFonts w:ascii="Times New Roman" w:hAnsi="Times New Roman"/>
          <w:sz w:val="24"/>
          <w:szCs w:val="24"/>
        </w:rPr>
      </w:pPr>
      <w:r w:rsidRPr="00C86A37">
        <w:rPr>
          <w:rFonts w:ascii="Times New Roman" w:hAnsi="Times New Roman"/>
          <w:sz w:val="24"/>
          <w:szCs w:val="24"/>
        </w:rPr>
        <w:t xml:space="preserve">- от автомобильных дорог </w:t>
      </w:r>
      <w:r w:rsidRPr="00C86A37">
        <w:rPr>
          <w:rFonts w:ascii="Times New Roman" w:hAnsi="Times New Roman"/>
          <w:sz w:val="24"/>
          <w:szCs w:val="24"/>
          <w:lang w:val="en-US"/>
        </w:rPr>
        <w:t>IV</w:t>
      </w:r>
      <w:r w:rsidRPr="00C86A37">
        <w:rPr>
          <w:rFonts w:ascii="Times New Roman" w:hAnsi="Times New Roman"/>
          <w:sz w:val="24"/>
          <w:szCs w:val="24"/>
        </w:rPr>
        <w:t xml:space="preserve"> категорий - </w:t>
      </w:r>
      <w:smartTag w:uri="urn:schemas-microsoft-com:office:smarttags" w:element="metricconverter">
        <w:smartTagPr>
          <w:attr w:name="ProductID" w:val="50 м"/>
        </w:smartTagPr>
        <w:r w:rsidRPr="00C86A37">
          <w:rPr>
            <w:rFonts w:ascii="Times New Roman" w:hAnsi="Times New Roman"/>
            <w:sz w:val="24"/>
            <w:szCs w:val="24"/>
          </w:rPr>
          <w:t>50 м</w:t>
        </w:r>
      </w:smartTag>
      <w:r w:rsidRPr="00C86A37">
        <w:rPr>
          <w:rFonts w:ascii="Times New Roman" w:hAnsi="Times New Roman"/>
          <w:sz w:val="24"/>
          <w:szCs w:val="24"/>
        </w:rPr>
        <w:t>.</w:t>
      </w:r>
    </w:p>
    <w:p w:rsidR="00611253" w:rsidRPr="00C86A37" w:rsidRDefault="00611253" w:rsidP="00611253">
      <w:pPr>
        <w:pStyle w:val="22"/>
        <w:ind w:left="0" w:firstLine="567"/>
        <w:jc w:val="both"/>
        <w:rPr>
          <w:rFonts w:ascii="Times New Roman" w:hAnsi="Times New Roman" w:cs="Times New Roman"/>
        </w:rPr>
      </w:pPr>
      <w:r w:rsidRPr="00C86A37">
        <w:rPr>
          <w:rFonts w:ascii="Times New Roman" w:hAnsi="Times New Roman" w:cs="Times New Roman"/>
        </w:rPr>
        <w:t>7.5.22. Ширина снегозащитных лесонасаждений и расстояние от бровки земляного полотна до этих насаждений с каждой стороны дороги</w:t>
      </w:r>
    </w:p>
    <w:p w:rsidR="00611253" w:rsidRPr="00C86A37" w:rsidRDefault="00611253" w:rsidP="00611253">
      <w:pPr>
        <w:pStyle w:val="22"/>
        <w:ind w:left="0" w:firstLine="567"/>
        <w:jc w:val="both"/>
        <w:rPr>
          <w:rFonts w:ascii="Times New Roman" w:hAnsi="Times New Roman" w:cs="Times New Roman"/>
        </w:rPr>
      </w:pPr>
      <w:r w:rsidRPr="00C86A37">
        <w:rPr>
          <w:rFonts w:ascii="Times New Roman" w:hAnsi="Times New Roman" w:cs="Times New Roman"/>
        </w:rPr>
        <w:t>Таблица 64</w:t>
      </w:r>
    </w:p>
    <w:tbl>
      <w:tblPr>
        <w:tblW w:w="4947" w:type="pct"/>
        <w:tblLook w:val="0000"/>
      </w:tblPr>
      <w:tblGrid>
        <w:gridCol w:w="3405"/>
        <w:gridCol w:w="3406"/>
        <w:gridCol w:w="3307"/>
      </w:tblGrid>
      <w:tr w:rsidR="00611253" w:rsidRPr="00011838" w:rsidTr="00F2524A">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Расчетный годовой снегопринос, м3/м</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Ширина снегозащитных лесонасаждений, м</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Расстояние от бровки земляного полотна до лесонасаждений, м</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10 до 25</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15-25</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 25 до 50</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9</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30</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св.50 до 75</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12</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40</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св.75 до 100</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14</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50</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 100 до 125</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17</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60</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 125 до 150</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19</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65</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 150 до 200</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22</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70</w:t>
            </w:r>
          </w:p>
        </w:tc>
      </w:tr>
      <w:tr w:rsidR="00611253" w:rsidRPr="00011838" w:rsidTr="00F2524A">
        <w:tc>
          <w:tcPr>
            <w:tcW w:w="168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 200 до 250</w:t>
            </w:r>
          </w:p>
        </w:tc>
        <w:tc>
          <w:tcPr>
            <w:tcW w:w="168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28</w:t>
            </w:r>
          </w:p>
        </w:tc>
        <w:tc>
          <w:tcPr>
            <w:tcW w:w="1634"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50</w:t>
            </w:r>
          </w:p>
        </w:tc>
      </w:tr>
    </w:tbl>
    <w:p w:rsidR="00611253" w:rsidRPr="00C86A37" w:rsidRDefault="00611253" w:rsidP="00611253">
      <w:pPr>
        <w:pStyle w:val="a4"/>
        <w:ind w:firstLine="567"/>
        <w:rPr>
          <w:u w:val="single"/>
        </w:rPr>
      </w:pPr>
    </w:p>
    <w:p w:rsidR="00611253" w:rsidRPr="00C86A37" w:rsidRDefault="00611253" w:rsidP="00611253">
      <w:pPr>
        <w:pStyle w:val="a4"/>
        <w:ind w:firstLine="567"/>
        <w:rPr>
          <w:sz w:val="20"/>
          <w:u w:val="single"/>
        </w:rPr>
      </w:pPr>
      <w:r w:rsidRPr="00C86A37">
        <w:rPr>
          <w:sz w:val="20"/>
          <w:u w:val="single"/>
        </w:rPr>
        <w:t>Примечание:</w:t>
      </w:r>
      <w:r w:rsidRPr="00C86A37">
        <w:rPr>
          <w:sz w:val="20"/>
        </w:rPr>
        <w:t xml:space="preserve"> * Меньшие значения расстояний от бровки земляного полотна до лесонасаждений при расчетном годовом снегоприносе 10 - 25 м</w:t>
      </w:r>
      <w:r w:rsidRPr="00C86A37">
        <w:rPr>
          <w:sz w:val="20"/>
          <w:vertAlign w:val="superscript"/>
        </w:rPr>
        <w:t>3</w:t>
      </w:r>
      <w:r w:rsidRPr="00C86A37">
        <w:rPr>
          <w:sz w:val="20"/>
        </w:rPr>
        <w:t>/м принимаются для дорог IV и V категорий, большие значения -  для дорог I-III категорий.</w:t>
      </w:r>
    </w:p>
    <w:p w:rsidR="00611253" w:rsidRPr="00C86A37" w:rsidRDefault="00611253" w:rsidP="00611253">
      <w:pPr>
        <w:pStyle w:val="a4"/>
        <w:ind w:firstLine="567"/>
        <w:rPr>
          <w:sz w:val="20"/>
        </w:rPr>
      </w:pPr>
      <w:r w:rsidRPr="00C86A37">
        <w:rPr>
          <w:sz w:val="20"/>
        </w:rPr>
        <w:t xml:space="preserve">При снегоприносе от 200 до 250 м2/м принимается двухполосная система лесонасаждений с разрывом между полосами </w:t>
      </w:r>
      <w:smartTag w:uri="urn:schemas-microsoft-com:office:smarttags" w:element="metricconverter">
        <w:smartTagPr>
          <w:attr w:name="ProductID" w:val="50 м"/>
        </w:smartTagPr>
        <w:r w:rsidRPr="00C86A37">
          <w:rPr>
            <w:sz w:val="20"/>
          </w:rPr>
          <w:t>50 м</w:t>
        </w:r>
      </w:smartTag>
      <w:r w:rsidRPr="00C86A37">
        <w:rPr>
          <w:sz w:val="20"/>
        </w:rPr>
        <w:t>.</w:t>
      </w:r>
    </w:p>
    <w:p w:rsidR="00611253" w:rsidRPr="0027326A" w:rsidRDefault="00611253" w:rsidP="00611253">
      <w:pPr>
        <w:pStyle w:val="a4"/>
        <w:ind w:firstLine="708"/>
        <w:rPr>
          <w:rFonts w:ascii="Arial" w:hAnsi="Arial" w:cs="Arial"/>
        </w:rPr>
      </w:pPr>
    </w:p>
    <w:p w:rsidR="00611253" w:rsidRPr="0027326A" w:rsidRDefault="00611253" w:rsidP="00611253">
      <w:pPr>
        <w:ind w:firstLine="567"/>
        <w:jc w:val="both"/>
      </w:pPr>
    </w:p>
    <w:p w:rsidR="00611253" w:rsidRPr="0044223E" w:rsidRDefault="00611253" w:rsidP="00611253">
      <w:pPr>
        <w:jc w:val="center"/>
        <w:rPr>
          <w:b/>
        </w:rPr>
      </w:pPr>
      <w:r>
        <w:br w:type="page"/>
      </w:r>
      <w:r w:rsidRPr="0044223E">
        <w:rPr>
          <w:b/>
        </w:rPr>
        <w:lastRenderedPageBreak/>
        <w:t>8. РАСЧЕТНЫЕ ПОКАЗАТЕЛИ ОБЕСПЕЧЕННОСТИ И ИНТЕНСИВНОСТИ ИАСПОЛЬЗОВАНИЯ СООРУЖЕНИЙ ДЛЯ ХРАНЕНИЯ И ОБСЛУЖИВАНИЯ ТРАНСПОРТНЫХ СРЕДСТВ</w:t>
      </w:r>
    </w:p>
    <w:p w:rsidR="00611253" w:rsidRPr="0044223E" w:rsidRDefault="00611253" w:rsidP="00611253">
      <w:pPr>
        <w:ind w:firstLine="567"/>
        <w:jc w:val="both"/>
      </w:pPr>
    </w:p>
    <w:p w:rsidR="00611253" w:rsidRPr="0044223E" w:rsidRDefault="00611253" w:rsidP="00611253">
      <w:pPr>
        <w:ind w:firstLine="567"/>
        <w:jc w:val="both"/>
        <w:rPr>
          <w:b/>
        </w:rPr>
      </w:pPr>
      <w:r w:rsidRPr="0044223E">
        <w:rPr>
          <w:b/>
        </w:rPr>
        <w:t>8.1. Сооружения и устройства для хранения, парковки и обслуживания транспортных средств</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8.1.1. В сельск</w:t>
      </w:r>
      <w:r>
        <w:rPr>
          <w:rFonts w:ascii="Times New Roman" w:hAnsi="Times New Roman" w:cs="Times New Roman"/>
        </w:rPr>
        <w:t>ом</w:t>
      </w:r>
      <w:r w:rsidRPr="0044223E">
        <w:rPr>
          <w:rFonts w:ascii="Times New Roman" w:hAnsi="Times New Roman" w:cs="Times New Roman"/>
        </w:rPr>
        <w:t xml:space="preserve"> поселени</w:t>
      </w:r>
      <w:r>
        <w:rPr>
          <w:rFonts w:ascii="Times New Roman" w:hAnsi="Times New Roman" w:cs="Times New Roman"/>
        </w:rPr>
        <w:t>и</w:t>
      </w:r>
      <w:r w:rsidRPr="0044223E">
        <w:rPr>
          <w:rFonts w:ascii="Times New Roman" w:hAnsi="Times New Roman" w:cs="Times New Roman"/>
        </w:rPr>
        <w:t xml:space="preserve"> должны быть предусмотрены территории для постоянного хранения, временного хранения (парковки) и технического обслуживания легковых автомобилей всех категорий, исходя из уровня насыщения легковыми автомобилями в соответствии с разделом 7 настоящих нормативов</w:t>
      </w:r>
    </w:p>
    <w:p w:rsidR="00611253" w:rsidRPr="0044223E" w:rsidRDefault="00611253" w:rsidP="00611253">
      <w:pPr>
        <w:ind w:firstLine="567"/>
        <w:jc w:val="both"/>
      </w:pPr>
      <w:r w:rsidRPr="0044223E">
        <w:t>8.1.2. Сооружения для хранения, парковки и обслуживания легковых автомобилей (далее -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территорий, с обеспечением экологической безопасности.</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 Допускается предусматривать сезонное хранение 10 - 15% парка легковых автомобилей на автостоянках открытого и закрытого типа, расположенных за пределами селитебных территорий населенных пунктов.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8.1.4. Требуемое количество машино-мест в местах организованного хранения автотранспортных средств следует определять из расчета на 1000 жителей: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для хранения легковых автомобилей в частной собственности - 195 - 243 - на I период расчетного срока и 295 - 343 - на II период расчетного срока;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-для хранения легковых автомобилей ведомственной принадлежности - 2;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-для таксомоторного парка - 3.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8.1.5.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с колясками, мотоколяски - 0,5;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без колясок - 0,25;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мопеды и велосипеды - 0,1.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8.1.6. Сооружения для хранения легковых автомобилей населения следует проектировать в радиусе доступности 250 - </w:t>
      </w:r>
      <w:smartTag w:uri="urn:schemas-microsoft-com:office:smarttags" w:element="metricconverter">
        <w:smartTagPr>
          <w:attr w:name="ProductID" w:val="300 м"/>
        </w:smartTagPr>
        <w:r w:rsidRPr="0044223E">
          <w:rPr>
            <w:rFonts w:ascii="Times New Roman" w:hAnsi="Times New Roman" w:cs="Times New Roman"/>
          </w:rPr>
          <w:t>300 м</w:t>
        </w:r>
      </w:smartTag>
      <w:r w:rsidRPr="0044223E">
        <w:rPr>
          <w:rFonts w:ascii="Times New Roman" w:hAnsi="Times New Roman" w:cs="Times New Roman"/>
        </w:rPr>
        <w:t xml:space="preserve"> от мест жительства автовладельцев, но не более чем в </w:t>
      </w:r>
      <w:smartTag w:uri="urn:schemas-microsoft-com:office:smarttags" w:element="metricconverter">
        <w:smartTagPr>
          <w:attr w:name="ProductID" w:val="800 м"/>
        </w:smartTagPr>
        <w:r w:rsidRPr="0044223E">
          <w:rPr>
            <w:rFonts w:ascii="Times New Roman" w:hAnsi="Times New Roman" w:cs="Times New Roman"/>
          </w:rPr>
          <w:t>800 м</w:t>
        </w:r>
      </w:smartTag>
      <w:r w:rsidRPr="0044223E">
        <w:rPr>
          <w:rFonts w:ascii="Times New Roman" w:hAnsi="Times New Roman" w:cs="Times New Roman"/>
        </w:rPr>
        <w:t xml:space="preserve">; на территориях коттеджной застройки не более чем в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 xml:space="preserve">. Допускается увеличивать дальность подходов к сооружениям хранения легковых автомобилей для жителей кварталов с сохраняемой застройкой до </w:t>
      </w:r>
      <w:smartTag w:uri="urn:schemas-microsoft-com:office:smarttags" w:element="metricconverter">
        <w:smartTagPr>
          <w:attr w:name="ProductID" w:val="1500 м"/>
        </w:smartTagPr>
        <w:r w:rsidRPr="0044223E">
          <w:rPr>
            <w:rFonts w:ascii="Times New Roman" w:hAnsi="Times New Roman" w:cs="Times New Roman"/>
          </w:rPr>
          <w:t>1500 м</w:t>
        </w:r>
      </w:smartTag>
      <w:r w:rsidRPr="0044223E">
        <w:rPr>
          <w:rFonts w:ascii="Times New Roman" w:hAnsi="Times New Roman" w:cs="Times New Roman"/>
        </w:rPr>
        <w:t xml:space="preserve">. </w:t>
      </w:r>
    </w:p>
    <w:p w:rsidR="00611253" w:rsidRPr="0044223E" w:rsidRDefault="00611253" w:rsidP="00611253">
      <w:pPr>
        <w:ind w:firstLine="567"/>
        <w:jc w:val="both"/>
      </w:pPr>
      <w:r w:rsidRPr="0044223E">
        <w:t>8.1.7. Удельный показатель территории, требуемой под сооружения для хранения легковых автомобилей на I период расчетного срока (</w:t>
      </w:r>
      <w:smartTag w:uri="urn:schemas-microsoft-com:office:smarttags" w:element="metricconverter">
        <w:smartTagPr>
          <w:attr w:name="ProductID" w:val="2010 г"/>
        </w:smartTagPr>
        <w:r w:rsidRPr="0044223E">
          <w:t>2010 г</w:t>
        </w:r>
      </w:smartTag>
      <w:r w:rsidRPr="0044223E">
        <w:t>.), следует принимать 3 кв. м/чел., на II период расчетного срока (</w:t>
      </w:r>
      <w:smartTag w:uri="urn:schemas-microsoft-com:office:smarttags" w:element="metricconverter">
        <w:smartTagPr>
          <w:attr w:name="ProductID" w:val="2020 г"/>
        </w:smartTagPr>
        <w:r w:rsidRPr="0044223E">
          <w:t>2020 г</w:t>
        </w:r>
      </w:smartTag>
      <w:r w:rsidRPr="0044223E">
        <w:t>.) - 5 кв. м/чел.</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8.1.8.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8.1.9. 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8.1.10. Подземные автостоянки допускается размещать также на незастроенной территории (под проездами, улицами, площадями, скверами, газонами и др.).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8.1.11. Сооружения для хранения легковых автомобилей всех категорий следует проектировать: </w:t>
      </w:r>
    </w:p>
    <w:p w:rsidR="00611253" w:rsidRPr="0044223E" w:rsidRDefault="00611253" w:rsidP="00611253">
      <w:pPr>
        <w:ind w:firstLine="567"/>
        <w:jc w:val="both"/>
      </w:pPr>
      <w:r w:rsidRPr="0044223E">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 надземные и подземные;</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на территориях жилых районов и микрорайонов (кварталов), в том числе в пределах улиц и дорог, граничащих с жилыми районами и микрорайонами (кварталами) - надземные.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8.1.12. Автостоянки (открытые площадки) для хранения легковых автомобилей, принадлежащих постоянному населению целесообразно временно размещать на участках, </w:t>
      </w:r>
      <w:r w:rsidRPr="0044223E">
        <w:rPr>
          <w:rFonts w:ascii="Times New Roman" w:hAnsi="Times New Roman" w:cs="Times New Roman"/>
        </w:rPr>
        <w:lastRenderedPageBreak/>
        <w:t xml:space="preserve">резервируемых для перспективного строительства объектов и сооружений различного функционального назначения.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8.1.13. Наземные автостоянки вместимостью более 500 машино-мест следует размещать на территориях производственных и коммунально-складских зон и территориях санитарно – защитных зон. </w:t>
      </w:r>
    </w:p>
    <w:p w:rsidR="00611253" w:rsidRPr="0044223E" w:rsidRDefault="00611253" w:rsidP="00611253">
      <w:pPr>
        <w:ind w:firstLine="567"/>
        <w:jc w:val="both"/>
      </w:pPr>
      <w:r w:rsidRPr="0044223E">
        <w:t xml:space="preserve">8.1.14.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w:t>
      </w:r>
      <w:smartTag w:uri="urn:schemas-microsoft-com:office:smarttags" w:element="metricconverter">
        <w:smartTagPr>
          <w:attr w:name="ProductID" w:val="50 м"/>
        </w:smartTagPr>
        <w:r w:rsidRPr="0044223E">
          <w:t>50 м</w:t>
        </w:r>
      </w:smartTag>
      <w:r w:rsidRPr="0044223E">
        <w:t xml:space="preserve"> от жилых зданий.</w:t>
      </w:r>
    </w:p>
    <w:p w:rsidR="00611253" w:rsidRPr="0044223E" w:rsidRDefault="00611253" w:rsidP="00611253">
      <w:pPr>
        <w:ind w:firstLine="567"/>
        <w:jc w:val="both"/>
      </w:pPr>
      <w:r w:rsidRPr="0044223E">
        <w:t>8.1.15. 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w:t>
      </w:r>
      <w:r>
        <w:t xml:space="preserve"> объектов, указанных в таблице 66</w:t>
      </w:r>
      <w:r w:rsidRPr="0044223E">
        <w:t xml:space="preserve"> раздела 8 настоящих нормативов.</w:t>
      </w:r>
    </w:p>
    <w:p w:rsidR="00611253" w:rsidRPr="0044223E" w:rsidRDefault="00611253" w:rsidP="00611253">
      <w:pPr>
        <w:ind w:firstLine="567"/>
        <w:jc w:val="both"/>
      </w:pPr>
      <w:r w:rsidRPr="0044223E">
        <w:t xml:space="preserve">8.1.16.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фасадов жилых зданий, площадок отдыха и др. должно быть не менее </w:t>
      </w:r>
      <w:smartTag w:uri="urn:schemas-microsoft-com:office:smarttags" w:element="metricconverter">
        <w:smartTagPr>
          <w:attr w:name="ProductID" w:val="15 метров"/>
        </w:smartTagPr>
        <w:r w:rsidRPr="0044223E">
          <w:t>15 метров</w:t>
        </w:r>
      </w:smartTag>
      <w:r w:rsidRPr="0044223E">
        <w:t>.</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8.1.17. Вентиляционные выбросы от подземных автостоянок,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44223E">
          <w:rPr>
            <w:rFonts w:ascii="Times New Roman" w:hAnsi="Times New Roman" w:cs="Times New Roman"/>
          </w:rPr>
          <w:t>1,5 м</w:t>
        </w:r>
      </w:smartTag>
      <w:r w:rsidRPr="0044223E">
        <w:rPr>
          <w:rFonts w:ascii="Times New Roman" w:hAnsi="Times New Roman" w:cs="Times New Roman"/>
        </w:rPr>
        <w:t xml:space="preserve"> выше конька крыши самой высокой части здания. </w:t>
      </w:r>
    </w:p>
    <w:p w:rsidR="00611253" w:rsidRPr="0044223E" w:rsidRDefault="00611253" w:rsidP="00611253">
      <w:pPr>
        <w:ind w:firstLine="567"/>
        <w:jc w:val="both"/>
      </w:pPr>
      <w:r w:rsidRPr="0044223E">
        <w:t xml:space="preserve">8.1.18. На эксплуатируемой кровле подземной автостоянки допускается проектировать площадки отдыха, детские, спортивные, игровые и др. сооружения на расстоянии </w:t>
      </w:r>
      <w:smartTag w:uri="urn:schemas-microsoft-com:office:smarttags" w:element="metricconverter">
        <w:smartTagPr>
          <w:attr w:name="ProductID" w:val="15 м"/>
        </w:smartTagPr>
        <w:r w:rsidRPr="0044223E">
          <w:t>15 м</w:t>
        </w:r>
      </w:smartTag>
      <w:r w:rsidRPr="0044223E">
        <w:t xml:space="preserve">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611253" w:rsidRPr="0044223E" w:rsidRDefault="00611253" w:rsidP="00611253">
      <w:pPr>
        <w:ind w:firstLine="567"/>
        <w:jc w:val="both"/>
      </w:pPr>
      <w:r w:rsidRPr="0044223E">
        <w:t xml:space="preserve">8.1.19.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44223E">
          <w:t>200 м</w:t>
        </w:r>
      </w:smartTag>
      <w:r w:rsidRPr="0044223E">
        <w:t xml:space="preserve"> от входов в жилые здания. Число мест устанавливается органами местного самоуправления.</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8.1.20. 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8.1.21.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8.1.22. Подъезды к автостоянкам не должны пересекать основные пешеходные пути, должны быть изолированы от площадок для отдыха, игровых и спортивных площадок.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8.1.23. Наименьшие расстояния до въездов в автостоянки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 xml:space="preserve">, улиц местного значения - </w:t>
      </w:r>
      <w:smartTag w:uri="urn:schemas-microsoft-com:office:smarttags" w:element="metricconverter">
        <w:smartTagPr>
          <w:attr w:name="ProductID" w:val="20 м"/>
        </w:smartTagPr>
        <w:r w:rsidRPr="0044223E">
          <w:rPr>
            <w:rFonts w:ascii="Times New Roman" w:hAnsi="Times New Roman" w:cs="Times New Roman"/>
          </w:rPr>
          <w:t>20 м</w:t>
        </w:r>
      </w:smartTag>
      <w:r w:rsidRPr="0044223E">
        <w:rPr>
          <w:rFonts w:ascii="Times New Roman" w:hAnsi="Times New Roman" w:cs="Times New Roman"/>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44223E">
          <w:rPr>
            <w:rFonts w:ascii="Times New Roman" w:hAnsi="Times New Roman" w:cs="Times New Roman"/>
          </w:rPr>
          <w:t>30 м</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8.1.24.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образовательных учреждений и лечебных учреждений не менее чем на </w:t>
      </w:r>
      <w:smartTag w:uri="urn:schemas-microsoft-com:office:smarttags" w:element="metricconverter">
        <w:smartTagPr>
          <w:attr w:name="ProductID" w:val="15 м"/>
        </w:smartTagPr>
        <w:r w:rsidRPr="0044223E">
          <w:rPr>
            <w:rFonts w:ascii="Times New Roman" w:hAnsi="Times New Roman" w:cs="Times New Roman"/>
          </w:rPr>
          <w:t>15 м</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8.1.25. 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етров"/>
        </w:smartTagPr>
        <w:r w:rsidRPr="0044223E">
          <w:rPr>
            <w:rFonts w:ascii="Times New Roman" w:hAnsi="Times New Roman" w:cs="Times New Roman"/>
          </w:rPr>
          <w:t>7 метров</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8.1.26. От наземных автостоянок устанавливается санитарный разрыв с озеленением территории, прилегающей в соответствии с требованиями таблицы </w:t>
      </w:r>
      <w:r>
        <w:rPr>
          <w:rFonts w:ascii="Times New Roman" w:hAnsi="Times New Roman" w:cs="Times New Roman"/>
        </w:rPr>
        <w:t>66</w:t>
      </w:r>
      <w:r w:rsidRPr="0044223E">
        <w:rPr>
          <w:rFonts w:ascii="Times New Roman" w:hAnsi="Times New Roman" w:cs="Times New Roman"/>
        </w:rPr>
        <w:t>.</w:t>
      </w:r>
    </w:p>
    <w:p w:rsidR="00611253" w:rsidRPr="0044223E" w:rsidRDefault="00611253" w:rsidP="00611253">
      <w:pPr>
        <w:pStyle w:val="Default"/>
        <w:ind w:firstLine="567"/>
        <w:jc w:val="both"/>
        <w:rPr>
          <w:rFonts w:ascii="Times New Roman" w:hAnsi="Times New Roman" w:cs="Times New Roman"/>
        </w:rPr>
      </w:pP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зданий не более чем на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8.1.28. Минимальные противопожарные расстояния от зданий до открытых гостевых автостоянок принимаются по таблице </w:t>
      </w:r>
      <w:r>
        <w:rPr>
          <w:rFonts w:ascii="Times New Roman" w:hAnsi="Times New Roman" w:cs="Times New Roman"/>
        </w:rPr>
        <w:t>66</w:t>
      </w:r>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8.1.29. Для временного хранения автотранспорта жителей, а также граждан, работающих впомещениях общественного назначения, встроенных в жилые здания, и посетителей данных помещений рекомендуется размещать подземные встроенные и пристроенные автостоянки.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lastRenderedPageBreak/>
        <w:t xml:space="preserve">8.1.30.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8.1.31. Открытые автостоянки для временного хранения (парковки) легковых автомобилей следует предусматривать из расчета не менее чем для 70% расчетного парка индивидуальных легковых автомобилей, в том числе, %: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жилые районы - 30;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производственные зоны – 10;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общегородские центры- 15;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зоны массового кратковременного отдыха: 15. </w:t>
      </w:r>
    </w:p>
    <w:p w:rsidR="00611253" w:rsidRPr="0044223E" w:rsidRDefault="00611253" w:rsidP="00611253">
      <w:pPr>
        <w:ind w:firstLine="567"/>
        <w:jc w:val="both"/>
      </w:pPr>
      <w:r w:rsidRPr="0044223E">
        <w:t>8.1.32. На придомовой территории допускается размещение открытых автостоянок для временного хранения автомобилей вместимостью до 50 машино-мест и закрытых автостоянок со сплошным стеновым ограждением для постоянного и временного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w:t>
      </w:r>
    </w:p>
    <w:p w:rsidR="00611253" w:rsidRPr="0044223E" w:rsidRDefault="00611253" w:rsidP="00611253">
      <w:pPr>
        <w:ind w:firstLine="567"/>
        <w:jc w:val="both"/>
      </w:pPr>
      <w:r w:rsidRPr="0044223E">
        <w:t>8.1.33.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8.1.34. Территория открытой автостоянки должна быть ограничена полосами зеленых насаждений шириной не менее </w:t>
      </w:r>
      <w:smartTag w:uri="urn:schemas-microsoft-com:office:smarttags" w:element="metricconverter">
        <w:smartTagPr>
          <w:attr w:name="ProductID" w:val="1 м"/>
        </w:smartTagPr>
        <w:r w:rsidRPr="0044223E">
          <w:rPr>
            <w:rFonts w:ascii="Times New Roman" w:hAnsi="Times New Roman" w:cs="Times New Roman"/>
          </w:rPr>
          <w:t>1 м</w:t>
        </w:r>
      </w:smartTag>
      <w:r w:rsidRPr="0044223E">
        <w:rPr>
          <w:rFonts w:ascii="Times New Roman" w:hAnsi="Times New Roman" w:cs="Times New Roman"/>
        </w:rPr>
        <w:t xml:space="preserve">, в стесненных условиях допускается ограничение стоянки сплошной линией разметки.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8.1.35. Территория автостоянки должна располагаться вне транспортных и пешеходных путей для обеспечения безопасного подхода пешеходов.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8.1.36. Ширина проездов на автостоянке при двухстороннем движении должна быть не менее </w:t>
      </w:r>
      <w:smartTag w:uri="urn:schemas-microsoft-com:office:smarttags" w:element="metricconverter">
        <w:smartTagPr>
          <w:attr w:name="ProductID" w:val="6 м"/>
        </w:smartTagPr>
        <w:r w:rsidRPr="0044223E">
          <w:rPr>
            <w:rFonts w:ascii="Times New Roman" w:hAnsi="Times New Roman" w:cs="Times New Roman"/>
          </w:rPr>
          <w:t>6 м</w:t>
        </w:r>
      </w:smartTag>
      <w:r w:rsidRPr="0044223E">
        <w:rPr>
          <w:rFonts w:ascii="Times New Roman" w:hAnsi="Times New Roman" w:cs="Times New Roman"/>
        </w:rPr>
        <w:t xml:space="preserve">, при одностороннем - не менее </w:t>
      </w:r>
      <w:smartTag w:uri="urn:schemas-microsoft-com:office:smarttags" w:element="metricconverter">
        <w:smartTagPr>
          <w:attr w:name="ProductID" w:val="3 м"/>
        </w:smartTagPr>
        <w:r w:rsidRPr="0044223E">
          <w:rPr>
            <w:rFonts w:ascii="Times New Roman" w:hAnsi="Times New Roman" w:cs="Times New Roman"/>
          </w:rPr>
          <w:t>3 м</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8.1.37.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w:t>
      </w:r>
      <w:smartTag w:uri="urn:schemas-microsoft-com:office:smarttags" w:element="metricconverter">
        <w:smartTagPr>
          <w:attr w:name="ProductID" w:val="25 кв. м"/>
        </w:smartTagPr>
        <w:r w:rsidRPr="0044223E">
          <w:rPr>
            <w:rFonts w:ascii="Times New Roman" w:hAnsi="Times New Roman" w:cs="Times New Roman"/>
          </w:rPr>
          <w:t>25 кв. м</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8.1.38. Въезды и выезды с открытых автостоянок должны располагаться не ближе </w:t>
      </w:r>
      <w:smartTag w:uri="urn:schemas-microsoft-com:office:smarttags" w:element="metricconverter">
        <w:smartTagPr>
          <w:attr w:name="ProductID" w:val="35 м"/>
        </w:smartTagPr>
        <w:r w:rsidRPr="0044223E">
          <w:rPr>
            <w:rFonts w:ascii="Times New Roman" w:hAnsi="Times New Roman" w:cs="Times New Roman"/>
          </w:rPr>
          <w:t>35 м</w:t>
        </w:r>
      </w:smartTag>
      <w:r w:rsidRPr="0044223E">
        <w:rPr>
          <w:rFonts w:ascii="Times New Roman" w:hAnsi="Times New Roman" w:cs="Times New Roman"/>
        </w:rPr>
        <w:t xml:space="preserve"> от перекрестка и не ближе </w:t>
      </w:r>
      <w:smartTag w:uri="urn:schemas-microsoft-com:office:smarttags" w:element="metricconverter">
        <w:smartTagPr>
          <w:attr w:name="ProductID" w:val="30 м"/>
        </w:smartTagPr>
        <w:r w:rsidRPr="0044223E">
          <w:rPr>
            <w:rFonts w:ascii="Times New Roman" w:hAnsi="Times New Roman" w:cs="Times New Roman"/>
          </w:rPr>
          <w:t>30 м</w:t>
        </w:r>
      </w:smartTag>
      <w:r w:rsidRPr="0044223E">
        <w:rPr>
          <w:rFonts w:ascii="Times New Roman" w:hAnsi="Times New Roman" w:cs="Times New Roman"/>
        </w:rPr>
        <w:t xml:space="preserve"> от остановочного пункта наземного пассажирского транспорта. </w:t>
      </w:r>
    </w:p>
    <w:p w:rsidR="00611253" w:rsidRPr="0044223E" w:rsidRDefault="00611253" w:rsidP="00611253">
      <w:pPr>
        <w:ind w:firstLine="567"/>
        <w:jc w:val="both"/>
      </w:pPr>
      <w:r w:rsidRPr="0044223E">
        <w:t>8.1.39. Расстояние пешеходных подходов от автостоянок для парковки легковых автомобилей следует принимать, м, не более:</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до входов в жилые здания - 100;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до пассажирских помещений вокзалов, входов в места крупных учреждений торговли и общественного питания - 150;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 до прочих учреждений и предприятий обслуживания населения и административных зданий - 250; </w:t>
      </w:r>
    </w:p>
    <w:p w:rsidR="00611253" w:rsidRPr="0044223E" w:rsidRDefault="00611253" w:rsidP="00611253">
      <w:pPr>
        <w:ind w:firstLine="567"/>
        <w:jc w:val="both"/>
      </w:pPr>
      <w:r w:rsidRPr="0044223E">
        <w:t>- до входов в парки, на выставки и стадионы - 400.</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8.1.40.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w:t>
      </w:r>
      <w:smartTag w:uri="urn:schemas-microsoft-com:office:smarttags" w:element="metricconverter">
        <w:smartTagPr>
          <w:attr w:name="ProductID" w:val="5 км"/>
        </w:smartTagPr>
        <w:r w:rsidRPr="0044223E">
          <w:rPr>
            <w:rFonts w:ascii="Times New Roman" w:hAnsi="Times New Roman" w:cs="Times New Roman"/>
          </w:rPr>
          <w:t>5 км</w:t>
        </w:r>
      </w:smartTag>
      <w:r w:rsidRPr="0044223E">
        <w:rPr>
          <w:rFonts w:ascii="Times New Roman" w:hAnsi="Times New Roman" w:cs="Times New Roman"/>
        </w:rPr>
        <w:t xml:space="preserve">.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8.1.41. Для хранения грузовых автомобилей следует предусматривать открытые площадки в соответствии с требованиями СНиП 2.05.07-91*.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8.1.42.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 </w:t>
      </w: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8.1.43. В остальных случаях устройство закрытых автостоянок должно быть обосновано технико-экономическими расчетами. </w:t>
      </w:r>
    </w:p>
    <w:p w:rsidR="00611253" w:rsidRPr="0044223E" w:rsidRDefault="00611253" w:rsidP="00611253">
      <w:pPr>
        <w:ind w:firstLine="567"/>
        <w:jc w:val="both"/>
      </w:pPr>
      <w:r w:rsidRPr="0044223E">
        <w:t>8.1.44. Станции технического обслуживания автомобилей следует проектировать из расчета один пост на 200 легковых автомобилей.</w:t>
      </w:r>
    </w:p>
    <w:p w:rsidR="00611253" w:rsidRPr="0044223E" w:rsidRDefault="00611253" w:rsidP="00611253">
      <w:pPr>
        <w:ind w:firstLine="567"/>
        <w:jc w:val="both"/>
      </w:pPr>
      <w:r w:rsidRPr="0044223E">
        <w:t>8.1.45. Расстояния от станций технического обслуживания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w:t>
      </w:r>
    </w:p>
    <w:p w:rsidR="00611253" w:rsidRPr="0044223E" w:rsidRDefault="00611253" w:rsidP="00611253">
      <w:pPr>
        <w:ind w:firstLine="567"/>
        <w:jc w:val="both"/>
      </w:pPr>
      <w:r w:rsidRPr="0044223E">
        <w:lastRenderedPageBreak/>
        <w:t>8.1.46. Автозаправочные станции (далее - АЗС) следует проектировать из расчета - одна топливораздаточная колонка на 1200 легковых автомобилей.</w:t>
      </w:r>
    </w:p>
    <w:p w:rsidR="00611253" w:rsidRPr="0044223E" w:rsidRDefault="00611253" w:rsidP="00611253">
      <w:pPr>
        <w:ind w:firstLine="567"/>
        <w:jc w:val="both"/>
      </w:pPr>
      <w:r w:rsidRPr="0044223E">
        <w:t>8.1.47. Расстояния от АЗС до других объектов следует принимать в соответствии с требованиями раздела 14 СанПиН 2.2.1/2.1.1.1200-03 настоящих нормативов.</w:t>
      </w:r>
    </w:p>
    <w:p w:rsidR="00611253" w:rsidRPr="0044223E" w:rsidRDefault="00611253" w:rsidP="00611253">
      <w:pPr>
        <w:ind w:firstLine="567"/>
        <w:jc w:val="both"/>
      </w:pPr>
    </w:p>
    <w:p w:rsidR="00611253" w:rsidRPr="0044223E" w:rsidRDefault="00611253" w:rsidP="00611253">
      <w:pPr>
        <w:ind w:firstLine="567"/>
        <w:jc w:val="both"/>
        <w:rPr>
          <w:b/>
        </w:rPr>
      </w:pPr>
      <w:r w:rsidRPr="0044223E">
        <w:rPr>
          <w:b/>
        </w:rPr>
        <w:t>8.2. Расчетные показатели.</w:t>
      </w:r>
    </w:p>
    <w:p w:rsidR="00611253" w:rsidRPr="0044223E" w:rsidRDefault="00611253" w:rsidP="00611253">
      <w:pPr>
        <w:ind w:firstLine="567"/>
        <w:jc w:val="both"/>
      </w:pPr>
      <w:r w:rsidRPr="0044223E">
        <w:t>8.2.1. Норма обеспеченности местами постоянного хранения индивидуального  автотранспорта (% машино-мест от расчетного числа индивид. транспорта) – 90%.</w:t>
      </w:r>
    </w:p>
    <w:p w:rsidR="00611253" w:rsidRPr="0044223E" w:rsidRDefault="00611253" w:rsidP="00611253">
      <w:pPr>
        <w:ind w:firstLine="567"/>
        <w:jc w:val="both"/>
      </w:pPr>
      <w:r w:rsidRPr="0044223E">
        <w:t xml:space="preserve">8.2.2. Расстояние от мест постоянного хранения индивидуального автотранспорта до жилой застройки (не более) – </w:t>
      </w:r>
      <w:smartTag w:uri="urn:schemas-microsoft-com:office:smarttags" w:element="metricconverter">
        <w:smartTagPr>
          <w:attr w:name="ProductID" w:val="800 м"/>
        </w:smartTagPr>
        <w:r w:rsidRPr="0044223E">
          <w:t>800 м</w:t>
        </w:r>
      </w:smartTag>
      <w:r w:rsidRPr="0044223E">
        <w:t xml:space="preserve">, а в районах реконструкции – не более </w:t>
      </w:r>
      <w:smartTag w:uri="urn:schemas-microsoft-com:office:smarttags" w:element="metricconverter">
        <w:smartTagPr>
          <w:attr w:name="ProductID" w:val="1500 м"/>
        </w:smartTagPr>
        <w:r w:rsidRPr="0044223E">
          <w:t>1500 м</w:t>
        </w:r>
      </w:smartTag>
      <w:r w:rsidRPr="0044223E">
        <w:t>.</w:t>
      </w:r>
    </w:p>
    <w:p w:rsidR="00611253" w:rsidRPr="0044223E" w:rsidRDefault="00611253" w:rsidP="00611253">
      <w:pPr>
        <w:pStyle w:val="22"/>
        <w:ind w:left="0" w:firstLine="567"/>
        <w:jc w:val="both"/>
        <w:rPr>
          <w:rFonts w:ascii="Times New Roman" w:hAnsi="Times New Roman" w:cs="Times New Roman"/>
        </w:rPr>
      </w:pPr>
      <w:r w:rsidRPr="0044223E">
        <w:rPr>
          <w:rFonts w:ascii="Times New Roman" w:hAnsi="Times New Roman" w:cs="Times New Roman"/>
        </w:rPr>
        <w:t>8.2.2. Нормы обеспеченности местами парковки для учреждений и предприятий обслуживания</w:t>
      </w:r>
    </w:p>
    <w:p w:rsidR="00611253" w:rsidRPr="0044223E" w:rsidRDefault="00611253" w:rsidP="00611253">
      <w:pPr>
        <w:pStyle w:val="22"/>
        <w:ind w:left="0"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65</w:t>
      </w:r>
    </w:p>
    <w:tbl>
      <w:tblPr>
        <w:tblW w:w="4947" w:type="pct"/>
        <w:tblLayout w:type="fixed"/>
        <w:tblLook w:val="0000"/>
      </w:tblPr>
      <w:tblGrid>
        <w:gridCol w:w="4636"/>
        <w:gridCol w:w="3740"/>
        <w:gridCol w:w="1742"/>
      </w:tblGrid>
      <w:tr w:rsidR="00611253" w:rsidRPr="00011838" w:rsidTr="00F2524A">
        <w:trPr>
          <w:trHeight w:val="355"/>
        </w:trPr>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Учреждений и предприятий обслуживания</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Единица измерения</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Норма обеспеченности</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Учреждения управления, кредитно-финансовые и юридические учреждения</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w:t>
            </w:r>
          </w:p>
          <w:p w:rsidR="00611253" w:rsidRPr="00F85C8C" w:rsidRDefault="00611253" w:rsidP="00F2524A">
            <w:pPr>
              <w:snapToGrid w:val="0"/>
              <w:jc w:val="center"/>
            </w:pPr>
            <w:r w:rsidRPr="00F85C8C">
              <w:t>на 100 работников</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20</w:t>
            </w:r>
          </w:p>
        </w:tc>
      </w:tr>
      <w:tr w:rsidR="00611253" w:rsidRPr="00011838" w:rsidTr="00F25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291" w:type="pct"/>
            <w:vAlign w:val="center"/>
          </w:tcPr>
          <w:p w:rsidR="00611253" w:rsidRPr="00F85C8C" w:rsidRDefault="00611253" w:rsidP="00F2524A">
            <w:pPr>
              <w:snapToGrid w:val="0"/>
              <w:ind w:right="-108"/>
              <w:jc w:val="center"/>
            </w:pPr>
            <w:r w:rsidRPr="00F85C8C">
              <w:t>Промышленные и коммунально-складские объекты</w:t>
            </w:r>
          </w:p>
        </w:tc>
        <w:tc>
          <w:tcPr>
            <w:tcW w:w="1848" w:type="pct"/>
            <w:vAlign w:val="center"/>
          </w:tcPr>
          <w:p w:rsidR="00611253" w:rsidRPr="00F85C8C" w:rsidRDefault="00611253" w:rsidP="00F2524A">
            <w:pPr>
              <w:snapToGrid w:val="0"/>
              <w:jc w:val="center"/>
            </w:pPr>
            <w:r w:rsidRPr="00F85C8C">
              <w:t>кол. мест парковки</w:t>
            </w:r>
          </w:p>
          <w:p w:rsidR="00611253" w:rsidRPr="00F85C8C" w:rsidRDefault="00611253" w:rsidP="00F2524A">
            <w:pPr>
              <w:snapToGrid w:val="0"/>
              <w:jc w:val="center"/>
            </w:pPr>
            <w:r w:rsidRPr="00F85C8C">
              <w:t>на 100 работников</w:t>
            </w:r>
          </w:p>
        </w:tc>
        <w:tc>
          <w:tcPr>
            <w:tcW w:w="861" w:type="pct"/>
            <w:vAlign w:val="center"/>
          </w:tcPr>
          <w:p w:rsidR="00611253" w:rsidRPr="00F85C8C" w:rsidRDefault="00611253" w:rsidP="00F2524A">
            <w:pPr>
              <w:jc w:val="center"/>
            </w:pPr>
            <w:r w:rsidRPr="00F85C8C">
              <w:t>10</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Стационары всех типов со вспомогательными зданиями и сооружениями</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коек</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10-15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Поликлиники</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посещений</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10-20</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Клубы, дома культуры, кинотеатры, массовые библиотеки</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мест или единоврем. посетителей</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10-15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Рыночные комплексы</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w:t>
            </w:r>
          </w:p>
          <w:p w:rsidR="00611253" w:rsidRPr="00F85C8C" w:rsidRDefault="00611253" w:rsidP="00F2524A">
            <w:pPr>
              <w:jc w:val="center"/>
            </w:pPr>
            <w:r w:rsidRPr="00F85C8C">
              <w:t>на 50 торговых мест</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20-25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Предприятия общественного питания</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мест</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10-15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Гостиницы</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мест</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10-20</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Парки</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w:t>
            </w:r>
          </w:p>
          <w:p w:rsidR="00611253" w:rsidRPr="00F85C8C" w:rsidRDefault="00611253" w:rsidP="00F2524A">
            <w:pPr>
              <w:jc w:val="center"/>
            </w:pPr>
            <w:r w:rsidRPr="00F85C8C">
              <w:t>на 100 единоврем. посетителей</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5-7</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Вокзалы всех видов транспорта</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пассаж. дальнего и местного сообщений, прибыв. в час «пик»</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10-15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Зоны  кратковременного отдыха (базы спортивные, рыболовные и т.п.)</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мест или единоврем. посетителей</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10-15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Дома и базы отдыха и санатории</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отдыхающ. и обслуживающего персонала</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5-10</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Береговые базы маломерного флота</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100 мест или единоврем. посетителей</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10-15</w:t>
            </w:r>
          </w:p>
        </w:tc>
      </w:tr>
      <w:tr w:rsidR="00611253" w:rsidRPr="00011838" w:rsidTr="00F2524A">
        <w:tc>
          <w:tcPr>
            <w:tcW w:w="2291"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Садоводческие и огороднические объединения</w:t>
            </w:r>
          </w:p>
        </w:tc>
        <w:tc>
          <w:tcPr>
            <w:tcW w:w="1848"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center"/>
            </w:pPr>
            <w:r w:rsidRPr="00F85C8C">
              <w:t>кол. мест парковки на 10 участков</w:t>
            </w:r>
          </w:p>
        </w:tc>
        <w:tc>
          <w:tcPr>
            <w:tcW w:w="861" w:type="pc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center"/>
            </w:pPr>
            <w:r w:rsidRPr="00F85C8C">
              <w:t>10</w:t>
            </w:r>
          </w:p>
        </w:tc>
      </w:tr>
    </w:tbl>
    <w:p w:rsidR="00611253" w:rsidRPr="00F75E58" w:rsidRDefault="00611253" w:rsidP="0061125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 </w:t>
      </w:r>
      <w:r w:rsidRPr="00F75E58">
        <w:rPr>
          <w:rFonts w:ascii="Times New Roman" w:hAnsi="Times New Roman" w:cs="Times New Roman"/>
          <w:sz w:val="20"/>
          <w:u w:val="single"/>
        </w:rPr>
        <w:t>Примечания</w:t>
      </w:r>
      <w:r w:rsidRPr="00F75E58">
        <w:rPr>
          <w:rFonts w:ascii="Times New Roman" w:hAnsi="Times New Roman" w:cs="Times New Roman"/>
          <w:sz w:val="20"/>
        </w:rPr>
        <w:t xml:space="preserve">: </w:t>
      </w:r>
    </w:p>
    <w:p w:rsidR="00611253" w:rsidRPr="00F75E58" w:rsidRDefault="00611253" w:rsidP="0061125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1. Приобъектные стоянки дошкольных образовательных учреждений и школ проектируются вне территории указанных учреждений на расстоянии от границ участка в соответствии с требованиями таблицы 93 Нормативов исходя из количества машино-мест. </w:t>
      </w:r>
    </w:p>
    <w:p w:rsidR="00611253" w:rsidRPr="00F75E58" w:rsidRDefault="00611253" w:rsidP="0061125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отдельности на 10 - 15%. </w:t>
      </w:r>
    </w:p>
    <w:p w:rsidR="00611253" w:rsidRPr="00F75E58" w:rsidRDefault="00611253" w:rsidP="0061125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3.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w:t>
      </w:r>
    </w:p>
    <w:p w:rsidR="00611253" w:rsidRPr="00F75E58" w:rsidRDefault="00611253" w:rsidP="0061125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4. В городских округах и поселениях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F75E58">
          <w:rPr>
            <w:rFonts w:ascii="Times New Roman" w:hAnsi="Times New Roman" w:cs="Times New Roman"/>
            <w:sz w:val="20"/>
          </w:rPr>
          <w:t>500 м</w:t>
        </w:r>
      </w:smartTag>
      <w:r w:rsidRPr="00F75E58">
        <w:rPr>
          <w:rFonts w:ascii="Times New Roman" w:hAnsi="Times New Roman" w:cs="Times New Roman"/>
          <w:sz w:val="20"/>
        </w:rPr>
        <w:t xml:space="preserve"> от них, и не нарушать целостный характер исторической среды. </w:t>
      </w:r>
    </w:p>
    <w:p w:rsidR="00611253" w:rsidRPr="00F75E58" w:rsidRDefault="00611253" w:rsidP="00611253">
      <w:pPr>
        <w:ind w:right="-143" w:firstLine="567"/>
        <w:jc w:val="both"/>
      </w:pPr>
      <w:r w:rsidRPr="00F75E58">
        <w:t>5. Число машино-мест следует принимать при уровнях автомобилизации, определенных на расчетный срок.</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8.2.4. Расстояние пешеходных подходов от стоянок для временного хранения легковых автомобилей следует принимать, не более:</w:t>
      </w:r>
    </w:p>
    <w:p w:rsidR="00611253" w:rsidRPr="0044223E" w:rsidRDefault="00611253" w:rsidP="00611253">
      <w:pPr>
        <w:pStyle w:val="2"/>
        <w:numPr>
          <w:ilvl w:val="0"/>
          <w:numId w:val="0"/>
        </w:numPr>
        <w:ind w:firstLine="567"/>
        <w:jc w:val="both"/>
      </w:pPr>
      <w:r>
        <w:t xml:space="preserve">- </w:t>
      </w:r>
      <w:r w:rsidRPr="0044223E">
        <w:t xml:space="preserve">до входов в жилые дома - </w:t>
      </w:r>
      <w:smartTag w:uri="urn:schemas-microsoft-com:office:smarttags" w:element="metricconverter">
        <w:smartTagPr>
          <w:attr w:name="ProductID" w:val="100 м"/>
        </w:smartTagPr>
        <w:r w:rsidRPr="0044223E">
          <w:t>100 м</w:t>
        </w:r>
      </w:smartTag>
      <w:r w:rsidRPr="0044223E">
        <w:t>;</w:t>
      </w:r>
    </w:p>
    <w:p w:rsidR="00611253" w:rsidRPr="0044223E" w:rsidRDefault="00611253" w:rsidP="00611253">
      <w:pPr>
        <w:pStyle w:val="2"/>
        <w:numPr>
          <w:ilvl w:val="0"/>
          <w:numId w:val="0"/>
        </w:numPr>
        <w:ind w:firstLine="567"/>
        <w:jc w:val="both"/>
      </w:pPr>
      <w:r>
        <w:t xml:space="preserve">- </w:t>
      </w:r>
      <w:r w:rsidRPr="0044223E">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44223E">
          <w:t>150 м</w:t>
        </w:r>
      </w:smartTag>
      <w:r w:rsidRPr="0044223E">
        <w:t>;</w:t>
      </w:r>
    </w:p>
    <w:p w:rsidR="00611253" w:rsidRPr="0044223E" w:rsidRDefault="00611253" w:rsidP="00611253">
      <w:pPr>
        <w:pStyle w:val="2"/>
        <w:numPr>
          <w:ilvl w:val="0"/>
          <w:numId w:val="0"/>
        </w:numPr>
        <w:ind w:firstLine="567"/>
        <w:jc w:val="both"/>
      </w:pPr>
      <w:r>
        <w:t>-</w:t>
      </w:r>
      <w:r w:rsidRPr="0044223E">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44223E">
          <w:t>250 м</w:t>
        </w:r>
      </w:smartTag>
      <w:r w:rsidRPr="0044223E">
        <w:t>;</w:t>
      </w:r>
    </w:p>
    <w:p w:rsidR="00611253" w:rsidRPr="0044223E" w:rsidRDefault="00611253" w:rsidP="00611253">
      <w:pPr>
        <w:pStyle w:val="2"/>
        <w:numPr>
          <w:ilvl w:val="0"/>
          <w:numId w:val="0"/>
        </w:numPr>
        <w:ind w:firstLine="567"/>
        <w:jc w:val="both"/>
      </w:pPr>
      <w:r>
        <w:lastRenderedPageBreak/>
        <w:t xml:space="preserve">- </w:t>
      </w:r>
      <w:r w:rsidRPr="0044223E">
        <w:t xml:space="preserve">до входов в парки, на выставки и стадионы - </w:t>
      </w:r>
      <w:smartTag w:uri="urn:schemas-microsoft-com:office:smarttags" w:element="metricconverter">
        <w:smartTagPr>
          <w:attr w:name="ProductID" w:val="400 м"/>
        </w:smartTagPr>
        <w:r w:rsidRPr="0044223E">
          <w:t>400 м</w:t>
        </w:r>
      </w:smartTag>
      <w:r w:rsidRPr="0044223E">
        <w:t>.</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8.2.5.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66</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5"/>
        <w:gridCol w:w="1653"/>
        <w:gridCol w:w="1852"/>
        <w:gridCol w:w="2208"/>
      </w:tblGrid>
      <w:tr w:rsidR="00611253" w:rsidRPr="00011838" w:rsidTr="00F2524A">
        <w:tc>
          <w:tcPr>
            <w:tcW w:w="2177" w:type="pct"/>
            <w:vMerge w:val="restart"/>
            <w:vAlign w:val="center"/>
          </w:tcPr>
          <w:p w:rsidR="00611253" w:rsidRPr="00011838" w:rsidRDefault="00611253" w:rsidP="00F2524A">
            <w:pPr>
              <w:jc w:val="both"/>
            </w:pPr>
            <w:r w:rsidRPr="00011838">
              <w:t>Здания, участки</w:t>
            </w:r>
          </w:p>
        </w:tc>
        <w:tc>
          <w:tcPr>
            <w:tcW w:w="2823" w:type="pct"/>
            <w:gridSpan w:val="3"/>
          </w:tcPr>
          <w:p w:rsidR="00611253" w:rsidRPr="00011838" w:rsidRDefault="00611253" w:rsidP="00F2524A">
            <w:pPr>
              <w:jc w:val="both"/>
            </w:pPr>
            <w:r w:rsidRPr="00011838">
              <w:t>Расстояние, м от гаражных сооружений и открытых стоянок при числе автомобилей</w:t>
            </w:r>
          </w:p>
        </w:tc>
      </w:tr>
      <w:tr w:rsidR="00611253" w:rsidRPr="00011838" w:rsidTr="00F2524A">
        <w:tc>
          <w:tcPr>
            <w:tcW w:w="2177" w:type="pct"/>
            <w:vMerge/>
          </w:tcPr>
          <w:p w:rsidR="00611253" w:rsidRPr="00011838" w:rsidRDefault="00611253" w:rsidP="00F2524A">
            <w:pPr>
              <w:jc w:val="both"/>
            </w:pPr>
          </w:p>
        </w:tc>
        <w:tc>
          <w:tcPr>
            <w:tcW w:w="817" w:type="pct"/>
          </w:tcPr>
          <w:p w:rsidR="00611253" w:rsidRPr="00011838" w:rsidRDefault="00611253" w:rsidP="00F2524A">
            <w:pPr>
              <w:jc w:val="both"/>
            </w:pPr>
            <w:r w:rsidRPr="00011838">
              <w:t>10 и менее</w:t>
            </w:r>
          </w:p>
        </w:tc>
        <w:tc>
          <w:tcPr>
            <w:tcW w:w="915" w:type="pct"/>
          </w:tcPr>
          <w:p w:rsidR="00611253" w:rsidRPr="00011838" w:rsidRDefault="00611253" w:rsidP="00F2524A">
            <w:pPr>
              <w:jc w:val="both"/>
            </w:pPr>
            <w:r w:rsidRPr="00011838">
              <w:t>11-50</w:t>
            </w:r>
          </w:p>
        </w:tc>
        <w:tc>
          <w:tcPr>
            <w:tcW w:w="1092" w:type="pct"/>
          </w:tcPr>
          <w:p w:rsidR="00611253" w:rsidRPr="00011838" w:rsidRDefault="00611253" w:rsidP="00F2524A">
            <w:pPr>
              <w:jc w:val="both"/>
            </w:pPr>
            <w:r w:rsidRPr="00011838">
              <w:t>51-100</w:t>
            </w:r>
          </w:p>
        </w:tc>
      </w:tr>
      <w:tr w:rsidR="00611253" w:rsidRPr="00011838" w:rsidTr="00F2524A">
        <w:trPr>
          <w:trHeight w:val="379"/>
        </w:trPr>
        <w:tc>
          <w:tcPr>
            <w:tcW w:w="2177" w:type="pct"/>
          </w:tcPr>
          <w:p w:rsidR="00611253" w:rsidRPr="00011838" w:rsidRDefault="00611253" w:rsidP="00F2524A">
            <w:pPr>
              <w:jc w:val="both"/>
            </w:pPr>
            <w:r w:rsidRPr="00011838">
              <w:t xml:space="preserve">Жилые дома </w:t>
            </w:r>
          </w:p>
        </w:tc>
        <w:tc>
          <w:tcPr>
            <w:tcW w:w="817" w:type="pct"/>
            <w:vAlign w:val="center"/>
          </w:tcPr>
          <w:p w:rsidR="00611253" w:rsidRPr="00011838" w:rsidRDefault="00611253" w:rsidP="00F2524A">
            <w:pPr>
              <w:jc w:val="both"/>
            </w:pPr>
            <w:r w:rsidRPr="00011838">
              <w:t>10**</w:t>
            </w:r>
          </w:p>
        </w:tc>
        <w:tc>
          <w:tcPr>
            <w:tcW w:w="915" w:type="pct"/>
            <w:vAlign w:val="center"/>
          </w:tcPr>
          <w:p w:rsidR="00611253" w:rsidRPr="00011838" w:rsidRDefault="00611253" w:rsidP="00F2524A">
            <w:pPr>
              <w:jc w:val="both"/>
            </w:pPr>
            <w:r w:rsidRPr="00011838">
              <w:t>15</w:t>
            </w:r>
          </w:p>
        </w:tc>
        <w:tc>
          <w:tcPr>
            <w:tcW w:w="1092" w:type="pct"/>
            <w:vAlign w:val="center"/>
          </w:tcPr>
          <w:p w:rsidR="00611253" w:rsidRPr="00011838" w:rsidRDefault="00611253" w:rsidP="00F2524A">
            <w:pPr>
              <w:jc w:val="both"/>
            </w:pPr>
            <w:r w:rsidRPr="00011838">
              <w:t>25</w:t>
            </w:r>
          </w:p>
        </w:tc>
      </w:tr>
      <w:tr w:rsidR="00611253" w:rsidRPr="00011838" w:rsidTr="00F2524A">
        <w:trPr>
          <w:trHeight w:val="411"/>
        </w:trPr>
        <w:tc>
          <w:tcPr>
            <w:tcW w:w="2177" w:type="pct"/>
          </w:tcPr>
          <w:p w:rsidR="00611253" w:rsidRPr="00011838" w:rsidRDefault="00611253" w:rsidP="00F2524A">
            <w:pPr>
              <w:jc w:val="both"/>
            </w:pPr>
            <w:r w:rsidRPr="00011838">
              <w:t>Торцы жилых домов без окон</w:t>
            </w:r>
          </w:p>
        </w:tc>
        <w:tc>
          <w:tcPr>
            <w:tcW w:w="817" w:type="pct"/>
            <w:vAlign w:val="center"/>
          </w:tcPr>
          <w:p w:rsidR="00611253" w:rsidRPr="00011838" w:rsidRDefault="00611253" w:rsidP="00F2524A">
            <w:pPr>
              <w:jc w:val="both"/>
            </w:pPr>
            <w:r w:rsidRPr="00011838">
              <w:t>10**</w:t>
            </w:r>
          </w:p>
        </w:tc>
        <w:tc>
          <w:tcPr>
            <w:tcW w:w="915" w:type="pct"/>
            <w:vAlign w:val="center"/>
          </w:tcPr>
          <w:p w:rsidR="00611253" w:rsidRPr="00011838" w:rsidRDefault="00611253" w:rsidP="00F2524A">
            <w:pPr>
              <w:jc w:val="both"/>
            </w:pPr>
            <w:r w:rsidRPr="00011838">
              <w:t>10**</w:t>
            </w:r>
          </w:p>
        </w:tc>
        <w:tc>
          <w:tcPr>
            <w:tcW w:w="1092" w:type="pct"/>
            <w:vAlign w:val="center"/>
          </w:tcPr>
          <w:p w:rsidR="00611253" w:rsidRPr="00011838" w:rsidRDefault="00611253" w:rsidP="00F2524A">
            <w:pPr>
              <w:jc w:val="both"/>
            </w:pPr>
            <w:r w:rsidRPr="00011838">
              <w:t>15</w:t>
            </w:r>
          </w:p>
        </w:tc>
      </w:tr>
      <w:tr w:rsidR="00611253" w:rsidRPr="00011838" w:rsidTr="00F2524A">
        <w:trPr>
          <w:trHeight w:val="411"/>
        </w:trPr>
        <w:tc>
          <w:tcPr>
            <w:tcW w:w="2177" w:type="pct"/>
          </w:tcPr>
          <w:p w:rsidR="00611253" w:rsidRPr="00011838" w:rsidRDefault="00611253" w:rsidP="00F2524A">
            <w:pPr>
              <w:jc w:val="both"/>
            </w:pPr>
            <w:r w:rsidRPr="00011838">
              <w:t>Общеобразовательные здания</w:t>
            </w:r>
          </w:p>
        </w:tc>
        <w:tc>
          <w:tcPr>
            <w:tcW w:w="817" w:type="pct"/>
            <w:vAlign w:val="center"/>
          </w:tcPr>
          <w:p w:rsidR="00611253" w:rsidRPr="00011838" w:rsidRDefault="00611253" w:rsidP="00F2524A">
            <w:pPr>
              <w:jc w:val="both"/>
            </w:pPr>
            <w:r w:rsidRPr="00011838">
              <w:t>10**</w:t>
            </w:r>
          </w:p>
        </w:tc>
        <w:tc>
          <w:tcPr>
            <w:tcW w:w="915" w:type="pct"/>
            <w:vAlign w:val="center"/>
          </w:tcPr>
          <w:p w:rsidR="00611253" w:rsidRPr="00011838" w:rsidRDefault="00611253" w:rsidP="00F2524A">
            <w:pPr>
              <w:jc w:val="both"/>
            </w:pPr>
            <w:r w:rsidRPr="00011838">
              <w:t>10**</w:t>
            </w:r>
          </w:p>
        </w:tc>
        <w:tc>
          <w:tcPr>
            <w:tcW w:w="1092" w:type="pct"/>
            <w:vAlign w:val="center"/>
          </w:tcPr>
          <w:p w:rsidR="00611253" w:rsidRPr="00011838" w:rsidRDefault="00611253" w:rsidP="00F2524A">
            <w:pPr>
              <w:jc w:val="both"/>
            </w:pPr>
            <w:r w:rsidRPr="00011838">
              <w:t>15</w:t>
            </w:r>
          </w:p>
        </w:tc>
      </w:tr>
      <w:tr w:rsidR="00611253" w:rsidRPr="00011838" w:rsidTr="00F2524A">
        <w:trPr>
          <w:trHeight w:val="411"/>
        </w:trPr>
        <w:tc>
          <w:tcPr>
            <w:tcW w:w="2177" w:type="pct"/>
          </w:tcPr>
          <w:p w:rsidR="00611253" w:rsidRPr="00011838" w:rsidRDefault="00611253" w:rsidP="00F2524A">
            <w:pPr>
              <w:jc w:val="both"/>
            </w:pPr>
          </w:p>
        </w:tc>
        <w:tc>
          <w:tcPr>
            <w:tcW w:w="817" w:type="pct"/>
            <w:vAlign w:val="center"/>
          </w:tcPr>
          <w:p w:rsidR="00611253" w:rsidRPr="00011838" w:rsidRDefault="00611253" w:rsidP="00F2524A">
            <w:pPr>
              <w:jc w:val="both"/>
            </w:pPr>
          </w:p>
        </w:tc>
        <w:tc>
          <w:tcPr>
            <w:tcW w:w="915" w:type="pct"/>
            <w:vAlign w:val="center"/>
          </w:tcPr>
          <w:p w:rsidR="00611253" w:rsidRPr="00011838" w:rsidRDefault="00611253" w:rsidP="00F2524A">
            <w:pPr>
              <w:jc w:val="both"/>
            </w:pPr>
          </w:p>
        </w:tc>
        <w:tc>
          <w:tcPr>
            <w:tcW w:w="1092" w:type="pct"/>
            <w:vAlign w:val="center"/>
          </w:tcPr>
          <w:p w:rsidR="00611253" w:rsidRPr="00011838" w:rsidRDefault="00611253" w:rsidP="00F2524A">
            <w:pPr>
              <w:jc w:val="both"/>
            </w:pPr>
          </w:p>
        </w:tc>
      </w:tr>
      <w:tr w:rsidR="00611253" w:rsidRPr="00011838" w:rsidTr="00F2524A">
        <w:tc>
          <w:tcPr>
            <w:tcW w:w="2177" w:type="pct"/>
          </w:tcPr>
          <w:p w:rsidR="00611253" w:rsidRPr="00011838" w:rsidRDefault="00611253" w:rsidP="00F2524A">
            <w:pPr>
              <w:jc w:val="both"/>
            </w:pPr>
            <w:r w:rsidRPr="00011838">
              <w:t>Общеобразовательные школы и детские дошкольные учреждения</w:t>
            </w:r>
          </w:p>
        </w:tc>
        <w:tc>
          <w:tcPr>
            <w:tcW w:w="817" w:type="pct"/>
            <w:vAlign w:val="center"/>
          </w:tcPr>
          <w:p w:rsidR="00611253" w:rsidRPr="00011838" w:rsidRDefault="00611253" w:rsidP="00F2524A">
            <w:pPr>
              <w:jc w:val="both"/>
            </w:pPr>
            <w:r w:rsidRPr="00011838">
              <w:t>15</w:t>
            </w:r>
          </w:p>
        </w:tc>
        <w:tc>
          <w:tcPr>
            <w:tcW w:w="915" w:type="pct"/>
            <w:vAlign w:val="center"/>
          </w:tcPr>
          <w:p w:rsidR="00611253" w:rsidRPr="00011838" w:rsidRDefault="00611253" w:rsidP="00F2524A">
            <w:pPr>
              <w:jc w:val="both"/>
            </w:pPr>
            <w:r w:rsidRPr="00011838">
              <w:t>25</w:t>
            </w:r>
          </w:p>
        </w:tc>
        <w:tc>
          <w:tcPr>
            <w:tcW w:w="1092" w:type="pct"/>
            <w:vAlign w:val="center"/>
          </w:tcPr>
          <w:p w:rsidR="00611253" w:rsidRPr="00011838" w:rsidRDefault="00611253" w:rsidP="00F2524A">
            <w:pPr>
              <w:jc w:val="both"/>
            </w:pPr>
            <w:r w:rsidRPr="00011838">
              <w:t>25</w:t>
            </w:r>
          </w:p>
        </w:tc>
      </w:tr>
      <w:tr w:rsidR="00611253" w:rsidRPr="00011838" w:rsidTr="00F2524A">
        <w:tc>
          <w:tcPr>
            <w:tcW w:w="2177" w:type="pct"/>
          </w:tcPr>
          <w:p w:rsidR="00611253" w:rsidRPr="00011838" w:rsidRDefault="00611253" w:rsidP="00F2524A">
            <w:pPr>
              <w:jc w:val="both"/>
            </w:pPr>
            <w:r w:rsidRPr="00011838">
              <w:t>Лечебные учреждения со стационаром</w:t>
            </w:r>
          </w:p>
        </w:tc>
        <w:tc>
          <w:tcPr>
            <w:tcW w:w="817" w:type="pct"/>
            <w:vAlign w:val="center"/>
          </w:tcPr>
          <w:p w:rsidR="00611253" w:rsidRPr="00011838" w:rsidRDefault="00611253" w:rsidP="00F2524A">
            <w:pPr>
              <w:jc w:val="both"/>
            </w:pPr>
            <w:r w:rsidRPr="00011838">
              <w:t>25</w:t>
            </w:r>
          </w:p>
        </w:tc>
        <w:tc>
          <w:tcPr>
            <w:tcW w:w="915" w:type="pct"/>
            <w:vAlign w:val="center"/>
          </w:tcPr>
          <w:p w:rsidR="00611253" w:rsidRPr="00011838" w:rsidRDefault="00611253" w:rsidP="00F2524A">
            <w:pPr>
              <w:jc w:val="both"/>
            </w:pPr>
            <w:r w:rsidRPr="00011838">
              <w:t>50</w:t>
            </w:r>
          </w:p>
        </w:tc>
        <w:tc>
          <w:tcPr>
            <w:tcW w:w="1092" w:type="pct"/>
            <w:vAlign w:val="center"/>
          </w:tcPr>
          <w:p w:rsidR="00611253" w:rsidRPr="00011838" w:rsidRDefault="00611253" w:rsidP="00F2524A">
            <w:pPr>
              <w:jc w:val="both"/>
            </w:pPr>
            <w:r w:rsidRPr="00011838">
              <w:t>*</w:t>
            </w:r>
          </w:p>
        </w:tc>
      </w:tr>
    </w:tbl>
    <w:p w:rsidR="00611253" w:rsidRPr="00F75E58" w:rsidRDefault="00611253" w:rsidP="00611253">
      <w:pPr>
        <w:ind w:right="-143" w:firstLine="567"/>
        <w:jc w:val="both"/>
      </w:pPr>
      <w:r w:rsidRPr="00F75E58">
        <w:t>* Определяется по согласованию с органами Государственного санитарно – эпидемиологического надзора.</w:t>
      </w:r>
    </w:p>
    <w:p w:rsidR="00611253" w:rsidRPr="00F75E58" w:rsidRDefault="00611253" w:rsidP="00611253">
      <w:pPr>
        <w:ind w:right="-143" w:firstLine="567"/>
        <w:jc w:val="both"/>
      </w:pPr>
      <w:r w:rsidRPr="00F75E58">
        <w:t xml:space="preserve">** Для зданий гаражей </w:t>
      </w:r>
      <w:r w:rsidRPr="00F75E58">
        <w:rPr>
          <w:lang w:val="en-US"/>
        </w:rPr>
        <w:t>III</w:t>
      </w:r>
      <w:r w:rsidRPr="00F75E58">
        <w:t xml:space="preserve"> – </w:t>
      </w:r>
      <w:r w:rsidRPr="00F75E58">
        <w:rPr>
          <w:lang w:val="en-US"/>
        </w:rPr>
        <w:t>V</w:t>
      </w:r>
      <w:r w:rsidRPr="00F75E58">
        <w:t xml:space="preserve"> степеней огнестойкости расстояния следует принимать не менее </w:t>
      </w:r>
      <w:smartTag w:uri="urn:schemas-microsoft-com:office:smarttags" w:element="metricconverter">
        <w:smartTagPr>
          <w:attr w:name="ProductID" w:val="12 м"/>
        </w:smartTagPr>
        <w:r w:rsidRPr="00F75E58">
          <w:t>12 м</w:t>
        </w:r>
      </w:smartTag>
      <w:r w:rsidRPr="00F75E58">
        <w:t>.</w:t>
      </w:r>
    </w:p>
    <w:p w:rsidR="00611253" w:rsidRDefault="00611253" w:rsidP="00611253">
      <w:pPr>
        <w:ind w:right="-143" w:firstLine="567"/>
        <w:jc w:val="both"/>
      </w:pPr>
      <w:r w:rsidRPr="00F75E58">
        <w:rPr>
          <w:u w:val="single"/>
        </w:rPr>
        <w:t>Примечание</w:t>
      </w:r>
      <w:r w:rsidRPr="00F75E58">
        <w:t>: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611253" w:rsidRPr="00F75E58" w:rsidRDefault="00611253" w:rsidP="00611253">
      <w:pPr>
        <w:ind w:right="-143" w:firstLine="567"/>
        <w:jc w:val="both"/>
      </w:pPr>
    </w:p>
    <w:p w:rsidR="00611253"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8.2.6. Размер земельного участка гаражей и стоянок автомобилей в зависимости от этажности</w:t>
      </w:r>
    </w:p>
    <w:p w:rsidR="00611253" w:rsidRPr="0044223E" w:rsidRDefault="00611253" w:rsidP="00611253">
      <w:pPr>
        <w:pStyle w:val="ad"/>
        <w:spacing w:after="0"/>
        <w:ind w:firstLine="567"/>
        <w:jc w:val="both"/>
        <w:rPr>
          <w:rFonts w:ascii="Times New Roman" w:hAnsi="Times New Roman" w:cs="Times New Roman"/>
        </w:rPr>
      </w:pPr>
      <w:r>
        <w:rPr>
          <w:rFonts w:ascii="Times New Roman" w:hAnsi="Times New Roman" w:cs="Times New Roman"/>
        </w:rPr>
        <w:t>Таблица 67</w:t>
      </w:r>
    </w:p>
    <w:tbl>
      <w:tblPr>
        <w:tblW w:w="4947" w:type="pct"/>
        <w:tblLook w:val="0000"/>
      </w:tblPr>
      <w:tblGrid>
        <w:gridCol w:w="4408"/>
        <w:gridCol w:w="3619"/>
        <w:gridCol w:w="2091"/>
      </w:tblGrid>
      <w:tr w:rsidR="00611253" w:rsidRPr="00011838" w:rsidTr="00F2524A">
        <w:trPr>
          <w:trHeight w:val="313"/>
        </w:trPr>
        <w:tc>
          <w:tcPr>
            <w:tcW w:w="217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Этажность гаражного сооружения</w:t>
            </w:r>
          </w:p>
        </w:tc>
        <w:tc>
          <w:tcPr>
            <w:tcW w:w="1788"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Единица измерения </w:t>
            </w:r>
          </w:p>
        </w:tc>
        <w:tc>
          <w:tcPr>
            <w:tcW w:w="1033"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Норма обеспеченности</w:t>
            </w:r>
          </w:p>
        </w:tc>
      </w:tr>
      <w:tr w:rsidR="00611253" w:rsidRPr="00011838" w:rsidTr="00F2524A">
        <w:tc>
          <w:tcPr>
            <w:tcW w:w="2178"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Одноэтажное </w:t>
            </w:r>
          </w:p>
        </w:tc>
        <w:tc>
          <w:tcPr>
            <w:tcW w:w="1788"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м2 на 1 машино-место</w:t>
            </w:r>
          </w:p>
        </w:tc>
        <w:tc>
          <w:tcPr>
            <w:tcW w:w="1033"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30</w:t>
            </w:r>
          </w:p>
        </w:tc>
      </w:tr>
      <w:tr w:rsidR="00611253" w:rsidRPr="00011838" w:rsidTr="00F2524A">
        <w:tc>
          <w:tcPr>
            <w:tcW w:w="2178"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 xml:space="preserve">Двухэтажное </w:t>
            </w:r>
          </w:p>
        </w:tc>
        <w:tc>
          <w:tcPr>
            <w:tcW w:w="1788"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м2 на 1 машино-место</w:t>
            </w:r>
          </w:p>
        </w:tc>
        <w:tc>
          <w:tcPr>
            <w:tcW w:w="1033"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20</w:t>
            </w:r>
          </w:p>
        </w:tc>
      </w:tr>
    </w:tbl>
    <w:p w:rsidR="00611253" w:rsidRDefault="00611253" w:rsidP="00611253">
      <w:pPr>
        <w:pStyle w:val="ad"/>
        <w:spacing w:after="0"/>
        <w:ind w:firstLine="567"/>
        <w:jc w:val="both"/>
        <w:rPr>
          <w:rFonts w:ascii="Times New Roman" w:hAnsi="Times New Roman" w:cs="Times New Roman"/>
        </w:rPr>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8.2.7. Размер земельного участка гаражей и парков транспортных средств</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68</w:t>
      </w:r>
    </w:p>
    <w:tbl>
      <w:tblPr>
        <w:tblW w:w="4947" w:type="pct"/>
        <w:tblLook w:val="0000"/>
      </w:tblPr>
      <w:tblGrid>
        <w:gridCol w:w="3339"/>
        <w:gridCol w:w="2756"/>
        <w:gridCol w:w="2600"/>
        <w:gridCol w:w="1423"/>
      </w:tblGrid>
      <w:tr w:rsidR="00611253" w:rsidRPr="00011838" w:rsidTr="00F2524A">
        <w:trPr>
          <w:trHeight w:val="313"/>
        </w:trPr>
        <w:tc>
          <w:tcPr>
            <w:tcW w:w="165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Объект</w:t>
            </w:r>
          </w:p>
        </w:tc>
        <w:tc>
          <w:tcPr>
            <w:tcW w:w="136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Расчетная единица</w:t>
            </w:r>
          </w:p>
        </w:tc>
        <w:tc>
          <w:tcPr>
            <w:tcW w:w="128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Вместимость объекта</w:t>
            </w:r>
          </w:p>
        </w:tc>
        <w:tc>
          <w:tcPr>
            <w:tcW w:w="703"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Площадь участка, га</w:t>
            </w:r>
          </w:p>
        </w:tc>
      </w:tr>
      <w:tr w:rsidR="00611253" w:rsidRPr="00011838" w:rsidTr="00F2524A">
        <w:tc>
          <w:tcPr>
            <w:tcW w:w="165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Гаражи грузовых автомобилей</w:t>
            </w:r>
          </w:p>
        </w:tc>
        <w:tc>
          <w:tcPr>
            <w:tcW w:w="136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автомобиль</w:t>
            </w:r>
          </w:p>
        </w:tc>
        <w:tc>
          <w:tcPr>
            <w:tcW w:w="128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100</w:t>
            </w:r>
          </w:p>
          <w:p w:rsidR="00611253" w:rsidRPr="00011838" w:rsidRDefault="00611253" w:rsidP="00F2524A">
            <w:pPr>
              <w:jc w:val="both"/>
            </w:pPr>
            <w:r w:rsidRPr="00011838">
              <w:t>200</w:t>
            </w:r>
          </w:p>
        </w:tc>
        <w:tc>
          <w:tcPr>
            <w:tcW w:w="703"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2</w:t>
            </w:r>
          </w:p>
          <w:p w:rsidR="00611253" w:rsidRPr="00011838" w:rsidRDefault="00611253" w:rsidP="00F2524A">
            <w:pPr>
              <w:jc w:val="both"/>
            </w:pPr>
            <w:r w:rsidRPr="00011838">
              <w:t>3,5</w:t>
            </w:r>
          </w:p>
        </w:tc>
      </w:tr>
      <w:tr w:rsidR="00611253" w:rsidRPr="00011838" w:rsidTr="00F2524A">
        <w:tc>
          <w:tcPr>
            <w:tcW w:w="165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Автобусные парки</w:t>
            </w:r>
          </w:p>
        </w:tc>
        <w:tc>
          <w:tcPr>
            <w:tcW w:w="1362"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автомобиль</w:t>
            </w:r>
          </w:p>
        </w:tc>
        <w:tc>
          <w:tcPr>
            <w:tcW w:w="1285"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100</w:t>
            </w:r>
          </w:p>
          <w:p w:rsidR="00611253" w:rsidRPr="00011838" w:rsidRDefault="00611253" w:rsidP="00F2524A">
            <w:pPr>
              <w:jc w:val="both"/>
            </w:pPr>
            <w:r w:rsidRPr="00011838">
              <w:t>200</w:t>
            </w:r>
          </w:p>
        </w:tc>
        <w:tc>
          <w:tcPr>
            <w:tcW w:w="703"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2,3</w:t>
            </w:r>
          </w:p>
          <w:p w:rsidR="00611253" w:rsidRPr="00011838" w:rsidRDefault="00611253" w:rsidP="00F2524A">
            <w:pPr>
              <w:jc w:val="both"/>
            </w:pPr>
            <w:r w:rsidRPr="00011838">
              <w:t>3,5</w:t>
            </w:r>
          </w:p>
        </w:tc>
      </w:tr>
    </w:tbl>
    <w:p w:rsidR="00611253" w:rsidRPr="00F75E58" w:rsidRDefault="00611253" w:rsidP="00611253">
      <w:pPr>
        <w:pStyle w:val="a4"/>
        <w:ind w:firstLine="567"/>
        <w:rPr>
          <w:sz w:val="20"/>
        </w:rPr>
      </w:pPr>
      <w:r w:rsidRPr="00F75E58">
        <w:rPr>
          <w:sz w:val="20"/>
          <w:u w:val="single"/>
        </w:rPr>
        <w:t>Примечание:</w:t>
      </w:r>
      <w:r w:rsidRPr="00F75E58">
        <w:rPr>
          <w:sz w:val="20"/>
        </w:rPr>
        <w:t xml:space="preserve"> При соответствующем обосновании размеры земельных участков допускается уменьшать, но не более чем на 20%.</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8.2.8. Площадь участка для стоянки одного автотранспортного средства на открытых автостоянках следует принимать на одно машино-место: </w:t>
      </w:r>
    </w:p>
    <w:p w:rsidR="00611253" w:rsidRPr="0044223E" w:rsidRDefault="00611253" w:rsidP="00611253">
      <w:pPr>
        <w:ind w:firstLine="567"/>
        <w:jc w:val="both"/>
      </w:pPr>
      <w:r w:rsidRPr="0044223E">
        <w:t>-   легковых автомобилей  – 25 (18)*</w:t>
      </w:r>
      <w:r w:rsidRPr="0044223E">
        <w:rPr>
          <w:bCs/>
        </w:rPr>
        <w:t xml:space="preserve"> м2;</w:t>
      </w:r>
    </w:p>
    <w:p w:rsidR="00611253" w:rsidRPr="0044223E" w:rsidRDefault="00611253" w:rsidP="00611253">
      <w:pPr>
        <w:ind w:firstLine="567"/>
        <w:jc w:val="both"/>
      </w:pPr>
      <w:r w:rsidRPr="0044223E">
        <w:t xml:space="preserve">-   автобусов – </w:t>
      </w:r>
      <w:smartTag w:uri="urn:schemas-microsoft-com:office:smarttags" w:element="metricconverter">
        <w:smartTagPr>
          <w:attr w:name="ProductID" w:val="40 м2"/>
        </w:smartTagPr>
        <w:r w:rsidRPr="0044223E">
          <w:t>40</w:t>
        </w:r>
        <w:r w:rsidRPr="0044223E">
          <w:rPr>
            <w:bCs/>
          </w:rPr>
          <w:t xml:space="preserve"> м2</w:t>
        </w:r>
      </w:smartTag>
      <w:r w:rsidRPr="0044223E">
        <w:rPr>
          <w:bCs/>
        </w:rPr>
        <w:t>;</w:t>
      </w:r>
    </w:p>
    <w:p w:rsidR="00611253" w:rsidRPr="0044223E" w:rsidRDefault="00611253" w:rsidP="00611253">
      <w:pPr>
        <w:ind w:firstLine="567"/>
        <w:jc w:val="both"/>
      </w:pPr>
      <w:r w:rsidRPr="0044223E">
        <w:t xml:space="preserve">-   велосипедов –  </w:t>
      </w:r>
      <w:smartTag w:uri="urn:schemas-microsoft-com:office:smarttags" w:element="metricconverter">
        <w:smartTagPr>
          <w:attr w:name="ProductID" w:val="0,9 м2"/>
        </w:smartTagPr>
        <w:r w:rsidRPr="0044223E">
          <w:t>0,9</w:t>
        </w:r>
        <w:r w:rsidRPr="0044223E">
          <w:rPr>
            <w:bCs/>
          </w:rPr>
          <w:t xml:space="preserve"> м2</w:t>
        </w:r>
      </w:smartTag>
      <w:r w:rsidRPr="0044223E">
        <w:t>.</w:t>
      </w:r>
    </w:p>
    <w:p w:rsidR="00611253" w:rsidRPr="0044223E" w:rsidRDefault="00611253" w:rsidP="00611253">
      <w:pPr>
        <w:pStyle w:val="2"/>
        <w:numPr>
          <w:ilvl w:val="0"/>
          <w:numId w:val="0"/>
        </w:numPr>
        <w:ind w:firstLine="567"/>
        <w:jc w:val="both"/>
      </w:pPr>
      <w:r w:rsidRPr="0044223E">
        <w:t>* В скобках – при примыкании участков для стоянки к проезжей части улиц и проездов.</w:t>
      </w:r>
    </w:p>
    <w:p w:rsidR="00611253" w:rsidRPr="0044223E" w:rsidRDefault="00611253" w:rsidP="00611253">
      <w:pPr>
        <w:pStyle w:val="2"/>
        <w:numPr>
          <w:ilvl w:val="0"/>
          <w:numId w:val="0"/>
        </w:numPr>
        <w:ind w:firstLine="567"/>
        <w:jc w:val="both"/>
      </w:pPr>
    </w:p>
    <w:p w:rsidR="00611253" w:rsidRPr="0044223E" w:rsidRDefault="00611253" w:rsidP="00611253">
      <w:pPr>
        <w:pStyle w:val="2"/>
        <w:numPr>
          <w:ilvl w:val="0"/>
          <w:numId w:val="0"/>
        </w:numPr>
        <w:ind w:firstLine="567"/>
        <w:jc w:val="both"/>
      </w:pPr>
      <w:r w:rsidRPr="0044223E">
        <w:t xml:space="preserve">8.2.9. Удаленность въездов и выездов во встроенные гаражи от окон жилых и общественных зданий, зон отдыха, игровых площадок и участков лечебных учреждений (не менее) – </w:t>
      </w:r>
      <w:smartTag w:uri="urn:schemas-microsoft-com:office:smarttags" w:element="metricconverter">
        <w:smartTagPr>
          <w:attr w:name="ProductID" w:val="15 м"/>
        </w:smartTagPr>
        <w:r w:rsidRPr="0044223E">
          <w:t>15 м</w:t>
        </w:r>
      </w:smartTag>
      <w:r w:rsidRPr="0044223E">
        <w:t>.</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8.2.10. Размер земельного участка автозаправочной станции (АЗС) (одна топливораздаточная колонка на 500-1200 автомобилей).</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69</w:t>
      </w:r>
    </w:p>
    <w:tbl>
      <w:tblPr>
        <w:tblW w:w="4947" w:type="pct"/>
        <w:tblLook w:val="0000"/>
      </w:tblPr>
      <w:tblGrid>
        <w:gridCol w:w="4561"/>
        <w:gridCol w:w="2908"/>
        <w:gridCol w:w="2649"/>
      </w:tblGrid>
      <w:tr w:rsidR="00611253" w:rsidRPr="00011838" w:rsidTr="00F2524A">
        <w:trPr>
          <w:trHeight w:val="345"/>
        </w:trPr>
        <w:tc>
          <w:tcPr>
            <w:tcW w:w="225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АЗС при количестве </w:t>
            </w:r>
          </w:p>
          <w:p w:rsidR="00611253" w:rsidRPr="00011838" w:rsidRDefault="00611253" w:rsidP="00F2524A">
            <w:pPr>
              <w:snapToGrid w:val="0"/>
              <w:jc w:val="both"/>
            </w:pPr>
            <w:r w:rsidRPr="00011838">
              <w:t>топливораздаточных колонок</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Единица измерения </w:t>
            </w:r>
          </w:p>
        </w:tc>
        <w:tc>
          <w:tcPr>
            <w:tcW w:w="130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Размер земельного участка</w:t>
            </w:r>
          </w:p>
        </w:tc>
      </w:tr>
      <w:tr w:rsidR="00611253" w:rsidRPr="00011838" w:rsidTr="00F2524A">
        <w:tc>
          <w:tcPr>
            <w:tcW w:w="2254"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на 2 колонки</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га</w:t>
            </w:r>
          </w:p>
        </w:tc>
        <w:tc>
          <w:tcPr>
            <w:tcW w:w="130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0,1</w:t>
            </w:r>
          </w:p>
        </w:tc>
      </w:tr>
      <w:tr w:rsidR="00611253" w:rsidRPr="00011838" w:rsidTr="00F2524A">
        <w:tc>
          <w:tcPr>
            <w:tcW w:w="2254"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5 колонок</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га</w:t>
            </w:r>
          </w:p>
        </w:tc>
        <w:tc>
          <w:tcPr>
            <w:tcW w:w="130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0,2</w:t>
            </w:r>
          </w:p>
        </w:tc>
      </w:tr>
      <w:tr w:rsidR="00611253" w:rsidRPr="00011838" w:rsidTr="00F2524A">
        <w:tc>
          <w:tcPr>
            <w:tcW w:w="2254"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7 колонок</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га</w:t>
            </w:r>
          </w:p>
        </w:tc>
        <w:tc>
          <w:tcPr>
            <w:tcW w:w="1309"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0,3</w:t>
            </w:r>
          </w:p>
        </w:tc>
      </w:tr>
    </w:tbl>
    <w:p w:rsidR="00611253" w:rsidRDefault="00611253" w:rsidP="00611253">
      <w:pPr>
        <w:pStyle w:val="ad"/>
        <w:spacing w:after="0"/>
        <w:ind w:firstLine="567"/>
        <w:jc w:val="both"/>
        <w:rPr>
          <w:rFonts w:ascii="Times New Roman" w:hAnsi="Times New Roman" w:cs="Times New Roman"/>
        </w:rPr>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8.2.11.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w:t>
      </w:r>
    </w:p>
    <w:p w:rsidR="00611253" w:rsidRDefault="00611253" w:rsidP="00611253">
      <w:pPr>
        <w:pStyle w:val="af0"/>
        <w:spacing w:after="0"/>
        <w:ind w:left="0" w:firstLine="567"/>
        <w:jc w:val="both"/>
        <w:rPr>
          <w:rFonts w:ascii="Times New Roman" w:hAnsi="Times New Roman" w:cs="Times New Roman"/>
          <w:sz w:val="20"/>
        </w:rPr>
      </w:pPr>
      <w:r w:rsidRPr="00F75E58">
        <w:rPr>
          <w:rFonts w:ascii="Times New Roman" w:hAnsi="Times New Roman" w:cs="Times New Roman"/>
          <w:sz w:val="20"/>
        </w:rPr>
        <w:t>* - расстояние следует определять от топливораздаточных колонок и подземных топливных резервуаров.</w:t>
      </w:r>
    </w:p>
    <w:p w:rsidR="00611253" w:rsidRPr="00F75E58" w:rsidRDefault="00611253" w:rsidP="00611253">
      <w:pPr>
        <w:pStyle w:val="af0"/>
        <w:spacing w:after="0"/>
        <w:ind w:left="0" w:firstLine="567"/>
        <w:jc w:val="both"/>
        <w:rPr>
          <w:rFonts w:ascii="Times New Roman" w:hAnsi="Times New Roman" w:cs="Times New Roman"/>
          <w:sz w:val="20"/>
        </w:rPr>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611253" w:rsidRPr="0044223E" w:rsidRDefault="00611253" w:rsidP="00611253">
      <w:pPr>
        <w:pStyle w:val="ad"/>
        <w:spacing w:after="0"/>
        <w:ind w:firstLine="567"/>
        <w:jc w:val="both"/>
        <w:rPr>
          <w:rFonts w:ascii="Times New Roman" w:hAnsi="Times New Roman" w:cs="Times New Roman"/>
        </w:rPr>
      </w:pPr>
      <w:r>
        <w:rPr>
          <w:rFonts w:ascii="Times New Roman" w:hAnsi="Times New Roman" w:cs="Times New Roman"/>
        </w:rPr>
        <w:t>Таблица 68</w:t>
      </w:r>
    </w:p>
    <w:tbl>
      <w:tblPr>
        <w:tblW w:w="4947" w:type="pct"/>
        <w:tblLook w:val="0000"/>
      </w:tblPr>
      <w:tblGrid>
        <w:gridCol w:w="3185"/>
        <w:gridCol w:w="2582"/>
        <w:gridCol w:w="2315"/>
        <w:gridCol w:w="2036"/>
      </w:tblGrid>
      <w:tr w:rsidR="00611253" w:rsidRPr="00011838" w:rsidTr="00F2524A">
        <w:tc>
          <w:tcPr>
            <w:tcW w:w="157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Интенсивность движения,</w:t>
            </w:r>
          </w:p>
          <w:p w:rsidR="00611253" w:rsidRPr="00011838" w:rsidRDefault="00611253" w:rsidP="00F2524A">
            <w:pPr>
              <w:jc w:val="both"/>
            </w:pPr>
            <w:r w:rsidRPr="00011838">
              <w:t>трансп. ед./сут</w:t>
            </w:r>
          </w:p>
        </w:tc>
        <w:tc>
          <w:tcPr>
            <w:tcW w:w="127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Мощность АЗС, заправок в сутки</w:t>
            </w:r>
          </w:p>
        </w:tc>
        <w:tc>
          <w:tcPr>
            <w:tcW w:w="114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Расстояние между АЗС, км</w:t>
            </w:r>
          </w:p>
        </w:tc>
        <w:tc>
          <w:tcPr>
            <w:tcW w:w="100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Размещение АЗС</w:t>
            </w:r>
          </w:p>
        </w:tc>
      </w:tr>
      <w:tr w:rsidR="00611253" w:rsidRPr="00011838" w:rsidTr="00F2524A">
        <w:tc>
          <w:tcPr>
            <w:tcW w:w="1574"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Свыше 1000 до 2000</w:t>
            </w:r>
          </w:p>
        </w:tc>
        <w:tc>
          <w:tcPr>
            <w:tcW w:w="127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250</w:t>
            </w:r>
          </w:p>
        </w:tc>
        <w:tc>
          <w:tcPr>
            <w:tcW w:w="114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30 - 40</w:t>
            </w:r>
          </w:p>
        </w:tc>
        <w:tc>
          <w:tcPr>
            <w:tcW w:w="100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Одностороннее</w:t>
            </w:r>
          </w:p>
        </w:tc>
      </w:tr>
      <w:tr w:rsidR="00611253" w:rsidRPr="00011838" w:rsidTr="00F2524A">
        <w:tc>
          <w:tcPr>
            <w:tcW w:w="1574"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Свыше 2000 до 3000</w:t>
            </w:r>
          </w:p>
        </w:tc>
        <w:tc>
          <w:tcPr>
            <w:tcW w:w="127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500</w:t>
            </w:r>
          </w:p>
        </w:tc>
        <w:tc>
          <w:tcPr>
            <w:tcW w:w="114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40 - 50</w:t>
            </w:r>
          </w:p>
        </w:tc>
        <w:tc>
          <w:tcPr>
            <w:tcW w:w="100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Одностороннее</w:t>
            </w:r>
          </w:p>
        </w:tc>
      </w:tr>
      <w:tr w:rsidR="00611253" w:rsidRPr="00011838" w:rsidTr="00F2524A">
        <w:tc>
          <w:tcPr>
            <w:tcW w:w="1574"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Свыше 3000 до 5000</w:t>
            </w:r>
          </w:p>
        </w:tc>
        <w:tc>
          <w:tcPr>
            <w:tcW w:w="1276"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750</w:t>
            </w:r>
          </w:p>
        </w:tc>
        <w:tc>
          <w:tcPr>
            <w:tcW w:w="1144"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40 - 50</w:t>
            </w:r>
          </w:p>
        </w:tc>
        <w:tc>
          <w:tcPr>
            <w:tcW w:w="1006"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Одностороннее</w:t>
            </w:r>
          </w:p>
        </w:tc>
      </w:tr>
    </w:tbl>
    <w:p w:rsidR="00611253" w:rsidRPr="00F75E58" w:rsidRDefault="00611253" w:rsidP="00611253">
      <w:pPr>
        <w:pStyle w:val="ae"/>
        <w:ind w:firstLine="567"/>
        <w:jc w:val="both"/>
        <w:rPr>
          <w:b w:val="0"/>
          <w:szCs w:val="24"/>
        </w:rPr>
      </w:pPr>
      <w:r w:rsidRPr="00F75E58">
        <w:rPr>
          <w:b w:val="0"/>
          <w:szCs w:val="24"/>
          <w:u w:val="single"/>
        </w:rPr>
        <w:t>Примечание</w:t>
      </w:r>
      <w:r w:rsidRPr="00F75E58">
        <w:rPr>
          <w:b w:val="0"/>
          <w:szCs w:val="24"/>
        </w:rPr>
        <w:t>:  АЗС следует размещать:</w:t>
      </w:r>
    </w:p>
    <w:p w:rsidR="00611253" w:rsidRPr="00F75E58" w:rsidRDefault="00611253" w:rsidP="00611253">
      <w:pPr>
        <w:pStyle w:val="22"/>
        <w:numPr>
          <w:ilvl w:val="0"/>
          <w:numId w:val="11"/>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в придорожных полосах на участках дорог с уклоном не более 40‰, на кривых в плане радиусом более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F75E58">
          <w:rPr>
            <w:rFonts w:ascii="Times New Roman" w:hAnsi="Times New Roman" w:cs="Times New Roman"/>
            <w:sz w:val="20"/>
          </w:rPr>
          <w:t>10000 м</w:t>
        </w:r>
      </w:smartTag>
      <w:r w:rsidRPr="00F75E58">
        <w:rPr>
          <w:rFonts w:ascii="Times New Roman" w:hAnsi="Times New Roman" w:cs="Times New Roman"/>
          <w:sz w:val="20"/>
        </w:rPr>
        <w:t>;</w:t>
      </w:r>
    </w:p>
    <w:p w:rsidR="00611253" w:rsidRPr="00F75E58" w:rsidRDefault="00611253" w:rsidP="00611253">
      <w:pPr>
        <w:pStyle w:val="22"/>
        <w:numPr>
          <w:ilvl w:val="0"/>
          <w:numId w:val="11"/>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не ближе </w:t>
      </w:r>
      <w:smartTag w:uri="urn:schemas-microsoft-com:office:smarttags" w:element="metricconverter">
        <w:smartTagPr>
          <w:attr w:name="ProductID" w:val="250 м"/>
        </w:smartTagPr>
        <w:r w:rsidRPr="00F75E58">
          <w:rPr>
            <w:rFonts w:ascii="Times New Roman" w:hAnsi="Times New Roman" w:cs="Times New Roman"/>
            <w:sz w:val="20"/>
          </w:rPr>
          <w:t>250 м</w:t>
        </w:r>
      </w:smartTag>
      <w:r w:rsidRPr="00F75E58">
        <w:rPr>
          <w:rFonts w:ascii="Times New Roman" w:hAnsi="Times New Roman" w:cs="Times New Roman"/>
          <w:sz w:val="20"/>
        </w:rPr>
        <w:t xml:space="preserve"> от железнодорожных переездов, не ближе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F75E58">
          <w:rPr>
            <w:rFonts w:ascii="Times New Roman" w:hAnsi="Times New Roman" w:cs="Times New Roman"/>
            <w:sz w:val="20"/>
          </w:rPr>
          <w:t>2,0 м</w:t>
        </w:r>
      </w:smartTag>
      <w:r w:rsidRPr="00F75E58">
        <w:rPr>
          <w:rFonts w:ascii="Times New Roman" w:hAnsi="Times New Roman" w:cs="Times New Roman"/>
          <w:sz w:val="20"/>
        </w:rPr>
        <w:t>.</w:t>
      </w:r>
    </w:p>
    <w:p w:rsidR="00611253" w:rsidRPr="0044223E" w:rsidRDefault="00611253" w:rsidP="00611253">
      <w:pPr>
        <w:pStyle w:val="22"/>
        <w:ind w:left="0" w:firstLine="567"/>
        <w:jc w:val="both"/>
        <w:rPr>
          <w:rFonts w:ascii="Times New Roman" w:hAnsi="Times New Roman" w:cs="Times New Roman"/>
        </w:rPr>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8.2.13. Размер земельного участка станции технического обслуживания (СТО) (Один пост на 100-200 автомобилей)</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69</w:t>
      </w:r>
    </w:p>
    <w:tbl>
      <w:tblPr>
        <w:tblW w:w="4947" w:type="pct"/>
        <w:tblLook w:val="0000"/>
      </w:tblPr>
      <w:tblGrid>
        <w:gridCol w:w="5020"/>
        <w:gridCol w:w="2908"/>
        <w:gridCol w:w="2190"/>
      </w:tblGrid>
      <w:tr w:rsidR="00611253" w:rsidRPr="00011838" w:rsidTr="00F2524A">
        <w:trPr>
          <w:trHeight w:val="345"/>
        </w:trPr>
        <w:tc>
          <w:tcPr>
            <w:tcW w:w="248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СТО при количестве постов</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Единица измерения </w:t>
            </w:r>
          </w:p>
        </w:tc>
        <w:tc>
          <w:tcPr>
            <w:tcW w:w="108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Размер земельного участка</w:t>
            </w:r>
          </w:p>
        </w:tc>
      </w:tr>
      <w:tr w:rsidR="00611253" w:rsidRPr="00011838" w:rsidTr="00F2524A">
        <w:tc>
          <w:tcPr>
            <w:tcW w:w="2481"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на 10 постов</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га</w:t>
            </w:r>
          </w:p>
        </w:tc>
        <w:tc>
          <w:tcPr>
            <w:tcW w:w="108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1,0</w:t>
            </w:r>
          </w:p>
        </w:tc>
      </w:tr>
      <w:tr w:rsidR="00611253" w:rsidRPr="00011838" w:rsidTr="00F2524A">
        <w:trPr>
          <w:trHeight w:val="243"/>
        </w:trPr>
        <w:tc>
          <w:tcPr>
            <w:tcW w:w="2481"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15 постов</w:t>
            </w:r>
          </w:p>
        </w:tc>
        <w:tc>
          <w:tcPr>
            <w:tcW w:w="143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га</w:t>
            </w:r>
          </w:p>
        </w:tc>
        <w:tc>
          <w:tcPr>
            <w:tcW w:w="108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1,5</w:t>
            </w:r>
          </w:p>
        </w:tc>
      </w:tr>
    </w:tbl>
    <w:p w:rsidR="00611253" w:rsidRPr="0044223E" w:rsidRDefault="00611253" w:rsidP="00611253">
      <w:pPr>
        <w:pStyle w:val="2"/>
        <w:numPr>
          <w:ilvl w:val="0"/>
          <w:numId w:val="0"/>
        </w:numPr>
        <w:ind w:firstLine="567"/>
        <w:jc w:val="both"/>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8.2.14.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p w:rsidR="00611253" w:rsidRDefault="00611253" w:rsidP="00611253">
      <w:pPr>
        <w:pStyle w:val="ad"/>
        <w:spacing w:after="0"/>
        <w:ind w:firstLine="567"/>
        <w:jc w:val="both"/>
        <w:rPr>
          <w:rFonts w:ascii="Times New Roman" w:hAnsi="Times New Roman" w:cs="Times New Roman"/>
        </w:rPr>
      </w:pPr>
    </w:p>
    <w:p w:rsidR="00611253" w:rsidRDefault="00611253" w:rsidP="00611253">
      <w:pPr>
        <w:pStyle w:val="ad"/>
        <w:spacing w:after="0"/>
        <w:ind w:firstLine="567"/>
        <w:jc w:val="both"/>
        <w:rPr>
          <w:rFonts w:ascii="Times New Roman" w:hAnsi="Times New Roman" w:cs="Times New Roman"/>
        </w:rPr>
      </w:pPr>
    </w:p>
    <w:p w:rsidR="00611253" w:rsidRDefault="00611253" w:rsidP="00611253">
      <w:pPr>
        <w:pStyle w:val="ad"/>
        <w:spacing w:after="0"/>
        <w:ind w:firstLine="567"/>
        <w:jc w:val="both"/>
        <w:rPr>
          <w:rFonts w:ascii="Times New Roman" w:hAnsi="Times New Roman" w:cs="Times New Roman"/>
        </w:rPr>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70</w:t>
      </w:r>
    </w:p>
    <w:tbl>
      <w:tblPr>
        <w:tblW w:w="4947" w:type="pct"/>
        <w:tblLook w:val="0000"/>
      </w:tblPr>
      <w:tblGrid>
        <w:gridCol w:w="2569"/>
        <w:gridCol w:w="1072"/>
        <w:gridCol w:w="1073"/>
        <w:gridCol w:w="1073"/>
        <w:gridCol w:w="1224"/>
        <w:gridCol w:w="1073"/>
        <w:gridCol w:w="2034"/>
      </w:tblGrid>
      <w:tr w:rsidR="00611253" w:rsidRPr="00011838" w:rsidTr="00F2524A">
        <w:trPr>
          <w:cantSplit/>
          <w:trHeight w:hRule="exact" w:val="783"/>
        </w:trPr>
        <w:tc>
          <w:tcPr>
            <w:tcW w:w="1270" w:type="pct"/>
            <w:vMerge w:val="restar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Интенсивность движения,</w:t>
            </w:r>
          </w:p>
          <w:p w:rsidR="00611253" w:rsidRPr="00F85C8C" w:rsidRDefault="00611253" w:rsidP="00F2524A">
            <w:pPr>
              <w:jc w:val="both"/>
            </w:pPr>
            <w:r w:rsidRPr="00F85C8C">
              <w:t>трансп. ед./сут</w:t>
            </w:r>
          </w:p>
        </w:tc>
        <w:tc>
          <w:tcPr>
            <w:tcW w:w="2724" w:type="pct"/>
            <w:gridSpan w:val="5"/>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Число постов на СТО в зависимости от расстояния между ними, км</w:t>
            </w:r>
          </w:p>
        </w:tc>
        <w:tc>
          <w:tcPr>
            <w:tcW w:w="1006" w:type="pct"/>
            <w:vMerge w:val="restart"/>
            <w:tcBorders>
              <w:top w:val="single" w:sz="4" w:space="0" w:color="000000"/>
              <w:left w:val="single" w:sz="4" w:space="0" w:color="000000"/>
              <w:bottom w:val="single" w:sz="4" w:space="0" w:color="000000"/>
              <w:right w:val="single" w:sz="4" w:space="0" w:color="000000"/>
            </w:tcBorders>
            <w:vAlign w:val="center"/>
          </w:tcPr>
          <w:p w:rsidR="00611253" w:rsidRPr="00F85C8C" w:rsidRDefault="00611253" w:rsidP="00F2524A">
            <w:pPr>
              <w:snapToGrid w:val="0"/>
              <w:jc w:val="both"/>
            </w:pPr>
            <w:r w:rsidRPr="00F85C8C">
              <w:t>Размещение СТО</w:t>
            </w:r>
          </w:p>
        </w:tc>
      </w:tr>
      <w:tr w:rsidR="00611253" w:rsidRPr="00011838" w:rsidTr="00F2524A">
        <w:trPr>
          <w:cantSplit/>
          <w:trHeight w:hRule="exact" w:val="462"/>
        </w:trPr>
        <w:tc>
          <w:tcPr>
            <w:tcW w:w="1270"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530"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80</w:t>
            </w:r>
          </w:p>
        </w:tc>
        <w:tc>
          <w:tcPr>
            <w:tcW w:w="530"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100</w:t>
            </w:r>
          </w:p>
        </w:tc>
        <w:tc>
          <w:tcPr>
            <w:tcW w:w="530"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150</w:t>
            </w:r>
          </w:p>
        </w:tc>
        <w:tc>
          <w:tcPr>
            <w:tcW w:w="605"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200</w:t>
            </w:r>
          </w:p>
        </w:tc>
        <w:tc>
          <w:tcPr>
            <w:tcW w:w="530" w:type="pct"/>
            <w:tcBorders>
              <w:top w:val="single" w:sz="4" w:space="0" w:color="000000"/>
              <w:left w:val="single" w:sz="4" w:space="0" w:color="000000"/>
              <w:bottom w:val="single" w:sz="4" w:space="0" w:color="000000"/>
            </w:tcBorders>
            <w:vAlign w:val="center"/>
          </w:tcPr>
          <w:p w:rsidR="00611253" w:rsidRPr="00F85C8C" w:rsidRDefault="00611253" w:rsidP="00F2524A">
            <w:pPr>
              <w:snapToGrid w:val="0"/>
              <w:jc w:val="both"/>
            </w:pPr>
            <w:r w:rsidRPr="00F85C8C">
              <w:t>250</w:t>
            </w:r>
          </w:p>
        </w:tc>
        <w:tc>
          <w:tcPr>
            <w:tcW w:w="1006" w:type="pct"/>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both"/>
            </w:pPr>
          </w:p>
        </w:tc>
      </w:tr>
      <w:tr w:rsidR="00611253" w:rsidRPr="00011838" w:rsidTr="00F2524A">
        <w:trPr>
          <w:cantSplit/>
          <w:trHeight w:hRule="exact" w:val="241"/>
        </w:trPr>
        <w:tc>
          <w:tcPr>
            <w:tcW w:w="127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1000</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1</w:t>
            </w:r>
          </w:p>
        </w:tc>
        <w:tc>
          <w:tcPr>
            <w:tcW w:w="605"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w:t>
            </w:r>
          </w:p>
        </w:tc>
        <w:tc>
          <w:tcPr>
            <w:tcW w:w="1006" w:type="pct"/>
            <w:vMerge w:val="restar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Одностороннее</w:t>
            </w:r>
          </w:p>
        </w:tc>
      </w:tr>
      <w:tr w:rsidR="00611253" w:rsidRPr="00011838" w:rsidTr="00F2524A">
        <w:trPr>
          <w:cantSplit/>
          <w:trHeight w:hRule="exact" w:val="241"/>
        </w:trPr>
        <w:tc>
          <w:tcPr>
            <w:tcW w:w="127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2000</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2</w:t>
            </w:r>
          </w:p>
        </w:tc>
        <w:tc>
          <w:tcPr>
            <w:tcW w:w="605"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w:t>
            </w:r>
          </w:p>
        </w:tc>
        <w:tc>
          <w:tcPr>
            <w:tcW w:w="1006"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Height w:hRule="exact" w:val="241"/>
        </w:trPr>
        <w:tc>
          <w:tcPr>
            <w:tcW w:w="127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3000</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w:t>
            </w:r>
          </w:p>
        </w:tc>
        <w:tc>
          <w:tcPr>
            <w:tcW w:w="605"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3</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5</w:t>
            </w:r>
          </w:p>
        </w:tc>
        <w:tc>
          <w:tcPr>
            <w:tcW w:w="1006"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Height w:hRule="exact" w:val="241"/>
        </w:trPr>
        <w:tc>
          <w:tcPr>
            <w:tcW w:w="127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4000</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3</w:t>
            </w:r>
          </w:p>
        </w:tc>
        <w:tc>
          <w:tcPr>
            <w:tcW w:w="530"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3</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w:t>
            </w:r>
          </w:p>
        </w:tc>
        <w:tc>
          <w:tcPr>
            <w:tcW w:w="605"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w:t>
            </w:r>
          </w:p>
        </w:tc>
        <w:tc>
          <w:tcPr>
            <w:tcW w:w="530"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w:t>
            </w:r>
          </w:p>
        </w:tc>
        <w:tc>
          <w:tcPr>
            <w:tcW w:w="1006"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bl>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8.2.15.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71</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8"/>
        <w:gridCol w:w="2683"/>
        <w:gridCol w:w="1497"/>
      </w:tblGrid>
      <w:tr w:rsidR="00611253" w:rsidRPr="00011838" w:rsidTr="00F2524A">
        <w:tc>
          <w:tcPr>
            <w:tcW w:w="2934" w:type="pct"/>
            <w:vMerge w:val="restart"/>
            <w:vAlign w:val="center"/>
          </w:tcPr>
          <w:p w:rsidR="00611253" w:rsidRPr="00C47E20" w:rsidRDefault="00611253" w:rsidP="00F2524A">
            <w:pPr>
              <w:jc w:val="both"/>
            </w:pPr>
            <w:r w:rsidRPr="00C47E20">
              <w:t>Здания, участки</w:t>
            </w:r>
          </w:p>
        </w:tc>
        <w:tc>
          <w:tcPr>
            <w:tcW w:w="2066" w:type="pct"/>
            <w:gridSpan w:val="2"/>
            <w:vAlign w:val="center"/>
          </w:tcPr>
          <w:p w:rsidR="00611253" w:rsidRPr="00C47E20" w:rsidRDefault="00611253" w:rsidP="00F2524A">
            <w:pPr>
              <w:jc w:val="both"/>
            </w:pPr>
            <w:r w:rsidRPr="00C47E20">
              <w:t>Расстояние, м от станций технического обслуживания при числе постов</w:t>
            </w:r>
          </w:p>
        </w:tc>
      </w:tr>
      <w:tr w:rsidR="00611253" w:rsidRPr="00011838" w:rsidTr="00F2524A">
        <w:tc>
          <w:tcPr>
            <w:tcW w:w="2934" w:type="pct"/>
            <w:vMerge/>
          </w:tcPr>
          <w:p w:rsidR="00611253" w:rsidRPr="00C47E20" w:rsidRDefault="00611253" w:rsidP="00F2524A">
            <w:pPr>
              <w:jc w:val="both"/>
            </w:pPr>
          </w:p>
        </w:tc>
        <w:tc>
          <w:tcPr>
            <w:tcW w:w="1326" w:type="pct"/>
          </w:tcPr>
          <w:p w:rsidR="00611253" w:rsidRPr="00C47E20" w:rsidRDefault="00611253" w:rsidP="00F2524A">
            <w:pPr>
              <w:jc w:val="both"/>
            </w:pPr>
            <w:r w:rsidRPr="00C47E20">
              <w:t>10 и менее</w:t>
            </w:r>
          </w:p>
        </w:tc>
        <w:tc>
          <w:tcPr>
            <w:tcW w:w="740" w:type="pct"/>
          </w:tcPr>
          <w:p w:rsidR="00611253" w:rsidRPr="00C47E20" w:rsidRDefault="00611253" w:rsidP="00F2524A">
            <w:pPr>
              <w:jc w:val="both"/>
            </w:pPr>
            <w:r w:rsidRPr="00C47E20">
              <w:t>11-30</w:t>
            </w:r>
          </w:p>
        </w:tc>
      </w:tr>
      <w:tr w:rsidR="00611253" w:rsidRPr="00011838" w:rsidTr="00F2524A">
        <w:tc>
          <w:tcPr>
            <w:tcW w:w="2934" w:type="pct"/>
          </w:tcPr>
          <w:p w:rsidR="00611253" w:rsidRPr="00C47E20" w:rsidRDefault="00611253" w:rsidP="00F2524A">
            <w:pPr>
              <w:jc w:val="both"/>
            </w:pPr>
            <w:r w:rsidRPr="00C47E20">
              <w:t>Жилые дома</w:t>
            </w:r>
          </w:p>
        </w:tc>
        <w:tc>
          <w:tcPr>
            <w:tcW w:w="1326" w:type="pct"/>
            <w:vAlign w:val="center"/>
          </w:tcPr>
          <w:p w:rsidR="00611253" w:rsidRPr="00C47E20" w:rsidRDefault="00611253" w:rsidP="00F2524A">
            <w:pPr>
              <w:jc w:val="both"/>
            </w:pPr>
            <w:r w:rsidRPr="00C47E20">
              <w:t>50</w:t>
            </w:r>
          </w:p>
        </w:tc>
        <w:tc>
          <w:tcPr>
            <w:tcW w:w="740" w:type="pct"/>
            <w:vAlign w:val="center"/>
          </w:tcPr>
          <w:p w:rsidR="00611253" w:rsidRPr="00C47E20" w:rsidRDefault="00611253" w:rsidP="00F2524A">
            <w:pPr>
              <w:jc w:val="both"/>
            </w:pPr>
            <w:r w:rsidRPr="00C47E20">
              <w:t>100</w:t>
            </w:r>
          </w:p>
        </w:tc>
      </w:tr>
      <w:tr w:rsidR="00611253" w:rsidRPr="00011838" w:rsidTr="00F2524A">
        <w:tc>
          <w:tcPr>
            <w:tcW w:w="2934" w:type="pct"/>
          </w:tcPr>
          <w:p w:rsidR="00611253" w:rsidRPr="00C47E20" w:rsidRDefault="00611253" w:rsidP="00F2524A">
            <w:pPr>
              <w:jc w:val="both"/>
            </w:pPr>
            <w:r w:rsidRPr="00C47E20">
              <w:t>Торцы жилых домов без окон</w:t>
            </w:r>
          </w:p>
        </w:tc>
        <w:tc>
          <w:tcPr>
            <w:tcW w:w="1326" w:type="pct"/>
            <w:vAlign w:val="center"/>
          </w:tcPr>
          <w:p w:rsidR="00611253" w:rsidRPr="00C47E20" w:rsidRDefault="00611253" w:rsidP="00F2524A">
            <w:pPr>
              <w:jc w:val="both"/>
            </w:pPr>
            <w:r w:rsidRPr="00C47E20">
              <w:t>50</w:t>
            </w:r>
          </w:p>
        </w:tc>
        <w:tc>
          <w:tcPr>
            <w:tcW w:w="740" w:type="pct"/>
            <w:vAlign w:val="center"/>
          </w:tcPr>
          <w:p w:rsidR="00611253" w:rsidRPr="00C47E20" w:rsidRDefault="00611253" w:rsidP="00F2524A">
            <w:pPr>
              <w:jc w:val="both"/>
            </w:pPr>
            <w:r w:rsidRPr="00C47E20">
              <w:t>100</w:t>
            </w:r>
          </w:p>
        </w:tc>
      </w:tr>
      <w:tr w:rsidR="00611253" w:rsidRPr="00011838" w:rsidTr="00F2524A">
        <w:tc>
          <w:tcPr>
            <w:tcW w:w="2934" w:type="pct"/>
          </w:tcPr>
          <w:p w:rsidR="00611253" w:rsidRPr="00C47E20" w:rsidRDefault="00611253" w:rsidP="00F2524A">
            <w:pPr>
              <w:jc w:val="both"/>
            </w:pPr>
            <w:r w:rsidRPr="00C47E20">
              <w:t>Общественные здания</w:t>
            </w:r>
          </w:p>
        </w:tc>
        <w:tc>
          <w:tcPr>
            <w:tcW w:w="1326" w:type="pct"/>
            <w:vAlign w:val="center"/>
          </w:tcPr>
          <w:p w:rsidR="00611253" w:rsidRPr="00C47E20" w:rsidRDefault="00611253" w:rsidP="00F2524A">
            <w:pPr>
              <w:jc w:val="both"/>
            </w:pPr>
            <w:r w:rsidRPr="00C47E20">
              <w:t>15</w:t>
            </w:r>
          </w:p>
        </w:tc>
        <w:tc>
          <w:tcPr>
            <w:tcW w:w="740" w:type="pct"/>
            <w:vAlign w:val="center"/>
          </w:tcPr>
          <w:p w:rsidR="00611253" w:rsidRPr="00C47E20" w:rsidRDefault="00611253" w:rsidP="00F2524A">
            <w:pPr>
              <w:jc w:val="both"/>
            </w:pPr>
            <w:r w:rsidRPr="00C47E20">
              <w:t>20</w:t>
            </w:r>
          </w:p>
        </w:tc>
      </w:tr>
      <w:tr w:rsidR="00611253" w:rsidRPr="00011838" w:rsidTr="00F2524A">
        <w:tc>
          <w:tcPr>
            <w:tcW w:w="2934" w:type="pct"/>
          </w:tcPr>
          <w:p w:rsidR="00611253" w:rsidRPr="00C47E20" w:rsidRDefault="00611253" w:rsidP="00F2524A">
            <w:pPr>
              <w:jc w:val="both"/>
            </w:pPr>
            <w:r w:rsidRPr="00C47E20">
              <w:t>Общеобразовательные школы и детские дошкольные учреждения</w:t>
            </w:r>
          </w:p>
        </w:tc>
        <w:tc>
          <w:tcPr>
            <w:tcW w:w="1326" w:type="pct"/>
            <w:vAlign w:val="center"/>
          </w:tcPr>
          <w:p w:rsidR="00611253" w:rsidRPr="00C47E20" w:rsidRDefault="00611253" w:rsidP="00F2524A">
            <w:pPr>
              <w:jc w:val="both"/>
            </w:pPr>
            <w:r w:rsidRPr="00C47E20">
              <w:t>50</w:t>
            </w:r>
          </w:p>
        </w:tc>
        <w:tc>
          <w:tcPr>
            <w:tcW w:w="740" w:type="pct"/>
            <w:vAlign w:val="center"/>
          </w:tcPr>
          <w:p w:rsidR="00611253" w:rsidRPr="00C47E20" w:rsidRDefault="00611253" w:rsidP="00F2524A">
            <w:pPr>
              <w:jc w:val="both"/>
            </w:pPr>
            <w:r w:rsidRPr="00C47E20">
              <w:t>*</w:t>
            </w:r>
          </w:p>
        </w:tc>
      </w:tr>
      <w:tr w:rsidR="00611253" w:rsidRPr="00011838" w:rsidTr="00F2524A">
        <w:tc>
          <w:tcPr>
            <w:tcW w:w="2934" w:type="pct"/>
          </w:tcPr>
          <w:p w:rsidR="00611253" w:rsidRPr="00C47E20" w:rsidRDefault="00611253" w:rsidP="00F2524A">
            <w:pPr>
              <w:jc w:val="both"/>
            </w:pPr>
            <w:r w:rsidRPr="00C47E20">
              <w:t>Лечебные учреждения со стационаром</w:t>
            </w:r>
          </w:p>
        </w:tc>
        <w:tc>
          <w:tcPr>
            <w:tcW w:w="1326" w:type="pct"/>
            <w:vAlign w:val="center"/>
          </w:tcPr>
          <w:p w:rsidR="00611253" w:rsidRPr="00C47E20" w:rsidRDefault="00611253" w:rsidP="00F2524A">
            <w:pPr>
              <w:jc w:val="both"/>
            </w:pPr>
            <w:r w:rsidRPr="00C47E20">
              <w:t>50</w:t>
            </w:r>
          </w:p>
        </w:tc>
        <w:tc>
          <w:tcPr>
            <w:tcW w:w="740" w:type="pct"/>
            <w:vAlign w:val="center"/>
          </w:tcPr>
          <w:p w:rsidR="00611253" w:rsidRPr="00C47E20" w:rsidRDefault="00611253" w:rsidP="00F2524A">
            <w:pPr>
              <w:jc w:val="both"/>
            </w:pPr>
            <w:r w:rsidRPr="00C47E20">
              <w:t>*</w:t>
            </w:r>
          </w:p>
        </w:tc>
      </w:tr>
    </w:tbl>
    <w:p w:rsidR="00611253" w:rsidRPr="00F75E58" w:rsidRDefault="00611253" w:rsidP="00611253">
      <w:pPr>
        <w:pStyle w:val="Default"/>
        <w:ind w:firstLine="567"/>
        <w:jc w:val="both"/>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xml:space="preserve">: Расстояния определяются по согласованию с органами Роспотребнадзора. </w:t>
      </w:r>
    </w:p>
    <w:p w:rsidR="00611253" w:rsidRPr="0044223E" w:rsidRDefault="00611253" w:rsidP="00611253">
      <w:pPr>
        <w:pStyle w:val="Default"/>
        <w:ind w:firstLine="567"/>
        <w:jc w:val="both"/>
        <w:rPr>
          <w:rFonts w:ascii="Times New Roman" w:hAnsi="Times New Roman" w:cs="Times New Roman"/>
        </w:rPr>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lastRenderedPageBreak/>
        <w:t>8.2.16. Расстояния между площадками отдыха вне пределов населенных пунктов на автомобильных дорогах различных категорий</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72</w:t>
      </w:r>
    </w:p>
    <w:tbl>
      <w:tblPr>
        <w:tblW w:w="4947" w:type="pct"/>
        <w:tblLook w:val="0000"/>
      </w:tblPr>
      <w:tblGrid>
        <w:gridCol w:w="2645"/>
        <w:gridCol w:w="3280"/>
        <w:gridCol w:w="4193"/>
      </w:tblGrid>
      <w:tr w:rsidR="00611253" w:rsidRPr="00011838" w:rsidTr="00F2524A">
        <w:tc>
          <w:tcPr>
            <w:tcW w:w="130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Категория дорог</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Расстояние между площадками отдыха, км</w:t>
            </w:r>
          </w:p>
        </w:tc>
        <w:tc>
          <w:tcPr>
            <w:tcW w:w="207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Примечание</w:t>
            </w:r>
          </w:p>
        </w:tc>
      </w:tr>
      <w:tr w:rsidR="00611253" w:rsidRPr="00011838" w:rsidTr="00F2524A">
        <w:trPr>
          <w:cantSplit/>
          <w:trHeight w:hRule="exact" w:val="300"/>
        </w:trPr>
        <w:tc>
          <w:tcPr>
            <w:tcW w:w="130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rPr>
                <w:lang w:val="en-US"/>
              </w:rPr>
              <w:t xml:space="preserve">I </w:t>
            </w:r>
            <w:r w:rsidRPr="00011838">
              <w:t xml:space="preserve">и </w:t>
            </w:r>
            <w:r w:rsidRPr="00011838">
              <w:rPr>
                <w:lang w:val="en-US"/>
              </w:rPr>
              <w:t xml:space="preserve">II </w:t>
            </w:r>
            <w:r w:rsidRPr="00011838">
              <w:t>категория</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15-20</w:t>
            </w:r>
          </w:p>
        </w:tc>
        <w:tc>
          <w:tcPr>
            <w:tcW w:w="2072" w:type="pct"/>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center"/>
            </w:pPr>
            <w:r w:rsidRPr="00011838">
              <w:t>На территории площадок отдыха могут быть предусмотрены сооружения для технического осмотра автомобилей и пункты торговли.</w:t>
            </w:r>
          </w:p>
        </w:tc>
      </w:tr>
      <w:tr w:rsidR="00611253" w:rsidRPr="00011838" w:rsidTr="00F2524A">
        <w:trPr>
          <w:cantSplit/>
          <w:trHeight w:hRule="exact" w:val="300"/>
        </w:trPr>
        <w:tc>
          <w:tcPr>
            <w:tcW w:w="130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rPr>
                <w:lang w:val="en-US"/>
              </w:rPr>
              <w:t xml:space="preserve">III </w:t>
            </w:r>
            <w:r w:rsidRPr="00011838">
              <w:t>категория</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25-35</w:t>
            </w:r>
          </w:p>
        </w:tc>
        <w:tc>
          <w:tcPr>
            <w:tcW w:w="2072"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Height w:hRule="exact" w:val="507"/>
        </w:trPr>
        <w:tc>
          <w:tcPr>
            <w:tcW w:w="130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pPr>
            <w:r w:rsidRPr="00011838">
              <w:rPr>
                <w:lang w:val="en-US"/>
              </w:rPr>
              <w:t xml:space="preserve">IV </w:t>
            </w:r>
            <w:r w:rsidRPr="00011838">
              <w:t>категория</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center"/>
            </w:pPr>
            <w:r w:rsidRPr="00011838">
              <w:t>45-55</w:t>
            </w:r>
          </w:p>
        </w:tc>
        <w:tc>
          <w:tcPr>
            <w:tcW w:w="2072"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bl>
    <w:p w:rsidR="00611253" w:rsidRPr="0044223E" w:rsidRDefault="00611253" w:rsidP="00611253">
      <w:pPr>
        <w:ind w:firstLine="567"/>
        <w:jc w:val="both"/>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8.2.17. Вместимость площадок отдыха из расчета на одновременную остановку</w:t>
      </w: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73</w:t>
      </w:r>
    </w:p>
    <w:tbl>
      <w:tblPr>
        <w:tblW w:w="4947" w:type="pct"/>
        <w:tblLook w:val="0000"/>
      </w:tblPr>
      <w:tblGrid>
        <w:gridCol w:w="2645"/>
        <w:gridCol w:w="3280"/>
        <w:gridCol w:w="4193"/>
      </w:tblGrid>
      <w:tr w:rsidR="00611253" w:rsidRPr="00011838" w:rsidTr="00F2524A">
        <w:tc>
          <w:tcPr>
            <w:tcW w:w="1307"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Категория дорог</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Количество автомобилей при единовременной остановке</w:t>
            </w:r>
          </w:p>
          <w:p w:rsidR="00611253" w:rsidRPr="00011838" w:rsidRDefault="00611253" w:rsidP="00F2524A">
            <w:pPr>
              <w:jc w:val="both"/>
            </w:pPr>
            <w:r w:rsidRPr="00011838">
              <w:t>(не менее)</w:t>
            </w:r>
          </w:p>
        </w:tc>
        <w:tc>
          <w:tcPr>
            <w:tcW w:w="207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Примечание</w:t>
            </w:r>
          </w:p>
        </w:tc>
      </w:tr>
      <w:tr w:rsidR="00611253" w:rsidRPr="00011838" w:rsidTr="00F2524A">
        <w:trPr>
          <w:cantSplit/>
          <w:trHeight w:hRule="exact" w:val="324"/>
        </w:trPr>
        <w:tc>
          <w:tcPr>
            <w:tcW w:w="130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 </w:t>
            </w:r>
            <w:r w:rsidRPr="00011838">
              <w:t>категория</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20-50</w:t>
            </w:r>
          </w:p>
        </w:tc>
        <w:tc>
          <w:tcPr>
            <w:tcW w:w="2072" w:type="pct"/>
            <w:vMerge w:val="restar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 xml:space="preserve">При двустороннем размещении площадок отдуха на дорогах </w:t>
            </w:r>
            <w:r w:rsidRPr="00011838">
              <w:rPr>
                <w:lang w:val="en-US"/>
              </w:rPr>
              <w:t>I</w:t>
            </w:r>
            <w:r w:rsidRPr="00011838">
              <w:t xml:space="preserve"> категории их вместимость уменьшается вдвое.</w:t>
            </w:r>
          </w:p>
        </w:tc>
      </w:tr>
      <w:tr w:rsidR="00611253" w:rsidRPr="00011838" w:rsidTr="00F2524A">
        <w:trPr>
          <w:cantSplit/>
          <w:trHeight w:hRule="exact" w:val="427"/>
        </w:trPr>
        <w:tc>
          <w:tcPr>
            <w:tcW w:w="130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II </w:t>
            </w:r>
            <w:r w:rsidRPr="00011838">
              <w:t>и</w:t>
            </w:r>
            <w:r w:rsidRPr="00011838">
              <w:rPr>
                <w:lang w:val="en-US"/>
              </w:rPr>
              <w:t xml:space="preserve"> III </w:t>
            </w:r>
            <w:r w:rsidRPr="00011838">
              <w:t>категории</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10-15</w:t>
            </w:r>
          </w:p>
        </w:tc>
        <w:tc>
          <w:tcPr>
            <w:tcW w:w="2072"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r w:rsidR="00611253" w:rsidRPr="00011838" w:rsidTr="00F2524A">
        <w:trPr>
          <w:cantSplit/>
          <w:trHeight w:hRule="exact" w:val="575"/>
        </w:trPr>
        <w:tc>
          <w:tcPr>
            <w:tcW w:w="1307"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rPr>
                <w:lang w:val="en-US"/>
              </w:rPr>
              <w:t xml:space="preserve">IV </w:t>
            </w:r>
            <w:r w:rsidRPr="00011838">
              <w:t>категория</w:t>
            </w:r>
          </w:p>
        </w:tc>
        <w:tc>
          <w:tcPr>
            <w:tcW w:w="1621"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10</w:t>
            </w:r>
          </w:p>
        </w:tc>
        <w:tc>
          <w:tcPr>
            <w:tcW w:w="2072" w:type="pct"/>
            <w:vMerge/>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jc w:val="both"/>
            </w:pPr>
          </w:p>
        </w:tc>
      </w:tr>
    </w:tbl>
    <w:p w:rsidR="00611253" w:rsidRPr="0044223E" w:rsidRDefault="00611253" w:rsidP="00611253">
      <w:pPr>
        <w:ind w:firstLine="567"/>
        <w:jc w:val="both"/>
      </w:pPr>
    </w:p>
    <w:p w:rsidR="00611253" w:rsidRPr="0044223E" w:rsidRDefault="00611253" w:rsidP="00611253">
      <w:pPr>
        <w:pStyle w:val="ad"/>
        <w:spacing w:after="0"/>
        <w:ind w:firstLine="567"/>
        <w:jc w:val="both"/>
        <w:rPr>
          <w:rFonts w:ascii="Times New Roman" w:hAnsi="Times New Roman" w:cs="Times New Roman"/>
        </w:rPr>
      </w:pPr>
      <w:r w:rsidRPr="0044223E">
        <w:rPr>
          <w:rFonts w:ascii="Times New Roman" w:hAnsi="Times New Roman" w:cs="Times New Roman"/>
        </w:rPr>
        <w:t xml:space="preserve">8.2.18. Размер участка при одноярусном хранении судов прогулочного и спортивного флота </w:t>
      </w:r>
    </w:p>
    <w:p w:rsidR="00611253" w:rsidRPr="00C47E20" w:rsidRDefault="00611253" w:rsidP="00611253">
      <w:pPr>
        <w:pStyle w:val="ad"/>
        <w:spacing w:after="0"/>
        <w:ind w:firstLine="567"/>
        <w:jc w:val="both"/>
        <w:rPr>
          <w:rFonts w:ascii="Times New Roman" w:hAnsi="Times New Roman" w:cs="Times New Roman"/>
          <w:sz w:val="20"/>
          <w:szCs w:val="20"/>
        </w:rPr>
      </w:pPr>
      <w:r w:rsidRPr="00C47E20">
        <w:rPr>
          <w:rFonts w:ascii="Times New Roman" w:hAnsi="Times New Roman" w:cs="Times New Roman"/>
          <w:sz w:val="20"/>
          <w:szCs w:val="20"/>
        </w:rPr>
        <w:t>Таблица 74</w:t>
      </w:r>
    </w:p>
    <w:tbl>
      <w:tblPr>
        <w:tblW w:w="4947" w:type="pct"/>
        <w:tblLook w:val="0000"/>
      </w:tblPr>
      <w:tblGrid>
        <w:gridCol w:w="4256"/>
        <w:gridCol w:w="3444"/>
        <w:gridCol w:w="2418"/>
      </w:tblGrid>
      <w:tr w:rsidR="00611253" w:rsidRPr="00011838" w:rsidTr="00F2524A">
        <w:tc>
          <w:tcPr>
            <w:tcW w:w="2103"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p>
        </w:tc>
        <w:tc>
          <w:tcPr>
            <w:tcW w:w="170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119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Размер земельного участка</w:t>
            </w:r>
          </w:p>
        </w:tc>
      </w:tr>
      <w:tr w:rsidR="00611253" w:rsidRPr="00011838" w:rsidTr="00F2524A">
        <w:trPr>
          <w:cantSplit/>
          <w:trHeight w:hRule="exact" w:val="411"/>
        </w:trPr>
        <w:tc>
          <w:tcPr>
            <w:tcW w:w="210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Прогулочный флот</w:t>
            </w:r>
          </w:p>
        </w:tc>
        <w:tc>
          <w:tcPr>
            <w:tcW w:w="170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20-27</w:t>
            </w:r>
          </w:p>
        </w:tc>
        <w:tc>
          <w:tcPr>
            <w:tcW w:w="1195" w:type="pct"/>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м2 на 1 место</w:t>
            </w:r>
          </w:p>
        </w:tc>
      </w:tr>
      <w:tr w:rsidR="00611253" w:rsidRPr="00011838" w:rsidTr="00F2524A">
        <w:trPr>
          <w:cantSplit/>
          <w:trHeight w:hRule="exact" w:val="388"/>
        </w:trPr>
        <w:tc>
          <w:tcPr>
            <w:tcW w:w="2103" w:type="pc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Спортивный флот</w:t>
            </w:r>
          </w:p>
        </w:tc>
        <w:tc>
          <w:tcPr>
            <w:tcW w:w="1702" w:type="pc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75</w:t>
            </w:r>
          </w:p>
        </w:tc>
        <w:tc>
          <w:tcPr>
            <w:tcW w:w="1195" w:type="pct"/>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jc w:val="both"/>
            </w:pPr>
          </w:p>
        </w:tc>
      </w:tr>
    </w:tbl>
    <w:p w:rsidR="00611253" w:rsidRPr="0044223E" w:rsidRDefault="00611253" w:rsidP="00611253">
      <w:pPr>
        <w:ind w:firstLine="567"/>
        <w:jc w:val="both"/>
      </w:pPr>
    </w:p>
    <w:p w:rsidR="00611253" w:rsidRPr="0044223E" w:rsidRDefault="00611253" w:rsidP="00611253">
      <w:pPr>
        <w:pStyle w:val="Default"/>
        <w:ind w:firstLine="567"/>
        <w:jc w:val="both"/>
        <w:rPr>
          <w:rFonts w:ascii="Times New Roman" w:hAnsi="Times New Roman" w:cs="Times New Roman"/>
        </w:rPr>
      </w:pPr>
      <w:r w:rsidRPr="0044223E">
        <w:rPr>
          <w:rFonts w:ascii="Times New Roman" w:hAnsi="Times New Roman" w:cs="Times New Roman"/>
        </w:rPr>
        <w:t xml:space="preserve">8.2.19. Расстояние от стоянок маломерных судов до жилой застройки следует принимать не менее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 xml:space="preserve">, до больниц и санаториев – не менее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w:t>
      </w:r>
    </w:p>
    <w:p w:rsidR="00611253" w:rsidRDefault="00611253" w:rsidP="00611253">
      <w:pPr>
        <w:jc w:val="center"/>
      </w:pPr>
      <w:r>
        <w:br w:type="page"/>
      </w:r>
    </w:p>
    <w:p w:rsidR="00611253" w:rsidRDefault="00611253" w:rsidP="00611253">
      <w:pPr>
        <w:tabs>
          <w:tab w:val="left" w:pos="142"/>
        </w:tabs>
        <w:ind w:firstLine="567"/>
        <w:jc w:val="center"/>
        <w:rPr>
          <w:b/>
        </w:rPr>
      </w:pPr>
      <w:r w:rsidRPr="00F75E58">
        <w:rPr>
          <w:b/>
        </w:rPr>
        <w:lastRenderedPageBreak/>
        <w:t>9. РАСЧЕТНЫЕ ПОКАЗАТЕЛИ ОБЕСПЕЧЕННОСТИ И ИНТЕНСИВНОСТИ ИСПОЛЬЗОВАНИЯ ПРОИЗВОДСТВЕННЫХ И КОММУНАЛЬНО – СКЛАДСКИХ ЗОН.</w:t>
      </w:r>
    </w:p>
    <w:p w:rsidR="00611253" w:rsidRPr="00F75E58" w:rsidRDefault="00611253" w:rsidP="00611253">
      <w:pPr>
        <w:tabs>
          <w:tab w:val="left" w:pos="142"/>
        </w:tabs>
        <w:ind w:firstLine="567"/>
        <w:jc w:val="center"/>
        <w:rPr>
          <w:b/>
        </w:rPr>
      </w:pPr>
    </w:p>
    <w:p w:rsidR="00611253" w:rsidRPr="00F75E58" w:rsidRDefault="00611253" w:rsidP="00611253">
      <w:pPr>
        <w:tabs>
          <w:tab w:val="left" w:pos="142"/>
        </w:tabs>
        <w:ind w:firstLine="567"/>
        <w:jc w:val="both"/>
        <w:rPr>
          <w:b/>
        </w:rPr>
      </w:pPr>
      <w:r w:rsidRPr="00F75E58">
        <w:rPr>
          <w:b/>
        </w:rPr>
        <w:t>9.1. Общие требования</w:t>
      </w:r>
    </w:p>
    <w:p w:rsidR="00611253" w:rsidRPr="00F75E58" w:rsidRDefault="00611253" w:rsidP="00611253">
      <w:pPr>
        <w:tabs>
          <w:tab w:val="left" w:pos="142"/>
        </w:tabs>
        <w:ind w:firstLine="567"/>
        <w:jc w:val="both"/>
      </w:pPr>
      <w:r w:rsidRPr="00F75E58">
        <w:t xml:space="preserve">9.1.1. Производственные территориальные зоны включают: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производственные зоны - зоны размещения производственных объектов с различными нормативами воздействия на окружающую среду;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коммунальные зоны - зоны размещения коммунальных и складских объектов, объектов жилищно-коммунального хозяйства, транспорта, оптовой торговли;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инженерной инфраструктуры;</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транспортной инфраструктуры;</w:t>
      </w:r>
    </w:p>
    <w:p w:rsidR="00611253" w:rsidRPr="00F75E58" w:rsidRDefault="00611253" w:rsidP="00611253">
      <w:pPr>
        <w:tabs>
          <w:tab w:val="left" w:pos="142"/>
        </w:tabs>
        <w:ind w:firstLine="567"/>
        <w:jc w:val="both"/>
      </w:pPr>
      <w:r w:rsidRPr="00F75E58">
        <w:t xml:space="preserve">- иные виды зон производственной инфраструктуры.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9.1.1.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которые требуют установление санитарно-защитных зон объектов в соответствии с требованиями настоящих нормативов. </w:t>
      </w:r>
    </w:p>
    <w:p w:rsidR="00611253" w:rsidRDefault="00611253" w:rsidP="00611253">
      <w:pPr>
        <w:tabs>
          <w:tab w:val="left" w:pos="142"/>
        </w:tabs>
        <w:ind w:firstLine="567"/>
        <w:jc w:val="both"/>
      </w:pPr>
      <w:r w:rsidRPr="00F75E58">
        <w:t xml:space="preserve">9.1.1. Границы производственных зон определяются на основании зонирования территории </w:t>
      </w:r>
      <w:r>
        <w:t xml:space="preserve">сельских </w:t>
      </w:r>
      <w:r w:rsidRPr="00F75E58">
        <w:t>поселений и устанавливаются с учетом требуемых санитарно-защитных зон в соответствии с разделом 1</w:t>
      </w:r>
      <w:r>
        <w:t>5</w:t>
      </w:r>
      <w:r w:rsidRPr="00F75E58">
        <w:t xml:space="preserve"> настоящих нормативов, обеспечивая максимально эффективное использование территории.       </w:t>
      </w:r>
    </w:p>
    <w:p w:rsidR="00611253" w:rsidRPr="00F75E58" w:rsidRDefault="00611253" w:rsidP="00611253">
      <w:pPr>
        <w:tabs>
          <w:tab w:val="left" w:pos="142"/>
        </w:tabs>
        <w:ind w:firstLine="567"/>
        <w:jc w:val="both"/>
      </w:pPr>
    </w:p>
    <w:p w:rsidR="00611253" w:rsidRPr="00F75E58" w:rsidRDefault="00611253" w:rsidP="00611253">
      <w:pPr>
        <w:tabs>
          <w:tab w:val="left" w:pos="142"/>
        </w:tabs>
        <w:ind w:firstLine="567"/>
        <w:jc w:val="both"/>
        <w:rPr>
          <w:b/>
        </w:rPr>
      </w:pPr>
      <w:r w:rsidRPr="00F75E58">
        <w:rPr>
          <w:b/>
        </w:rPr>
        <w:t xml:space="preserve">9.2. Производственные зоны.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 Производственная территориальная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w:t>
      </w:r>
      <w:r>
        <w:rPr>
          <w:rFonts w:ascii="Times New Roman" w:hAnsi="Times New Roman" w:cs="Times New Roman"/>
        </w:rPr>
        <w:t xml:space="preserve">сельского </w:t>
      </w:r>
      <w:r w:rsidRPr="00F75E58">
        <w:rPr>
          <w:rFonts w:ascii="Times New Roman" w:hAnsi="Times New Roman" w:cs="Times New Roman"/>
        </w:rPr>
        <w:t>поселени</w:t>
      </w:r>
      <w:r>
        <w:rPr>
          <w:rFonts w:ascii="Times New Roman" w:hAnsi="Times New Roman" w:cs="Times New Roman"/>
        </w:rPr>
        <w:t>я</w:t>
      </w:r>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 Производственные территориальные зоны,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 пригодных для сельского хозяйства. При отсутствии таких земель могут выбираться участки на сельскохозяйственных угодьях худшего качества.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9.2.3. Размещение производственной зоны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611253" w:rsidRPr="00F75E58" w:rsidRDefault="00611253" w:rsidP="00611253">
      <w:pPr>
        <w:tabs>
          <w:tab w:val="left" w:pos="142"/>
        </w:tabs>
        <w:ind w:firstLine="567"/>
        <w:jc w:val="both"/>
      </w:pPr>
      <w:r w:rsidRPr="00F75E58">
        <w:t>9.2.4.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9.2.5.  Размещение производственной территориальной зоны не допускается: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составе рекреационных зон;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землях особо охраняемых территорий, в том числе: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-в зонах охраны памятников истории и культуры без согласования с органами охраны памятников;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 в зонах активного карста, оползней, оседания или обрушения поверхности под влиянием горных разработок, которые могут угрожать застройке и эксплуатации предприятий;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участках, загрязненных органическими и радиоактивными отходами, до истечения сроков, установленных органами Федеральной службы Роспотребнадзора;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возможного катастрофического затопления в результате разрушения плотин или дамб.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9.2.6. Для промышленных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 – защитные зоны в соответствии с санитарной классификацией предприятий.</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9.2.7. Санитарная классификация устанавливается по классам предприятий – </w:t>
      </w:r>
      <w:r w:rsidRPr="00F75E58">
        <w:rPr>
          <w:rFonts w:ascii="Times New Roman" w:hAnsi="Times New Roman" w:cs="Times New Roman"/>
          <w:lang w:val="en-US"/>
        </w:rPr>
        <w:t>I</w:t>
      </w:r>
      <w:r w:rsidRPr="00F75E58">
        <w:rPr>
          <w:rFonts w:ascii="Times New Roman" w:hAnsi="Times New Roman" w:cs="Times New Roman"/>
        </w:rPr>
        <w:t xml:space="preserve">, </w:t>
      </w:r>
      <w:r w:rsidRPr="00F75E58">
        <w:rPr>
          <w:rFonts w:ascii="Times New Roman" w:hAnsi="Times New Roman" w:cs="Times New Roman"/>
          <w:lang w:val="en-US"/>
        </w:rPr>
        <w:t>II</w:t>
      </w:r>
      <w:r w:rsidRPr="00F75E58">
        <w:rPr>
          <w:rFonts w:ascii="Times New Roman" w:hAnsi="Times New Roman" w:cs="Times New Roman"/>
        </w:rPr>
        <w:t xml:space="preserve">,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классы.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w:t>
      </w:r>
      <w:r w:rsidRPr="00F75E58">
        <w:rPr>
          <w:rFonts w:ascii="Times New Roman" w:hAnsi="Times New Roman" w:cs="Times New Roman"/>
        </w:rPr>
        <w:t xml:space="preserve"> - </w:t>
      </w:r>
      <w:smartTag w:uri="urn:schemas-microsoft-com:office:smarttags" w:element="metricconverter">
        <w:smartTagPr>
          <w:attr w:name="ProductID" w:val="1000 м"/>
        </w:smartTagPr>
        <w:r w:rsidRPr="00F75E58">
          <w:rPr>
            <w:rFonts w:ascii="Times New Roman" w:hAnsi="Times New Roman" w:cs="Times New Roman"/>
          </w:rPr>
          <w:t>1000 м</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w:t>
      </w:r>
      <w:r w:rsidRPr="00F75E58">
        <w:rPr>
          <w:rFonts w:ascii="Times New Roman" w:hAnsi="Times New Roman" w:cs="Times New Roman"/>
        </w:rPr>
        <w:t xml:space="preserve"> - </w:t>
      </w:r>
      <w:smartTag w:uri="urn:schemas-microsoft-com:office:smarttags" w:element="metricconverter">
        <w:smartTagPr>
          <w:attr w:name="ProductID" w:val="500 м"/>
        </w:smartTagPr>
        <w:r w:rsidRPr="00F75E58">
          <w:rPr>
            <w:rFonts w:ascii="Times New Roman" w:hAnsi="Times New Roman" w:cs="Times New Roman"/>
          </w:rPr>
          <w:t>500 м</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III</w:t>
      </w:r>
      <w:r w:rsidRPr="00F75E58">
        <w:rPr>
          <w:rFonts w:ascii="Times New Roman" w:hAnsi="Times New Roman" w:cs="Times New Roman"/>
        </w:rPr>
        <w:t xml:space="preserve"> - </w:t>
      </w:r>
      <w:smartTag w:uri="urn:schemas-microsoft-com:office:smarttags" w:element="metricconverter">
        <w:smartTagPr>
          <w:attr w:name="ProductID" w:val="300 м"/>
        </w:smartTagPr>
        <w:r w:rsidRPr="00F75E58">
          <w:rPr>
            <w:rFonts w:ascii="Times New Roman" w:hAnsi="Times New Roman" w:cs="Times New Roman"/>
          </w:rPr>
          <w:t>300 м</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IV</w:t>
      </w:r>
      <w:r w:rsidRPr="00F75E58">
        <w:rPr>
          <w:rFonts w:ascii="Times New Roman" w:hAnsi="Times New Roman" w:cs="Times New Roman"/>
        </w:rPr>
        <w:t xml:space="preserve"> - </w:t>
      </w:r>
      <w:smartTag w:uri="urn:schemas-microsoft-com:office:smarttags" w:element="metricconverter">
        <w:smartTagPr>
          <w:attr w:name="ProductID" w:val="100 м"/>
        </w:smartTagPr>
        <w:r w:rsidRPr="00F75E58">
          <w:rPr>
            <w:rFonts w:ascii="Times New Roman" w:hAnsi="Times New Roman" w:cs="Times New Roman"/>
          </w:rPr>
          <w:t>100 м</w:t>
        </w:r>
      </w:smartTag>
      <w:r w:rsidRPr="00F75E58">
        <w:rPr>
          <w:rFonts w:ascii="Times New Roman" w:hAnsi="Times New Roman" w:cs="Times New Roman"/>
        </w:rPr>
        <w:t xml:space="preserve">; </w:t>
      </w:r>
    </w:p>
    <w:p w:rsidR="00611253" w:rsidRPr="00F75E58" w:rsidRDefault="00611253" w:rsidP="00611253">
      <w:pPr>
        <w:tabs>
          <w:tab w:val="left" w:pos="142"/>
        </w:tabs>
        <w:ind w:firstLine="567"/>
        <w:jc w:val="both"/>
      </w:pPr>
      <w:r w:rsidRPr="00F75E58">
        <w:t xml:space="preserve">- для предприятий  класса </w:t>
      </w:r>
      <w:r w:rsidRPr="00F75E58">
        <w:rPr>
          <w:lang w:val="en-US"/>
        </w:rPr>
        <w:t>V</w:t>
      </w:r>
      <w:r w:rsidRPr="00F75E58">
        <w:t xml:space="preserve"> - </w:t>
      </w:r>
      <w:smartTag w:uri="urn:schemas-microsoft-com:office:smarttags" w:element="metricconverter">
        <w:smartTagPr>
          <w:attr w:name="ProductID" w:val="50 м"/>
        </w:smartTagPr>
        <w:r w:rsidRPr="00F75E58">
          <w:t>50 м</w:t>
        </w:r>
      </w:smartTag>
      <w:r w:rsidRPr="00F75E58">
        <w:t>.</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9.2.8. Санитарно-защитные зоны установлены в соответствии с требованиями СанПин2.2.1/2.1.1.1200-03.</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9.2.9. Для объектов,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или его заместителем.</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9.2.10. Для групп промышленных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9.2.11. Размещение промышленных предприятий </w:t>
      </w:r>
      <w:r w:rsidRPr="00F75E58">
        <w:rPr>
          <w:rFonts w:ascii="Times New Roman" w:hAnsi="Times New Roman" w:cs="Times New Roman"/>
          <w:lang w:val="en-US"/>
        </w:rPr>
        <w:t>I</w:t>
      </w:r>
      <w:r w:rsidRPr="00F75E58">
        <w:rPr>
          <w:rFonts w:ascii="Times New Roman" w:hAnsi="Times New Roman" w:cs="Times New Roman"/>
        </w:rPr>
        <w:t xml:space="preserve"> и </w:t>
      </w:r>
      <w:r w:rsidRPr="00F75E58">
        <w:rPr>
          <w:rFonts w:ascii="Times New Roman" w:hAnsi="Times New Roman" w:cs="Times New Roman"/>
          <w:lang w:val="en-US"/>
        </w:rPr>
        <w:t>II</w:t>
      </w:r>
      <w:r w:rsidRPr="00F75E58">
        <w:rPr>
          <w:rFonts w:ascii="Times New Roman" w:hAnsi="Times New Roman" w:cs="Times New Roman"/>
        </w:rPr>
        <w:t xml:space="preserve"> классов, требующих организации санитарно-защитной зоны 1000 и </w:t>
      </w:r>
      <w:smartTag w:uri="urn:schemas-microsoft-com:office:smarttags" w:element="metricconverter">
        <w:smartTagPr>
          <w:attr w:name="ProductID" w:val="500 м"/>
        </w:smartTagPr>
        <w:r w:rsidRPr="00F75E58">
          <w:rPr>
            <w:rFonts w:ascii="Times New Roman" w:hAnsi="Times New Roman" w:cs="Times New Roman"/>
          </w:rPr>
          <w:t>500 м</w:t>
        </w:r>
      </w:smartTag>
      <w:r w:rsidRPr="00F75E58">
        <w:rPr>
          <w:rFonts w:ascii="Times New Roman" w:hAnsi="Times New Roman" w:cs="Times New Roman"/>
        </w:rPr>
        <w:t xml:space="preserve"> соответственно, на территории населенных пунктов Республики Башкортостан не допускается.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ab/>
        <w:t xml:space="preserve">Кроме этого, на территориях предприятий </w:t>
      </w:r>
      <w:r w:rsidRPr="00F75E58">
        <w:rPr>
          <w:rFonts w:ascii="Times New Roman" w:hAnsi="Times New Roman" w:cs="Times New Roman"/>
          <w:lang w:val="en-US"/>
        </w:rPr>
        <w:t>I</w:t>
      </w:r>
      <w:r w:rsidRPr="00F75E58">
        <w:rPr>
          <w:rFonts w:ascii="Times New Roman" w:hAnsi="Times New Roman" w:cs="Times New Roman"/>
        </w:rPr>
        <w:t>-</w:t>
      </w:r>
      <w:r w:rsidRPr="00F75E58">
        <w:rPr>
          <w:rFonts w:ascii="Times New Roman" w:hAnsi="Times New Roman" w:cs="Times New Roman"/>
          <w:lang w:val="en-US"/>
        </w:rPr>
        <w:t>II</w:t>
      </w:r>
      <w:r w:rsidRPr="00F75E58">
        <w:rPr>
          <w:rFonts w:ascii="Times New Roman" w:hAnsi="Times New Roman" w:cs="Times New Roman"/>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санитарно-защитной зоной 50-</w:t>
      </w:r>
      <w:smartTag w:uri="urn:schemas-microsoft-com:office:smarttags" w:element="metricconverter">
        <w:smartTagPr>
          <w:attr w:name="ProductID" w:val="100 м"/>
        </w:smartTagPr>
        <w:r w:rsidRPr="00F75E58">
          <w:rPr>
            <w:rFonts w:ascii="Times New Roman" w:hAnsi="Times New Roman" w:cs="Times New Roman"/>
          </w:rPr>
          <w:t>100 м</w:t>
        </w:r>
      </w:smartTag>
      <w:r w:rsidRPr="00F75E58">
        <w:rPr>
          <w:rFonts w:ascii="Times New Roman" w:hAnsi="Times New Roman" w:cs="Times New Roman"/>
        </w:rPr>
        <w:t>.</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9.2.12. Участки производственных территорий с производствами </w:t>
      </w:r>
      <w:r w:rsidRPr="00F75E58">
        <w:rPr>
          <w:rFonts w:ascii="Times New Roman" w:hAnsi="Times New Roman" w:cs="Times New Roman"/>
          <w:lang w:val="en-US"/>
        </w:rPr>
        <w:t>III</w:t>
      </w:r>
      <w:r w:rsidRPr="00F75E58">
        <w:rPr>
          <w:rFonts w:ascii="Times New Roman" w:hAnsi="Times New Roman" w:cs="Times New Roman"/>
        </w:rPr>
        <w:t xml:space="preserve"> и </w:t>
      </w:r>
      <w:r w:rsidRPr="00F75E58">
        <w:rPr>
          <w:rFonts w:ascii="Times New Roman" w:hAnsi="Times New Roman" w:cs="Times New Roman"/>
          <w:lang w:val="en-US"/>
        </w:rPr>
        <w:t>IV</w:t>
      </w:r>
      <w:r w:rsidRPr="00F75E58">
        <w:rPr>
          <w:rFonts w:ascii="Times New Roman" w:hAnsi="Times New Roman" w:cs="Times New Roman"/>
        </w:rPr>
        <w:t xml:space="preserve"> класса, размещение которых по санитарным требованиям не допустимо в составе других зон (жилых, общественно-деловых, рекреационных, сельскохозяйственного назначения), следует размещать только в производственной зоне.</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9.2.13. Для объектов по изготовлению и хранению взрывчатых веществ, материалов и изделий на их основе следует предусматривать запретные (опасные) зоны. Размеры этих зон и возможность строительства в них определяются специальными нормативными документами, утвержденными в установленном порядке, и согласовываются с органами государственного надзора, министерствами и ведомствами, в ведении которых находятся указанные объекты. Застройка запретных (опасных) зон жилыми, общественными и производственными зданиями не допускается. </w:t>
      </w:r>
    </w:p>
    <w:p w:rsidR="00611253" w:rsidRPr="00F75E58" w:rsidRDefault="00611253" w:rsidP="00611253">
      <w:pPr>
        <w:tabs>
          <w:tab w:val="left" w:pos="142"/>
        </w:tabs>
        <w:ind w:firstLine="567"/>
        <w:jc w:val="both"/>
      </w:pPr>
      <w:r w:rsidRPr="00F75E58">
        <w:t xml:space="preserve">9.2.14. Не допускается размещение на территории жилых и общественно-деловых зон производственных объектов </w:t>
      </w:r>
      <w:r w:rsidRPr="00F75E58">
        <w:rPr>
          <w:lang w:val="en-US"/>
        </w:rPr>
        <w:t>V</w:t>
      </w:r>
      <w:r w:rsidRPr="00F75E58">
        <w:t xml:space="preserve"> класса, если зона распространения химических и физических факторов до уровня ПДК не ограничивается размерами собственной территории предприятия производственной зоны.</w:t>
      </w:r>
    </w:p>
    <w:p w:rsidR="00611253" w:rsidRPr="00F75E58" w:rsidRDefault="00611253" w:rsidP="00611253">
      <w:pPr>
        <w:tabs>
          <w:tab w:val="left" w:pos="142"/>
        </w:tabs>
        <w:ind w:firstLine="567"/>
        <w:jc w:val="both"/>
      </w:pPr>
      <w:r w:rsidRPr="00F75E58">
        <w:t>9.2.15.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611253" w:rsidRPr="00F75E58" w:rsidRDefault="00611253" w:rsidP="00611253">
      <w:pPr>
        <w:tabs>
          <w:tab w:val="left" w:pos="142"/>
        </w:tabs>
        <w:ind w:firstLine="567"/>
        <w:jc w:val="both"/>
      </w:pPr>
      <w:r w:rsidRPr="00F75E58">
        <w:t xml:space="preserve"> В том числе,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наветренной стороны для ветров преобладающего направления по отношению к санитарно-техническим сооружениям, установкам коммунального назначения и предприятиям с технологическими </w:t>
      </w:r>
      <w:r w:rsidRPr="00F75E58">
        <w:lastRenderedPageBreak/>
        <w:t>процессами, являющимся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611253" w:rsidRPr="00F75E58" w:rsidRDefault="00611253" w:rsidP="00611253">
      <w:pPr>
        <w:tabs>
          <w:tab w:val="left" w:pos="142"/>
        </w:tabs>
        <w:ind w:firstLine="567"/>
        <w:jc w:val="both"/>
      </w:pPr>
      <w:r w:rsidRPr="00F75E58">
        <w:t xml:space="preserve">9.2.16. В границах населенных пунктов допускается размещать производственные предприятия и объекты </w:t>
      </w:r>
      <w:r w:rsidRPr="00F75E58">
        <w:rPr>
          <w:lang w:val="en-US"/>
        </w:rPr>
        <w:t>III</w:t>
      </w:r>
      <w:r w:rsidRPr="00F75E58">
        <w:t xml:space="preserve">, </w:t>
      </w:r>
      <w:r w:rsidRPr="00F75E58">
        <w:rPr>
          <w:lang w:val="en-US"/>
        </w:rPr>
        <w:t>IV</w:t>
      </w:r>
      <w:r w:rsidRPr="00F75E58">
        <w:t xml:space="preserve"> и </w:t>
      </w:r>
      <w:r w:rsidRPr="00F75E58">
        <w:rPr>
          <w:lang w:val="en-US"/>
        </w:rPr>
        <w:t>V</w:t>
      </w:r>
      <w:r w:rsidRPr="00F75E58">
        <w:t xml:space="preserve"> класса с установлением соответствующих санитарно-защитных зон.</w:t>
      </w:r>
    </w:p>
    <w:p w:rsidR="00611253" w:rsidRPr="00F75E58" w:rsidRDefault="00611253" w:rsidP="00611253">
      <w:pPr>
        <w:tabs>
          <w:tab w:val="left" w:pos="142"/>
        </w:tabs>
        <w:ind w:firstLine="567"/>
        <w:jc w:val="both"/>
      </w:pPr>
      <w:r w:rsidRPr="00F75E58">
        <w:t xml:space="preserve">9.2.17. В пределах селитебной территории населенных пунктов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и подъезда грузового автотранспорта более 50 автомобилей в сутки.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F75E58">
          <w:t>50 м</w:t>
        </w:r>
      </w:smartTag>
      <w:r w:rsidRPr="00F75E58">
        <w:t>.</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9.2.18.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16 настоящих нормативов.</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9.2.19. Кроме санитарной классификации, производственные предприятия и объекты имеют ряд характеристик и различаются по их параметрам, в том числе: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занимаемой территории: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участок - до </w:t>
      </w:r>
      <w:smartTag w:uri="urn:schemas-microsoft-com:office:smarttags" w:element="metricconverter">
        <w:smartTagPr>
          <w:attr w:name="ProductID" w:val="0,5 га"/>
        </w:smartTagPr>
        <w:r w:rsidRPr="00F75E58">
          <w:rPr>
            <w:rFonts w:ascii="Times New Roman" w:hAnsi="Times New Roman" w:cs="Times New Roman"/>
          </w:rPr>
          <w:t>0,5 га</w:t>
        </w:r>
      </w:smartTag>
      <w:r w:rsidRPr="00F75E58">
        <w:rPr>
          <w:rFonts w:ascii="Times New Roman" w:hAnsi="Times New Roman" w:cs="Times New Roman"/>
        </w:rPr>
        <w:t xml:space="preserve">; 0,5 - </w:t>
      </w:r>
      <w:smartTag w:uri="urn:schemas-microsoft-com:office:smarttags" w:element="metricconverter">
        <w:smartTagPr>
          <w:attr w:name="ProductID" w:val="5,0 га"/>
        </w:smartTagPr>
        <w:r w:rsidRPr="00F75E58">
          <w:rPr>
            <w:rFonts w:ascii="Times New Roman" w:hAnsi="Times New Roman" w:cs="Times New Roman"/>
          </w:rPr>
          <w:t>5,0 га</w:t>
        </w:r>
      </w:smartTag>
      <w:r w:rsidRPr="00F75E58">
        <w:rPr>
          <w:rFonts w:ascii="Times New Roman" w:hAnsi="Times New Roman" w:cs="Times New Roman"/>
        </w:rPr>
        <w:t xml:space="preserve">; 5,0 - </w:t>
      </w:r>
      <w:smartTag w:uri="urn:schemas-microsoft-com:office:smarttags" w:element="metricconverter">
        <w:smartTagPr>
          <w:attr w:name="ProductID" w:val="25,0 га"/>
        </w:smartTagPr>
        <w:r w:rsidRPr="00F75E58">
          <w:rPr>
            <w:rFonts w:ascii="Times New Roman" w:hAnsi="Times New Roman" w:cs="Times New Roman"/>
          </w:rPr>
          <w:t>25,0 га</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зона - 25,0 - </w:t>
      </w:r>
      <w:smartTag w:uri="urn:schemas-microsoft-com:office:smarttags" w:element="metricconverter">
        <w:smartTagPr>
          <w:attr w:name="ProductID" w:val="200,0 га"/>
        </w:smartTagPr>
        <w:r w:rsidRPr="00F75E58">
          <w:rPr>
            <w:rFonts w:ascii="Times New Roman" w:hAnsi="Times New Roman" w:cs="Times New Roman"/>
          </w:rPr>
          <w:t>200,0 га</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интенсивности использования территории: плотность застройки от 10 до 75%;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численности работающих: до 50 человек; 50 - 500 человек; 500 - 1000 человек; 1000 - 4000 человек; 4000 - 10000 человек; более 10000 человек;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грузооборота (принимаемой по большему из двух грузопотоков - прибытия или отправления):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автомобилей в сутки - до 2; от 2 до 40; более 40;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тонн в год - до 40; от 40 до 100000; более 100000;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потребляемых ресурсов: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водопотребление (тыс. куб. м/сутки) - до 5; от 5 до 20; более 20;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теплопотребление (Гкал/час) - до 5; от 5 до 20; более 20.</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9.2.20. В случае негативного влияния производственных зон, расположенных в границах городских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городских округов и поселений.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автостоянок различных типов, зеленых насаждений;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9.2.22. После проведения реконструкции или перепрофилирования производственного объекта следует пересмотреть санитарную классификацию объекта с целью установления санитарно-защитной зоны.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Не допускается расширение производственных предприятий, если при этом требуется увеличение размера санитарно-защитных зон.</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9.2.23. Параметры производственных территорий должны подчиняться Правилам землепользования и застройки территорий городских округов и поселений по экологической безопасности, величине и интенсивности использования территорий.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9.2.24.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611253" w:rsidRPr="00F75E58" w:rsidRDefault="00611253" w:rsidP="00611253">
      <w:pPr>
        <w:pStyle w:val="Default"/>
        <w:tabs>
          <w:tab w:val="left" w:pos="142"/>
        </w:tabs>
        <w:ind w:firstLine="567"/>
        <w:jc w:val="both"/>
        <w:rPr>
          <w:rFonts w:ascii="Times New Roman" w:hAnsi="Times New Roman" w:cs="Times New Roman"/>
          <w:b/>
        </w:rPr>
      </w:pPr>
    </w:p>
    <w:p w:rsidR="00611253" w:rsidRPr="00F75E58" w:rsidRDefault="00611253" w:rsidP="00611253">
      <w:pPr>
        <w:pStyle w:val="Default"/>
        <w:tabs>
          <w:tab w:val="left" w:pos="142"/>
        </w:tabs>
        <w:ind w:firstLine="567"/>
        <w:jc w:val="both"/>
        <w:rPr>
          <w:rFonts w:ascii="Times New Roman" w:hAnsi="Times New Roman" w:cs="Times New Roman"/>
          <w:b/>
        </w:rPr>
      </w:pPr>
      <w:r w:rsidRPr="00F75E58">
        <w:rPr>
          <w:rFonts w:ascii="Times New Roman" w:hAnsi="Times New Roman" w:cs="Times New Roman"/>
          <w:b/>
        </w:rPr>
        <w:t>9.3. Нормативные параметры застройки производственных зон.</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9.3.2.Площадь земельных участков должна обеспечивать нормативную плотность застройки участка, предусмотренную для предприятий данной отрасли промышленности;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9.3.3.Занятость территории (интенсивность использования) производственной подзоны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9.3.4.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общей территории производственной зоны.</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9.3.5.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9.3.6.Организация санитарно-защитных зон осуществляется в соответствии с требованиями раздела 16 настоящих нормативов.</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9.3.7.Санитарно-защитная зона для предприятий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классов должна быть максимально озеленена – не менее 60% площади; для предприятий </w:t>
      </w:r>
      <w:r w:rsidRPr="00F75E58">
        <w:rPr>
          <w:rFonts w:ascii="Times New Roman" w:hAnsi="Times New Roman" w:cs="Times New Roman"/>
          <w:lang w:val="en-US"/>
        </w:rPr>
        <w:t>II</w:t>
      </w:r>
      <w:r w:rsidRPr="00F75E58">
        <w:rPr>
          <w:rFonts w:ascii="Times New Roman" w:hAnsi="Times New Roman" w:cs="Times New Roman"/>
        </w:rPr>
        <w:t xml:space="preserve"> и </w:t>
      </w:r>
      <w:r w:rsidRPr="00F75E58">
        <w:rPr>
          <w:rFonts w:ascii="Times New Roman" w:hAnsi="Times New Roman" w:cs="Times New Roman"/>
          <w:lang w:val="en-US"/>
        </w:rPr>
        <w:t>III</w:t>
      </w:r>
      <w:r w:rsidRPr="00F75E58">
        <w:rPr>
          <w:rFonts w:ascii="Times New Roman" w:hAnsi="Times New Roman" w:cs="Times New Roman"/>
        </w:rPr>
        <w:t xml:space="preserve"> класса – не менее 50%; для предприятий, имеющих санитарно-защитную зону </w:t>
      </w:r>
      <w:smartTag w:uri="urn:schemas-microsoft-com:office:smarttags" w:element="metricconverter">
        <w:smartTagPr>
          <w:attr w:name="ProductID" w:val="1000 м"/>
        </w:smartTagPr>
        <w:r w:rsidRPr="00F75E58">
          <w:rPr>
            <w:rFonts w:ascii="Times New Roman" w:hAnsi="Times New Roman" w:cs="Times New Roman"/>
          </w:rPr>
          <w:t>1000 м</w:t>
        </w:r>
      </w:smartTag>
      <w:r w:rsidRPr="00F75E58">
        <w:rPr>
          <w:rFonts w:ascii="Times New Roman" w:hAnsi="Times New Roman" w:cs="Times New Roman"/>
        </w:rPr>
        <w:t xml:space="preserve"> более – не менее 40% ее территории с обязательной организацией полосы древесно-кустарниковых насаждений со стороны жилой застройки.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9.3.8. В пределах санитарно-защитных зон не допускается размещать:</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жилые здания;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дошкольные образовательные учреждения;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общеобразовательные учреждения;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учреждения здравоохранения и отдыха;</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спортивные сооружения;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другие общественные здания, не связанные с обслуживанием производства;</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коллективные или индивидуальные дачные и садово-огородные участки;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профилактические и оздоровительные учреждения общего пользования;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участки предприятий, на продукцию которых может быть оказано негативное воздействие выбросами и неблагоприятными физическими факторами в пределах санитарно-защитных зон.</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9.3.9. Территория санитарно-защитных зон не должна использоваться для рекреационных целей и производства сельскохозяйственной продукции.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9.3.10. Санитарно-защитная зона или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9.3.11. В границах санитарно-защитной зоны не допускается размещать:</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сельскохозяйственные угодья для выращивания технических культур, не используемых для производства продуктов питания;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непревышения гигиенических нормативов на границе санитарно-защитной зоны и за ее пределами при суммарном учете;</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пожарные депо, бани, прачечные, объекты торговли и общественного питания, мотели, стоянки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 оздоровительные сооружения для работников предприятия, общественные здания административного назначения;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оборотного водоснабжения, питомники растений для озеленения промплощадки, предприятий и санитарно-защитной зоны.</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9.3.12. В санитарно-защитной зоне предприятий пищевых отраслей промышленности, оптовых складов продовольственного сырья и пищевой продукции допускается размещение новых профильных, однотипных объектов при исключении взаимного негативного воздействия</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9.3.13.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раздела 11 настоящих нормативов.</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9.3.14.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9.3.15. При проектировании мест захоронения отходов производства должны соблюдаться требования раздела 12 настоящих нормативов. </w:t>
      </w:r>
    </w:p>
    <w:p w:rsidR="00611253" w:rsidRPr="00F75E58" w:rsidRDefault="00611253" w:rsidP="00611253">
      <w:pPr>
        <w:pStyle w:val="Default"/>
        <w:tabs>
          <w:tab w:val="left" w:pos="142"/>
        </w:tabs>
        <w:ind w:firstLine="567"/>
        <w:jc w:val="both"/>
        <w:rPr>
          <w:rFonts w:ascii="Times New Roman" w:hAnsi="Times New Roman" w:cs="Times New Roman"/>
        </w:rPr>
      </w:pP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9.3.16. Нормативы на проектирование и строительство транспортной инфраструктуры производственных зон принимаются в соответствии с требованиями раздела </w:t>
      </w:r>
      <w:r>
        <w:rPr>
          <w:rFonts w:ascii="Times New Roman" w:hAnsi="Times New Roman" w:cs="Times New Roman"/>
        </w:rPr>
        <w:t>7, 8</w:t>
      </w:r>
      <w:r w:rsidRPr="00F75E58">
        <w:rPr>
          <w:rFonts w:ascii="Times New Roman" w:hAnsi="Times New Roman" w:cs="Times New Roman"/>
        </w:rPr>
        <w:t xml:space="preserve"> настоящих нормативов.</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9.3.17. Условия транспортной организации территорий при их планировке и застройке должны соответствовать требованиям </w:t>
      </w:r>
      <w:r>
        <w:rPr>
          <w:rFonts w:ascii="Times New Roman" w:hAnsi="Times New Roman" w:cs="Times New Roman"/>
        </w:rPr>
        <w:t>разделов 7,8.</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9.3.18.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w:t>
      </w:r>
      <w:r>
        <w:rPr>
          <w:rFonts w:ascii="Times New Roman" w:hAnsi="Times New Roman" w:cs="Times New Roman"/>
        </w:rPr>
        <w:t>8</w:t>
      </w:r>
      <w:r w:rsidRPr="00F75E58">
        <w:rPr>
          <w:rFonts w:ascii="Times New Roman" w:hAnsi="Times New Roman" w:cs="Times New Roman"/>
        </w:rPr>
        <w:t xml:space="preserve"> настоящих нормативов.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9.3.19. Площадь участков, предназначенных для озеленения в пределах ограды предприятия, следует определять из расчета не менее </w:t>
      </w:r>
      <w:smartTag w:uri="urn:schemas-microsoft-com:office:smarttags" w:element="metricconverter">
        <w:smartTagPr>
          <w:attr w:name="ProductID" w:val="3 кв. м"/>
        </w:smartTagPr>
        <w:r w:rsidRPr="00F75E58">
          <w:rPr>
            <w:rFonts w:ascii="Times New Roman" w:hAnsi="Times New Roman" w:cs="Times New Roman"/>
          </w:rPr>
          <w:t>3 кв. м</w:t>
        </w:r>
      </w:smartTag>
      <w:r w:rsidRPr="00F75E58">
        <w:rPr>
          <w:rFonts w:ascii="Times New Roman" w:hAnsi="Times New Roman" w:cs="Times New Roman"/>
        </w:rPr>
        <w:t xml:space="preserve"> на одного работающего в наиболее многочисленной смене. Для предприятий с численностью работающих 300 человек и более на </w:t>
      </w:r>
      <w:smartTag w:uri="urn:schemas-microsoft-com:office:smarttags" w:element="metricconverter">
        <w:smartTagPr>
          <w:attr w:name="ProductID" w:val="1 га"/>
        </w:smartTagPr>
        <w:r w:rsidRPr="00F75E58">
          <w:rPr>
            <w:rFonts w:ascii="Times New Roman" w:hAnsi="Times New Roman" w:cs="Times New Roman"/>
          </w:rPr>
          <w:t>1 га</w:t>
        </w:r>
      </w:smartTag>
      <w:r w:rsidRPr="00F75E58">
        <w:rPr>
          <w:rFonts w:ascii="Times New Roman" w:hAnsi="Times New Roman" w:cs="Times New Roman"/>
        </w:rPr>
        <w:t xml:space="preserve">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9.3.20. При устройстве санитарно-защитных посадок между отдельными производственными объектами следует размещать деревья не ближе </w:t>
      </w:r>
      <w:smartTag w:uri="urn:schemas-microsoft-com:office:smarttags" w:element="metricconverter">
        <w:smartTagPr>
          <w:attr w:name="ProductID" w:val="5 м"/>
        </w:smartTagPr>
        <w:r w:rsidRPr="00F75E58">
          <w:rPr>
            <w:rFonts w:ascii="Times New Roman" w:hAnsi="Times New Roman" w:cs="Times New Roman"/>
          </w:rPr>
          <w:t>5 м</w:t>
        </w:r>
      </w:smartTag>
      <w:r w:rsidRPr="00F75E58">
        <w:rPr>
          <w:rFonts w:ascii="Times New Roman" w:hAnsi="Times New Roman" w:cs="Times New Roman"/>
        </w:rPr>
        <w:t xml:space="preserve"> от зданий и сооружений; не следует применять хвойные и другие легковоспламеняющиеся породы деревьев и кустарников.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9.3.21. 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раздела "Рекреационные зоны".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9.3.22.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16 настоящих нормативов.</w:t>
      </w:r>
    </w:p>
    <w:p w:rsidR="00611253" w:rsidRPr="00F75E58" w:rsidRDefault="00611253" w:rsidP="00611253">
      <w:pPr>
        <w:pStyle w:val="Default"/>
        <w:tabs>
          <w:tab w:val="left" w:pos="142"/>
        </w:tabs>
        <w:ind w:firstLine="567"/>
        <w:jc w:val="both"/>
        <w:rPr>
          <w:rFonts w:ascii="Times New Roman" w:hAnsi="Times New Roman" w:cs="Times New Roman"/>
        </w:rPr>
      </w:pPr>
    </w:p>
    <w:p w:rsidR="00611253" w:rsidRPr="00F75E58" w:rsidRDefault="00611253" w:rsidP="00611253">
      <w:pPr>
        <w:pStyle w:val="Default"/>
        <w:tabs>
          <w:tab w:val="left" w:pos="142"/>
        </w:tabs>
        <w:ind w:firstLine="567"/>
        <w:jc w:val="both"/>
        <w:rPr>
          <w:rFonts w:ascii="Times New Roman" w:hAnsi="Times New Roman" w:cs="Times New Roman"/>
          <w:b/>
        </w:rPr>
      </w:pPr>
      <w:r w:rsidRPr="00F75E58">
        <w:rPr>
          <w:rFonts w:ascii="Times New Roman" w:hAnsi="Times New Roman" w:cs="Times New Roman"/>
          <w:b/>
        </w:rPr>
        <w:t>9.4. Коммунально-складские зоны</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9.4.2. Систему складских комплексов, не связанных с непосредственным обслуживанием населения, следует формировать за пределами населенных пунктов.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9.4.3. За пределами населенных пунктов, поселений и особо охраняемых территорий пригородных зеленых зон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w:t>
      </w:r>
      <w:r>
        <w:rPr>
          <w:rFonts w:ascii="Times New Roman" w:hAnsi="Times New Roman" w:cs="Times New Roman"/>
        </w:rPr>
        <w:t>4</w:t>
      </w:r>
      <w:r w:rsidRPr="00F75E58">
        <w:rPr>
          <w:rFonts w:ascii="Times New Roman" w:hAnsi="Times New Roman" w:cs="Times New Roman"/>
        </w:rPr>
        <w:t>. Для сельск</w:t>
      </w:r>
      <w:r>
        <w:rPr>
          <w:rFonts w:ascii="Times New Roman" w:hAnsi="Times New Roman" w:cs="Times New Roman"/>
        </w:rPr>
        <w:t>ого</w:t>
      </w:r>
      <w:r w:rsidRPr="00F75E58">
        <w:rPr>
          <w:rFonts w:ascii="Times New Roman" w:hAnsi="Times New Roman" w:cs="Times New Roman"/>
        </w:rPr>
        <w:t xml:space="preserve"> поселени</w:t>
      </w:r>
      <w:r>
        <w:rPr>
          <w:rFonts w:ascii="Times New Roman" w:hAnsi="Times New Roman" w:cs="Times New Roman"/>
        </w:rPr>
        <w:t xml:space="preserve">я </w:t>
      </w:r>
      <w:r w:rsidRPr="00F75E58">
        <w:rPr>
          <w:rFonts w:ascii="Times New Roman" w:hAnsi="Times New Roman" w:cs="Times New Roman"/>
        </w:rPr>
        <w:t xml:space="preserve">следует предусматривать централизованные склады, обслуживающие группу поселений, располагая такие склады преимущественно в центрах муниципальных районов.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9.4.5. В районах с ограниченными территориальными ресурсами и ценными сельскохозяйственными угодьями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9.4.6. Группы предприятий и объектов, входящие в состав коммунальных зон, необходимо размещать с учетом технологических и санитарно-гигиенических требований, кооперированного использования общих объектов, обеспечения последовательного ввода мощностей.</w:t>
      </w:r>
    </w:p>
    <w:p w:rsidR="00611253" w:rsidRPr="00F75E58" w:rsidRDefault="00611253" w:rsidP="00611253">
      <w:pPr>
        <w:pStyle w:val="Default"/>
        <w:tabs>
          <w:tab w:val="left" w:pos="142"/>
        </w:tabs>
        <w:ind w:firstLine="567"/>
        <w:jc w:val="both"/>
        <w:rPr>
          <w:rFonts w:ascii="Times New Roman" w:hAnsi="Times New Roman" w:cs="Times New Roman"/>
        </w:rPr>
      </w:pP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9.4.7.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Размеры санитарно-защитных зон для картофеле-, овоще-, фрукто- и зернохранилищ следует принимать из расчета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9.4.8. Нормативная плотность застройки предприятий коммунальной зоны принимается в соответствии с разделом 95.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9.4.9.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с соответствующими разделами настоящих нормативов.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9.4.10. Размеры земельных участков складов, предназначенных для обслуживания территорий, допускается принимать из расчета </w:t>
      </w:r>
      <w:smartTag w:uri="urn:schemas-microsoft-com:office:smarttags" w:element="metricconverter">
        <w:smartTagPr>
          <w:attr w:name="ProductID" w:val="2 кв. м"/>
        </w:smartTagPr>
        <w:r w:rsidRPr="00F75E58">
          <w:rPr>
            <w:rFonts w:ascii="Times New Roman" w:hAnsi="Times New Roman" w:cs="Times New Roman"/>
          </w:rPr>
          <w:t>2 кв. м</w:t>
        </w:r>
      </w:smartTag>
      <w:r w:rsidRPr="00F75E58">
        <w:rPr>
          <w:rFonts w:ascii="Times New Roman" w:hAnsi="Times New Roman" w:cs="Times New Roman"/>
        </w:rPr>
        <w:t xml:space="preserve"> на одного человека в крупных </w:t>
      </w:r>
      <w:r>
        <w:rPr>
          <w:rFonts w:ascii="Times New Roman" w:hAnsi="Times New Roman" w:cs="Times New Roman"/>
        </w:rPr>
        <w:t xml:space="preserve">сельских </w:t>
      </w:r>
      <w:r w:rsidRPr="00F75E58">
        <w:rPr>
          <w:rFonts w:ascii="Times New Roman" w:hAnsi="Times New Roman" w:cs="Times New Roman"/>
        </w:rPr>
        <w:t xml:space="preserve"> поселениях с учетом строительства многоэтажных складов и </w:t>
      </w:r>
      <w:smartTag w:uri="urn:schemas-microsoft-com:office:smarttags" w:element="metricconverter">
        <w:smartTagPr>
          <w:attr w:name="ProductID" w:val="2,5 кв. м"/>
        </w:smartTagPr>
        <w:r w:rsidRPr="00F75E58">
          <w:rPr>
            <w:rFonts w:ascii="Times New Roman" w:hAnsi="Times New Roman" w:cs="Times New Roman"/>
          </w:rPr>
          <w:t>2,5 кв. м</w:t>
        </w:r>
      </w:smartTag>
      <w:r w:rsidRPr="00F75E58">
        <w:rPr>
          <w:rFonts w:ascii="Times New Roman" w:hAnsi="Times New Roman" w:cs="Times New Roman"/>
        </w:rPr>
        <w:t xml:space="preserve"> - в остальных </w:t>
      </w:r>
      <w:r>
        <w:rPr>
          <w:rFonts w:ascii="Times New Roman" w:hAnsi="Times New Roman" w:cs="Times New Roman"/>
        </w:rPr>
        <w:t xml:space="preserve">сельских </w:t>
      </w:r>
      <w:r w:rsidRPr="00F75E58">
        <w:rPr>
          <w:rFonts w:ascii="Times New Roman" w:hAnsi="Times New Roman" w:cs="Times New Roman"/>
        </w:rPr>
        <w:t xml:space="preserve">поселениях.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9.4.11. На территориях сельск</w:t>
      </w:r>
      <w:r>
        <w:rPr>
          <w:rFonts w:ascii="Times New Roman" w:hAnsi="Times New Roman" w:cs="Times New Roman"/>
        </w:rPr>
        <w:t>ого</w:t>
      </w:r>
      <w:r w:rsidRPr="00F75E58">
        <w:rPr>
          <w:rFonts w:ascii="Times New Roman" w:hAnsi="Times New Roman" w:cs="Times New Roman"/>
        </w:rPr>
        <w:t xml:space="preserve"> поселени</w:t>
      </w:r>
      <w:r>
        <w:rPr>
          <w:rFonts w:ascii="Times New Roman" w:hAnsi="Times New Roman" w:cs="Times New Roman"/>
        </w:rPr>
        <w:t>я</w:t>
      </w:r>
      <w:r w:rsidRPr="00F75E58">
        <w:rPr>
          <w:rFonts w:ascii="Times New Roman" w:hAnsi="Times New Roman" w:cs="Times New Roman"/>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w:t>
      </w:r>
      <w:smartTag w:uri="urn:schemas-microsoft-com:office:smarttags" w:element="metricconverter">
        <w:smartTagPr>
          <w:attr w:name="ProductID" w:val="6 кв. м"/>
        </w:smartTagPr>
        <w:r w:rsidRPr="00F75E58">
          <w:rPr>
            <w:rFonts w:ascii="Times New Roman" w:hAnsi="Times New Roman" w:cs="Times New Roman"/>
          </w:rPr>
          <w:t>6 кв. м</w:t>
        </w:r>
      </w:smartTag>
      <w:r w:rsidRPr="00F75E58">
        <w:rPr>
          <w:rFonts w:ascii="Times New Roman" w:hAnsi="Times New Roman" w:cs="Times New Roman"/>
        </w:rPr>
        <w:t xml:space="preserve"> на одного лечащегося или отдыхающего, а в случае размещения в этих зонах оранжерейно-тепличного хозяйства - </w:t>
      </w:r>
      <w:smartTag w:uri="urn:schemas-microsoft-com:office:smarttags" w:element="metricconverter">
        <w:smartTagPr>
          <w:attr w:name="ProductID" w:val="8 кв. м"/>
        </w:smartTagPr>
        <w:r w:rsidRPr="00F75E58">
          <w:rPr>
            <w:rFonts w:ascii="Times New Roman" w:hAnsi="Times New Roman" w:cs="Times New Roman"/>
          </w:rPr>
          <w:t>8 кв. м</w:t>
        </w:r>
      </w:smartTag>
      <w:r w:rsidRPr="00F75E58">
        <w:rPr>
          <w:rFonts w:ascii="Times New Roman" w:hAnsi="Times New Roman" w:cs="Times New Roman"/>
        </w:rPr>
        <w:t xml:space="preserve">. </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9.4.12. В </w:t>
      </w:r>
      <w:r>
        <w:rPr>
          <w:rFonts w:ascii="Times New Roman" w:hAnsi="Times New Roman" w:cs="Times New Roman"/>
        </w:rPr>
        <w:t>сельском поселении</w:t>
      </w:r>
      <w:r w:rsidRPr="00F75E58">
        <w:rPr>
          <w:rFonts w:ascii="Times New Roman" w:hAnsi="Times New Roman" w:cs="Times New Roman"/>
        </w:rPr>
        <w:t xml:space="preserve"> общая площадь коллективных хранилищ сельскохозяйственных продуктов определяется из расчета 4 - </w:t>
      </w:r>
      <w:smartTag w:uri="urn:schemas-microsoft-com:office:smarttags" w:element="metricconverter">
        <w:smartTagPr>
          <w:attr w:name="ProductID" w:val="5 кв. м"/>
        </w:smartTagPr>
        <w:r w:rsidRPr="00F75E58">
          <w:rPr>
            <w:rFonts w:ascii="Times New Roman" w:hAnsi="Times New Roman" w:cs="Times New Roman"/>
          </w:rPr>
          <w:t>5 кв. м</w:t>
        </w:r>
      </w:smartTag>
      <w:r w:rsidRPr="00F75E58">
        <w:rPr>
          <w:rFonts w:ascii="Times New Roman" w:hAnsi="Times New Roman" w:cs="Times New Roman"/>
        </w:rPr>
        <w:t xml:space="preserve"> на одну семью. Число семей, пользующихся хранилищами, устанавливается заданием на проектирование.</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9.4.13. При реконструкции предприятий в коммунальной зоне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611253" w:rsidRPr="00F75E58" w:rsidRDefault="00611253" w:rsidP="0061125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9.4.14.При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611253" w:rsidRPr="00F75E58" w:rsidRDefault="00611253" w:rsidP="00611253">
      <w:pPr>
        <w:pStyle w:val="Default"/>
        <w:tabs>
          <w:tab w:val="left" w:pos="142"/>
        </w:tabs>
        <w:jc w:val="both"/>
        <w:rPr>
          <w:rFonts w:ascii="Times New Roman" w:hAnsi="Times New Roman" w:cs="Times New Roman"/>
        </w:rPr>
      </w:pPr>
    </w:p>
    <w:p w:rsidR="00611253" w:rsidRPr="00F75E58" w:rsidRDefault="00611253" w:rsidP="00611253">
      <w:pPr>
        <w:pStyle w:val="Default"/>
        <w:tabs>
          <w:tab w:val="left" w:pos="142"/>
        </w:tabs>
        <w:ind w:firstLine="567"/>
        <w:jc w:val="both"/>
        <w:rPr>
          <w:rFonts w:ascii="Times New Roman" w:hAnsi="Times New Roman" w:cs="Times New Roman"/>
          <w:b/>
        </w:rPr>
      </w:pPr>
      <w:r w:rsidRPr="00F75E58">
        <w:rPr>
          <w:rFonts w:ascii="Times New Roman" w:hAnsi="Times New Roman" w:cs="Times New Roman"/>
          <w:b/>
        </w:rPr>
        <w:t>9.5. Расчетные показатели</w:t>
      </w: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1. Размеры земельных участков складов, предназначенных для обслуживания населения (м2 на 1 чел.) – </w:t>
      </w:r>
      <w:smartTag w:uri="urn:schemas-microsoft-com:office:smarttags" w:element="metricconverter">
        <w:smartTagPr>
          <w:attr w:name="ProductID" w:val="2,5 м2"/>
        </w:smartTagPr>
        <w:r w:rsidRPr="00F75E58">
          <w:rPr>
            <w:rFonts w:ascii="Times New Roman" w:hAnsi="Times New Roman" w:cs="Times New Roman"/>
          </w:rPr>
          <w:t>2,5 м2</w:t>
        </w:r>
      </w:smartTag>
      <w:r w:rsidRPr="00F75E58">
        <w:rPr>
          <w:rFonts w:ascii="Times New Roman" w:hAnsi="Times New Roman" w:cs="Times New Roman"/>
        </w:rPr>
        <w:t>.</w:t>
      </w: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2. Норма обеспеченности общетоварными складами и размер их земельного участка </w:t>
      </w: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5</w:t>
      </w:r>
    </w:p>
    <w:tbl>
      <w:tblPr>
        <w:tblW w:w="4947" w:type="pct"/>
        <w:tblLook w:val="0000"/>
      </w:tblPr>
      <w:tblGrid>
        <w:gridCol w:w="3490"/>
        <w:gridCol w:w="2451"/>
        <w:gridCol w:w="2566"/>
        <w:gridCol w:w="1611"/>
      </w:tblGrid>
      <w:tr w:rsidR="00611253" w:rsidRPr="00011838" w:rsidTr="00F2524A">
        <w:trPr>
          <w:trHeight w:val="415"/>
        </w:trPr>
        <w:tc>
          <w:tcPr>
            <w:tcW w:w="172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Тип склада</w:t>
            </w:r>
          </w:p>
        </w:tc>
        <w:tc>
          <w:tcPr>
            <w:tcW w:w="1211"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Единица измерения</w:t>
            </w:r>
          </w:p>
        </w:tc>
        <w:tc>
          <w:tcPr>
            <w:tcW w:w="1268"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Площадь складов, м</w:t>
            </w:r>
            <w:r w:rsidRPr="00011838">
              <w:rPr>
                <w:vertAlign w:val="superscript"/>
              </w:rPr>
              <w:t>2</w:t>
            </w:r>
          </w:p>
        </w:tc>
        <w:tc>
          <w:tcPr>
            <w:tcW w:w="79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Размер земельного участка</w:t>
            </w:r>
          </w:p>
        </w:tc>
      </w:tr>
      <w:tr w:rsidR="00611253" w:rsidRPr="00011838" w:rsidTr="00F2524A">
        <w:tc>
          <w:tcPr>
            <w:tcW w:w="1725"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 xml:space="preserve">Продовольственных товаров </w:t>
            </w:r>
          </w:p>
        </w:tc>
        <w:tc>
          <w:tcPr>
            <w:tcW w:w="1211"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м2 на 1 тыс.чел.</w:t>
            </w:r>
          </w:p>
        </w:tc>
        <w:tc>
          <w:tcPr>
            <w:tcW w:w="1268"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77</w:t>
            </w:r>
          </w:p>
        </w:tc>
        <w:tc>
          <w:tcPr>
            <w:tcW w:w="797"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tabs>
                <w:tab w:val="left" w:pos="142"/>
              </w:tabs>
              <w:snapToGrid w:val="0"/>
              <w:jc w:val="both"/>
            </w:pPr>
            <w:r w:rsidRPr="00011838">
              <w:t>310</w:t>
            </w:r>
          </w:p>
        </w:tc>
      </w:tr>
      <w:tr w:rsidR="00611253" w:rsidRPr="00011838" w:rsidTr="00F2524A">
        <w:tc>
          <w:tcPr>
            <w:tcW w:w="1725"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Непродовольственных товаров</w:t>
            </w:r>
          </w:p>
        </w:tc>
        <w:tc>
          <w:tcPr>
            <w:tcW w:w="1211"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м2 на 1 тыс.чел.</w:t>
            </w:r>
          </w:p>
        </w:tc>
        <w:tc>
          <w:tcPr>
            <w:tcW w:w="1268"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217</w:t>
            </w:r>
          </w:p>
        </w:tc>
        <w:tc>
          <w:tcPr>
            <w:tcW w:w="797"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tabs>
                <w:tab w:val="left" w:pos="142"/>
              </w:tabs>
              <w:snapToGrid w:val="0"/>
              <w:jc w:val="both"/>
            </w:pPr>
            <w:r w:rsidRPr="00011838">
              <w:t>740</w:t>
            </w:r>
          </w:p>
        </w:tc>
      </w:tr>
    </w:tbl>
    <w:p w:rsidR="00611253" w:rsidRPr="003C3F3D" w:rsidRDefault="00611253" w:rsidP="00611253">
      <w:pPr>
        <w:pStyle w:val="a4"/>
        <w:tabs>
          <w:tab w:val="left" w:pos="142"/>
        </w:tabs>
        <w:ind w:firstLine="567"/>
        <w:rPr>
          <w:sz w:val="20"/>
        </w:rPr>
      </w:pPr>
      <w:r w:rsidRPr="003C3F3D">
        <w:rPr>
          <w:sz w:val="20"/>
          <w:u w:val="single"/>
        </w:rPr>
        <w:t xml:space="preserve">Примечание: </w:t>
      </w:r>
      <w:r w:rsidRPr="003C3F3D">
        <w:rPr>
          <w:sz w:val="20"/>
        </w:rPr>
        <w:t>При размещении общетоварных складов в составе специализированных групп размеры земельных участков рекомендуется сокращать до 30%.</w:t>
      </w:r>
    </w:p>
    <w:p w:rsidR="00611253" w:rsidRPr="003C3F3D" w:rsidRDefault="00611253" w:rsidP="00611253">
      <w:pPr>
        <w:pStyle w:val="a4"/>
        <w:tabs>
          <w:tab w:val="left" w:pos="142"/>
        </w:tabs>
        <w:ind w:firstLine="567"/>
        <w:rPr>
          <w:sz w:val="20"/>
        </w:rPr>
      </w:pPr>
    </w:p>
    <w:p w:rsidR="00611253" w:rsidRPr="00F75E58" w:rsidRDefault="00611253" w:rsidP="00611253">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 xml:space="preserve">9.5. 3. Норма обеспеченности специализированными складами и размер их земельного участка </w:t>
      </w:r>
    </w:p>
    <w:p w:rsidR="00611253" w:rsidRPr="00F75E58" w:rsidRDefault="00611253" w:rsidP="00611253">
      <w:pPr>
        <w:pStyle w:val="ad"/>
        <w:tabs>
          <w:tab w:val="left" w:pos="142"/>
        </w:tabs>
        <w:spacing w:after="0"/>
        <w:ind w:firstLine="567"/>
        <w:jc w:val="both"/>
        <w:rPr>
          <w:rFonts w:ascii="Times New Roman" w:hAnsi="Times New Roman" w:cs="Times New Roman"/>
        </w:rPr>
      </w:pPr>
      <w:r>
        <w:rPr>
          <w:rFonts w:ascii="Times New Roman" w:hAnsi="Times New Roman" w:cs="Times New Roman"/>
        </w:rPr>
        <w:t>Таблица 7</w:t>
      </w:r>
      <w:r w:rsidRPr="00F75E58">
        <w:rPr>
          <w:rFonts w:ascii="Times New Roman" w:hAnsi="Times New Roman" w:cs="Times New Roman"/>
        </w:rPr>
        <w:t>6</w:t>
      </w:r>
    </w:p>
    <w:tbl>
      <w:tblPr>
        <w:tblW w:w="4947" w:type="pct"/>
        <w:tblLayout w:type="fixed"/>
        <w:tblLook w:val="0000"/>
      </w:tblPr>
      <w:tblGrid>
        <w:gridCol w:w="5328"/>
        <w:gridCol w:w="1860"/>
        <w:gridCol w:w="1663"/>
        <w:gridCol w:w="1267"/>
      </w:tblGrid>
      <w:tr w:rsidR="00611253" w:rsidRPr="00011838" w:rsidTr="00F2524A">
        <w:tc>
          <w:tcPr>
            <w:tcW w:w="263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Тип склада</w:t>
            </w:r>
          </w:p>
        </w:tc>
        <w:tc>
          <w:tcPr>
            <w:tcW w:w="919"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Единица измерения</w:t>
            </w:r>
          </w:p>
        </w:tc>
        <w:tc>
          <w:tcPr>
            <w:tcW w:w="822"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Вместимость складов, т</w:t>
            </w:r>
          </w:p>
        </w:tc>
        <w:tc>
          <w:tcPr>
            <w:tcW w:w="62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Размер земельного участка</w:t>
            </w:r>
          </w:p>
        </w:tc>
      </w:tr>
      <w:tr w:rsidR="00611253" w:rsidRPr="00011838" w:rsidTr="00F2524A">
        <w:tc>
          <w:tcPr>
            <w:tcW w:w="263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pPr>
            <w:r w:rsidRPr="00011838">
              <w:t xml:space="preserve">Холодильники распределительные (хранение мяса и мясных продуктов, рыбы и рыбопродуктов, молочных продуктов и яиц) </w:t>
            </w:r>
          </w:p>
        </w:tc>
        <w:tc>
          <w:tcPr>
            <w:tcW w:w="919"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м2 на 1 тыс.чел.</w:t>
            </w:r>
          </w:p>
        </w:tc>
        <w:tc>
          <w:tcPr>
            <w:tcW w:w="822"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27</w:t>
            </w:r>
          </w:p>
        </w:tc>
        <w:tc>
          <w:tcPr>
            <w:tcW w:w="627"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center"/>
            </w:pPr>
            <w:r w:rsidRPr="00011838">
              <w:t>190</w:t>
            </w:r>
          </w:p>
        </w:tc>
      </w:tr>
      <w:tr w:rsidR="00611253" w:rsidRPr="00011838" w:rsidTr="00F2524A">
        <w:trPr>
          <w:cantSplit/>
          <w:trHeight w:hRule="exact" w:val="749"/>
        </w:trPr>
        <w:tc>
          <w:tcPr>
            <w:tcW w:w="263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pPr>
            <w:r w:rsidRPr="00011838">
              <w:t xml:space="preserve">Фруктохранилища </w:t>
            </w:r>
          </w:p>
        </w:tc>
        <w:tc>
          <w:tcPr>
            <w:tcW w:w="919"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м2 на 1 тыс.чел.</w:t>
            </w:r>
          </w:p>
        </w:tc>
        <w:tc>
          <w:tcPr>
            <w:tcW w:w="822"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17</w:t>
            </w:r>
          </w:p>
        </w:tc>
        <w:tc>
          <w:tcPr>
            <w:tcW w:w="627" w:type="pct"/>
            <w:vMerge w:val="restar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center"/>
            </w:pPr>
            <w:r w:rsidRPr="00011838">
              <w:t>1300</w:t>
            </w:r>
          </w:p>
        </w:tc>
      </w:tr>
      <w:tr w:rsidR="00611253" w:rsidRPr="00011838" w:rsidTr="00F2524A">
        <w:trPr>
          <w:cantSplit/>
          <w:trHeight w:hRule="exact" w:val="715"/>
        </w:trPr>
        <w:tc>
          <w:tcPr>
            <w:tcW w:w="263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pPr>
            <w:r w:rsidRPr="00011838">
              <w:t xml:space="preserve">Овощехранилища </w:t>
            </w:r>
          </w:p>
        </w:tc>
        <w:tc>
          <w:tcPr>
            <w:tcW w:w="919"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м2 на 1 тыс.чел.</w:t>
            </w:r>
          </w:p>
        </w:tc>
        <w:tc>
          <w:tcPr>
            <w:tcW w:w="822"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54</w:t>
            </w:r>
          </w:p>
        </w:tc>
        <w:tc>
          <w:tcPr>
            <w:tcW w:w="627" w:type="pct"/>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jc w:val="both"/>
            </w:pPr>
          </w:p>
        </w:tc>
      </w:tr>
      <w:tr w:rsidR="00611253" w:rsidRPr="00011838" w:rsidTr="00F2524A">
        <w:trPr>
          <w:cantSplit/>
          <w:trHeight w:hRule="exact" w:val="713"/>
        </w:trPr>
        <w:tc>
          <w:tcPr>
            <w:tcW w:w="263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pPr>
            <w:r w:rsidRPr="00011838">
              <w:t>Картофелехранилища</w:t>
            </w:r>
          </w:p>
        </w:tc>
        <w:tc>
          <w:tcPr>
            <w:tcW w:w="919"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м2 на 1 тыс.чел.</w:t>
            </w:r>
          </w:p>
        </w:tc>
        <w:tc>
          <w:tcPr>
            <w:tcW w:w="822"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center"/>
            </w:pPr>
            <w:r w:rsidRPr="00011838">
              <w:t>57</w:t>
            </w:r>
          </w:p>
        </w:tc>
        <w:tc>
          <w:tcPr>
            <w:tcW w:w="627" w:type="pct"/>
            <w:vMerge/>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jc w:val="both"/>
            </w:pPr>
          </w:p>
        </w:tc>
      </w:tr>
    </w:tbl>
    <w:p w:rsidR="00611253" w:rsidRPr="00F75E58" w:rsidRDefault="00611253" w:rsidP="00611253">
      <w:pPr>
        <w:tabs>
          <w:tab w:val="left" w:pos="142"/>
        </w:tabs>
        <w:ind w:firstLine="567"/>
        <w:jc w:val="both"/>
      </w:pP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9.5. 4. Размеры земельных участков складов строительных материалов и твердого топлива</w:t>
      </w: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7</w:t>
      </w:r>
    </w:p>
    <w:tbl>
      <w:tblPr>
        <w:tblW w:w="4947" w:type="pct"/>
        <w:tblLook w:val="0000"/>
      </w:tblPr>
      <w:tblGrid>
        <w:gridCol w:w="4256"/>
        <w:gridCol w:w="3430"/>
        <w:gridCol w:w="2432"/>
      </w:tblGrid>
      <w:tr w:rsidR="00611253" w:rsidRPr="00011838" w:rsidTr="00F2524A">
        <w:tc>
          <w:tcPr>
            <w:tcW w:w="210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 xml:space="preserve">Склады </w:t>
            </w:r>
          </w:p>
        </w:tc>
        <w:tc>
          <w:tcPr>
            <w:tcW w:w="169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Единица измерения</w:t>
            </w:r>
          </w:p>
        </w:tc>
        <w:tc>
          <w:tcPr>
            <w:tcW w:w="120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Размер земельного участка</w:t>
            </w:r>
          </w:p>
        </w:tc>
      </w:tr>
      <w:tr w:rsidR="00611253" w:rsidRPr="00011838" w:rsidTr="00F2524A">
        <w:tc>
          <w:tcPr>
            <w:tcW w:w="2103"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Склады строительных материалов (потребительские)</w:t>
            </w:r>
          </w:p>
        </w:tc>
        <w:tc>
          <w:tcPr>
            <w:tcW w:w="169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м2 на 1 тыс.чел.</w:t>
            </w:r>
          </w:p>
        </w:tc>
        <w:tc>
          <w:tcPr>
            <w:tcW w:w="120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300</w:t>
            </w:r>
          </w:p>
        </w:tc>
      </w:tr>
      <w:tr w:rsidR="00611253" w:rsidRPr="00011838" w:rsidTr="00F2524A">
        <w:tc>
          <w:tcPr>
            <w:tcW w:w="2103"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 xml:space="preserve">Склады твердого топлива </w:t>
            </w:r>
          </w:p>
          <w:p w:rsidR="00611253" w:rsidRPr="00011838" w:rsidRDefault="00611253" w:rsidP="00F2524A">
            <w:pPr>
              <w:tabs>
                <w:tab w:val="left" w:pos="142"/>
              </w:tabs>
              <w:jc w:val="both"/>
            </w:pPr>
            <w:r w:rsidRPr="00011838">
              <w:t>(уголь, дрова)</w:t>
            </w:r>
          </w:p>
        </w:tc>
        <w:tc>
          <w:tcPr>
            <w:tcW w:w="169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м2 на 1 тыс.чел.</w:t>
            </w:r>
          </w:p>
        </w:tc>
        <w:tc>
          <w:tcPr>
            <w:tcW w:w="120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300</w:t>
            </w:r>
          </w:p>
        </w:tc>
      </w:tr>
    </w:tbl>
    <w:p w:rsidR="00611253" w:rsidRPr="00F75E58" w:rsidRDefault="00611253" w:rsidP="00611253">
      <w:pPr>
        <w:tabs>
          <w:tab w:val="left" w:pos="142"/>
        </w:tabs>
        <w:ind w:firstLine="567"/>
        <w:jc w:val="both"/>
      </w:pPr>
    </w:p>
    <w:p w:rsidR="00611253" w:rsidRPr="00F75E58" w:rsidRDefault="00611253" w:rsidP="00611253">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lastRenderedPageBreak/>
        <w:t xml:space="preserve">9.5.5. Размер санитарно-защитной зоны для овоще-, картофеле- и фруктохранилища –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9.5.6. Расстояние от границ участка промышленных предприятий, размещаемых в пределах селитебной территории сельских поселений, до жилых зданий, участков детских дошкольных учреждений, общеобразовательных школ, учреждений здравоохранения и отдыха – не менее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611253" w:rsidRPr="00F75E58" w:rsidRDefault="00611253" w:rsidP="00611253">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9.5.7. Площадь озеленения санитарно-защитных зон промышленных предприятий</w:t>
      </w:r>
    </w:p>
    <w:p w:rsidR="00611253" w:rsidRPr="00F75E58" w:rsidRDefault="00611253" w:rsidP="00611253">
      <w:pPr>
        <w:pStyle w:val="22"/>
        <w:tabs>
          <w:tab w:val="left" w:pos="142"/>
        </w:tabs>
        <w:ind w:left="0" w:firstLine="567"/>
        <w:jc w:val="both"/>
        <w:rPr>
          <w:rFonts w:ascii="Times New Roman" w:hAnsi="Times New Roman" w:cs="Times New Roman"/>
        </w:rPr>
      </w:pP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8</w:t>
      </w:r>
    </w:p>
    <w:tbl>
      <w:tblPr>
        <w:tblW w:w="4947" w:type="pct"/>
        <w:tblLook w:val="0000"/>
      </w:tblPr>
      <w:tblGrid>
        <w:gridCol w:w="4715"/>
        <w:gridCol w:w="3916"/>
        <w:gridCol w:w="1487"/>
      </w:tblGrid>
      <w:tr w:rsidR="00611253" w:rsidRPr="00011838" w:rsidTr="00F2524A">
        <w:tc>
          <w:tcPr>
            <w:tcW w:w="2330"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Ширина санитарно-защитной зоны предприятия</w:t>
            </w:r>
          </w:p>
        </w:tc>
        <w:tc>
          <w:tcPr>
            <w:tcW w:w="193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Норма обеспеченности</w:t>
            </w:r>
          </w:p>
        </w:tc>
        <w:tc>
          <w:tcPr>
            <w:tcW w:w="73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Единица измерения</w:t>
            </w:r>
          </w:p>
        </w:tc>
      </w:tr>
      <w:tr w:rsidR="00611253" w:rsidRPr="00011838" w:rsidTr="00F2524A">
        <w:tc>
          <w:tcPr>
            <w:tcW w:w="2330"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до 300</w:t>
            </w:r>
          </w:p>
        </w:tc>
        <w:tc>
          <w:tcPr>
            <w:tcW w:w="193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60</w:t>
            </w:r>
          </w:p>
        </w:tc>
        <w:tc>
          <w:tcPr>
            <w:tcW w:w="73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w:t>
            </w:r>
          </w:p>
        </w:tc>
      </w:tr>
      <w:tr w:rsidR="00611253" w:rsidRPr="00011838" w:rsidTr="00F2524A">
        <w:tc>
          <w:tcPr>
            <w:tcW w:w="2330"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св. 300 до 1000</w:t>
            </w:r>
          </w:p>
        </w:tc>
        <w:tc>
          <w:tcPr>
            <w:tcW w:w="1935"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50</w:t>
            </w:r>
          </w:p>
        </w:tc>
        <w:tc>
          <w:tcPr>
            <w:tcW w:w="73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w:t>
            </w:r>
          </w:p>
        </w:tc>
      </w:tr>
    </w:tbl>
    <w:p w:rsidR="00611253" w:rsidRPr="00F75E58" w:rsidRDefault="00611253" w:rsidP="00611253">
      <w:pPr>
        <w:pStyle w:val="ad"/>
        <w:tabs>
          <w:tab w:val="left" w:pos="142"/>
        </w:tabs>
        <w:spacing w:after="0"/>
        <w:ind w:firstLine="567"/>
        <w:jc w:val="both"/>
        <w:rPr>
          <w:rFonts w:ascii="Times New Roman" w:hAnsi="Times New Roman" w:cs="Times New Roman"/>
          <w:b/>
        </w:rPr>
      </w:pP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9.5.8. Ширина полосы древесно-кустарниковых насаждений, со стороны территории  жилой зоны, в составе санитарно-защитной зоны предприятий (не менее)</w:t>
      </w:r>
    </w:p>
    <w:p w:rsidR="00611253" w:rsidRPr="00F75E58" w:rsidRDefault="00611253" w:rsidP="00611253">
      <w:pPr>
        <w:pStyle w:val="ad"/>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9</w:t>
      </w:r>
    </w:p>
    <w:tbl>
      <w:tblPr>
        <w:tblW w:w="4947" w:type="pct"/>
        <w:tblLook w:val="0000"/>
      </w:tblPr>
      <w:tblGrid>
        <w:gridCol w:w="4257"/>
        <w:gridCol w:w="4475"/>
        <w:gridCol w:w="1386"/>
      </w:tblGrid>
      <w:tr w:rsidR="00611253" w:rsidRPr="00011838" w:rsidTr="00F2524A">
        <w:tc>
          <w:tcPr>
            <w:tcW w:w="210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Ширина санитарно-защитной зоны предприятия</w:t>
            </w:r>
          </w:p>
        </w:tc>
        <w:tc>
          <w:tcPr>
            <w:tcW w:w="2211"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142"/>
              </w:tabs>
              <w:snapToGrid w:val="0"/>
              <w:jc w:val="both"/>
            </w:pPr>
            <w:r w:rsidRPr="00011838">
              <w:t>Норма обеспеченности</w:t>
            </w:r>
          </w:p>
        </w:tc>
        <w:tc>
          <w:tcPr>
            <w:tcW w:w="685"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142"/>
              </w:tabs>
              <w:snapToGrid w:val="0"/>
              <w:jc w:val="both"/>
            </w:pPr>
            <w:r w:rsidRPr="00011838">
              <w:t>Единица измерения</w:t>
            </w:r>
          </w:p>
        </w:tc>
      </w:tr>
      <w:tr w:rsidR="00611253" w:rsidRPr="00011838" w:rsidTr="00F2524A">
        <w:tc>
          <w:tcPr>
            <w:tcW w:w="2103"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до 100</w:t>
            </w:r>
          </w:p>
        </w:tc>
        <w:tc>
          <w:tcPr>
            <w:tcW w:w="2211"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20</w:t>
            </w:r>
          </w:p>
        </w:tc>
        <w:tc>
          <w:tcPr>
            <w:tcW w:w="685"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tabs>
                <w:tab w:val="left" w:pos="142"/>
              </w:tabs>
              <w:snapToGrid w:val="0"/>
              <w:jc w:val="both"/>
            </w:pPr>
            <w:r w:rsidRPr="00011838">
              <w:t>м</w:t>
            </w:r>
          </w:p>
        </w:tc>
      </w:tr>
      <w:tr w:rsidR="00611253" w:rsidRPr="00011838" w:rsidTr="00F2524A">
        <w:tc>
          <w:tcPr>
            <w:tcW w:w="2103"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 xml:space="preserve">св. 100 </w:t>
            </w:r>
          </w:p>
        </w:tc>
        <w:tc>
          <w:tcPr>
            <w:tcW w:w="2211" w:type="pct"/>
            <w:tcBorders>
              <w:top w:val="single" w:sz="4" w:space="0" w:color="000000"/>
              <w:left w:val="single" w:sz="4" w:space="0" w:color="000000"/>
              <w:bottom w:val="single" w:sz="4" w:space="0" w:color="000000"/>
            </w:tcBorders>
          </w:tcPr>
          <w:p w:rsidR="00611253" w:rsidRPr="00011838" w:rsidRDefault="00611253" w:rsidP="00F2524A">
            <w:pPr>
              <w:tabs>
                <w:tab w:val="left" w:pos="142"/>
              </w:tabs>
              <w:snapToGrid w:val="0"/>
              <w:jc w:val="both"/>
            </w:pPr>
            <w:r w:rsidRPr="00011838">
              <w:t>50</w:t>
            </w:r>
          </w:p>
        </w:tc>
        <w:tc>
          <w:tcPr>
            <w:tcW w:w="685"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tabs>
                <w:tab w:val="left" w:pos="142"/>
              </w:tabs>
              <w:snapToGrid w:val="0"/>
              <w:jc w:val="both"/>
            </w:pPr>
            <w:r w:rsidRPr="00011838">
              <w:t>м</w:t>
            </w:r>
          </w:p>
        </w:tc>
      </w:tr>
    </w:tbl>
    <w:p w:rsidR="00611253" w:rsidRPr="00F75E58" w:rsidRDefault="00611253" w:rsidP="00611253">
      <w:pPr>
        <w:tabs>
          <w:tab w:val="left" w:pos="142"/>
        </w:tabs>
        <w:ind w:firstLine="567"/>
        <w:jc w:val="both"/>
        <w:rPr>
          <w:b/>
        </w:rPr>
      </w:pPr>
    </w:p>
    <w:p w:rsidR="00611253" w:rsidRPr="00F75E58" w:rsidRDefault="00611253" w:rsidP="00611253">
      <w:pPr>
        <w:pStyle w:val="Default"/>
        <w:tabs>
          <w:tab w:val="left" w:pos="142"/>
        </w:tabs>
        <w:ind w:firstLine="567"/>
        <w:jc w:val="both"/>
        <w:rPr>
          <w:rFonts w:ascii="Times New Roman" w:hAnsi="Times New Roman" w:cs="Times New Roman"/>
        </w:rPr>
      </w:pPr>
    </w:p>
    <w:p w:rsidR="00611253" w:rsidRDefault="00611253" w:rsidP="00611253">
      <w:pPr>
        <w:jc w:val="both"/>
      </w:pPr>
      <w:r>
        <w:br w:type="page"/>
      </w:r>
    </w:p>
    <w:p w:rsidR="00611253" w:rsidRDefault="00611253" w:rsidP="00611253">
      <w:pPr>
        <w:ind w:firstLine="567"/>
        <w:jc w:val="center"/>
        <w:rPr>
          <w:b/>
        </w:rPr>
      </w:pPr>
      <w:r w:rsidRPr="003C3F3D">
        <w:rPr>
          <w:b/>
        </w:rPr>
        <w:lastRenderedPageBreak/>
        <w:t>10. РАСЧЕТНЫЕ ПОКАЗАТЕЛИ ОБЕСПЕЧЕННОСТИ И ИНТЕНСИВНОСТИ ИСПОЛЬЗОВАНИЯ ТЕРРИТОРИЙ ЗОН СЕЛЬСКОХОЗЯЙСТВЕННОГО НАЗНАЧЕНИЯ</w:t>
      </w:r>
    </w:p>
    <w:p w:rsidR="00611253" w:rsidRPr="003C3F3D" w:rsidRDefault="00611253" w:rsidP="00611253">
      <w:pPr>
        <w:ind w:firstLine="567"/>
        <w:jc w:val="both"/>
        <w:rPr>
          <w:b/>
        </w:rPr>
      </w:pPr>
    </w:p>
    <w:p w:rsidR="00611253" w:rsidRPr="003C3F3D" w:rsidRDefault="00611253" w:rsidP="00611253">
      <w:pPr>
        <w:ind w:firstLine="567"/>
        <w:jc w:val="both"/>
        <w:rPr>
          <w:b/>
        </w:rPr>
      </w:pPr>
      <w:r w:rsidRPr="003C3F3D">
        <w:rPr>
          <w:b/>
        </w:rPr>
        <w:t>10.1. Общие требования</w:t>
      </w:r>
    </w:p>
    <w:p w:rsidR="00611253" w:rsidRPr="003C3F3D" w:rsidRDefault="00611253" w:rsidP="00611253">
      <w:pPr>
        <w:ind w:firstLine="567"/>
        <w:jc w:val="both"/>
      </w:pPr>
      <w:r w:rsidRPr="003C3F3D">
        <w:t>10.1.1. В состав территориальных зон, устанавливаемых в границах территории сельского поселения входят зоны сельскохозяйственного назначения, занятые объектами сельскохозяйственного назначения и предназначенные для ведения сельского хозяйства, дачного хозяйства, садоводства.</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10.1.2.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Развитие, связанное с расширением территорий сельскохозяйственного производства, садоводческих (дачных) объединений, в зоне сельскохозяйственного использования запрещено.</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10.1.3. 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10.1.4. Зоны сельскохозяйственных угодий - земли за границей населенных пунктов, предоставленные для нужд сельского хозяйства, а также предназначенные для ведения сельского хозяйства. </w:t>
      </w:r>
    </w:p>
    <w:p w:rsidR="00611253"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10.1.5.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b/>
        </w:rPr>
      </w:pPr>
      <w:r w:rsidRPr="003C3F3D">
        <w:rPr>
          <w:rFonts w:ascii="Times New Roman" w:hAnsi="Times New Roman" w:cs="Times New Roman"/>
          <w:b/>
        </w:rPr>
        <w:t>10.2. Зоны размещения объектов сельскохозяйственного назначения (производственная зона)</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10.2.1. Производственные зоны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следует размещать в соответствии с документами территориального планирования.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10.2.2. В производственных зонах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10.2.4. Размещение производственных зон на пашнях, землях, орошаемых и осушенных, занятых многолетними плодовыми насаждениями и виноградниками, водоохранными, защитными и другими лесами первой группы, допускается в исключительных случаях.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10.2.5. Не допускается размещение производственных зон: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на площадках залегания полезных ископаемых без согласования с органами Государственного горного надзора;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 в опасных зонах обогатительных фабрик;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в зонах оползней, которые могут угрожать застройке и эксплуатации предприятий, зданий и сооружений;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в зонах санитарной охраны источников питьевого водоснабжения;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во всех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на землях пригородных зеленых зон городских округов и городских поселений;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на земельных участках, загрязненных органическими и радиоактивными отбросами, до истечения сроков, установленных органами Федеральной службы Роспотребнадзора и ветеринарного надзора;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10.2.6.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 сохранности.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10.2.7. Условия размещения намечаемых объектов должны быть согласованы с ведомствами, в ведении которых находятся особо охраняемые природные территории.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10.2.8. При размещении производственных зон на прибрежных участках рек или водоемов планировочные отметки площадок зон должны приниматься не менее чем на </w:t>
      </w:r>
      <w:smartTag w:uri="urn:schemas-microsoft-com:office:smarttags" w:element="metricconverter">
        <w:smartTagPr>
          <w:attr w:name="ProductID" w:val="0,5 м"/>
        </w:smartTagPr>
        <w:r w:rsidRPr="003C3F3D">
          <w:rPr>
            <w:rFonts w:ascii="Times New Roman" w:hAnsi="Times New Roman" w:cs="Times New Roman"/>
          </w:rPr>
          <w:t>0,5 м</w:t>
        </w:r>
      </w:smartTag>
      <w:r w:rsidRPr="003C3F3D">
        <w:rPr>
          <w:rFonts w:ascii="Times New Roman" w:hAnsi="Times New Roman" w:cs="Times New Roman"/>
        </w:rPr>
        <w:t xml:space="preserve"> выше расчетного горизонта воды с учетом подпора и уклона водотока, а также расчетной высоты волны и ее нагона.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10.2.9.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10.2.10.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3C3F3D">
          <w:rPr>
            <w:rFonts w:ascii="Times New Roman" w:hAnsi="Times New Roman" w:cs="Times New Roman"/>
          </w:rPr>
          <w:t>40 м</w:t>
        </w:r>
      </w:smartTag>
      <w:r w:rsidRPr="003C3F3D">
        <w:rPr>
          <w:rFonts w:ascii="Times New Roman" w:hAnsi="Times New Roman" w:cs="Times New Roman"/>
        </w:rPr>
        <w:t xml:space="preserve">.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10.2.11. При размещении производственных зон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10.2.12.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Согласованию подлежит размещение зданий и сооружений, воздушных линий связи и высоковольтных линий электропередачи, подлежащих строительству на расстоянии до </w:t>
      </w:r>
      <w:smartTag w:uri="urn:schemas-microsoft-com:office:smarttags" w:element="metricconverter">
        <w:smartTagPr>
          <w:attr w:name="ProductID" w:val="10 км"/>
        </w:smartTagPr>
        <w:r w:rsidRPr="003C3F3D">
          <w:rPr>
            <w:rFonts w:ascii="Times New Roman" w:hAnsi="Times New Roman" w:cs="Times New Roman"/>
          </w:rPr>
          <w:t>10 км</w:t>
        </w:r>
      </w:smartTag>
      <w:r w:rsidRPr="003C3F3D">
        <w:rPr>
          <w:rFonts w:ascii="Times New Roman" w:hAnsi="Times New Roman" w:cs="Times New Roman"/>
        </w:rPr>
        <w:t xml:space="preserve"> от границ аэродрома; зданий и сооружений, воздушных линий связи и высоковольтных линий электропередачи, абсолютная отметка верхней точки которых превышает абсолютную отметку аэродрома на </w:t>
      </w:r>
      <w:smartTag w:uri="urn:schemas-microsoft-com:office:smarttags" w:element="metricconverter">
        <w:smartTagPr>
          <w:attr w:name="ProductID" w:val="50 м"/>
        </w:smartTagPr>
        <w:r w:rsidRPr="003C3F3D">
          <w:rPr>
            <w:rFonts w:ascii="Times New Roman" w:hAnsi="Times New Roman" w:cs="Times New Roman"/>
          </w:rPr>
          <w:t>50 м</w:t>
        </w:r>
      </w:smartTag>
      <w:r w:rsidRPr="003C3F3D">
        <w:rPr>
          <w:rFonts w:ascii="Times New Roman" w:hAnsi="Times New Roman" w:cs="Times New Roman"/>
        </w:rPr>
        <w:t xml:space="preserve"> и более, подлежащих строительству на расстоянии от 10 до </w:t>
      </w:r>
      <w:smartTag w:uri="urn:schemas-microsoft-com:office:smarttags" w:element="metricconverter">
        <w:smartTagPr>
          <w:attr w:name="ProductID" w:val="30 км"/>
        </w:smartTagPr>
        <w:r w:rsidRPr="003C3F3D">
          <w:rPr>
            <w:rFonts w:ascii="Times New Roman" w:hAnsi="Times New Roman" w:cs="Times New Roman"/>
          </w:rPr>
          <w:t>30 км</w:t>
        </w:r>
      </w:smartTag>
      <w:r w:rsidRPr="003C3F3D">
        <w:rPr>
          <w:rFonts w:ascii="Times New Roman" w:hAnsi="Times New Roman" w:cs="Times New Roman"/>
        </w:rPr>
        <w:t xml:space="preserve"> от границ аэродрома.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10.2.13. 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10.2.14. 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10.2.15.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3C3F3D">
          <w:rPr>
            <w:rFonts w:ascii="Times New Roman" w:hAnsi="Times New Roman" w:cs="Times New Roman"/>
          </w:rPr>
          <w:t>2 км</w:t>
        </w:r>
      </w:smartTag>
      <w:r w:rsidRPr="003C3F3D">
        <w:rPr>
          <w:rFonts w:ascii="Times New Roman" w:hAnsi="Times New Roman" w:cs="Times New Roman"/>
        </w:rPr>
        <w:t xml:space="preserve"> от рыбохозяйственных водоемов. В случае особой </w:t>
      </w:r>
      <w:r w:rsidRPr="003C3F3D">
        <w:rPr>
          <w:rFonts w:ascii="Times New Roman" w:hAnsi="Times New Roman" w:cs="Times New Roman"/>
        </w:rPr>
        <w:lastRenderedPageBreak/>
        <w:t xml:space="preserve">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Для складов минеральных удобрений и химических средств защиты растений необходимо предусмотреть организацию санитарно-защитных зон в соответствии с требованиями СанПиН 2.2.1/2.1.1.1200-03 (с дополнениями и изменениями). </w:t>
      </w:r>
    </w:p>
    <w:p w:rsidR="00611253"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10.2.16. 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b/>
        </w:rPr>
      </w:pPr>
      <w:r w:rsidRPr="003C3F3D">
        <w:rPr>
          <w:rFonts w:ascii="Times New Roman" w:hAnsi="Times New Roman" w:cs="Times New Roman"/>
          <w:b/>
        </w:rPr>
        <w:t>10.3. Нормативные параметры застройки производственных зон</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 Интенсивность использования территории производственной зоны определяется плотностью застройки площадок сельскохозяйственных предприятий.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Минимальная плотность застройки площадок сельскохозяйственных предприятий производственной зоны должна быть не менее предусмотренной в градостроительных нормативах РБ.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10.3.4. Расстояния между зданиями и сооружениями сельскохозяйственных предприятий в зависимости от степени их огнестойкости следует принимать по таблицам </w:t>
      </w:r>
      <w:r>
        <w:rPr>
          <w:rFonts w:ascii="Times New Roman" w:hAnsi="Times New Roman" w:cs="Times New Roman"/>
        </w:rPr>
        <w:t>8</w:t>
      </w:r>
      <w:r w:rsidRPr="003C3F3D">
        <w:rPr>
          <w:rFonts w:ascii="Times New Roman" w:hAnsi="Times New Roman" w:cs="Times New Roman"/>
        </w:rPr>
        <w:t xml:space="preserve">0 и </w:t>
      </w:r>
      <w:r>
        <w:rPr>
          <w:rFonts w:ascii="Times New Roman" w:hAnsi="Times New Roman" w:cs="Times New Roman"/>
        </w:rPr>
        <w:t>8</w:t>
      </w:r>
      <w:r w:rsidRPr="003C3F3D">
        <w:rPr>
          <w:rFonts w:ascii="Times New Roman" w:hAnsi="Times New Roman" w:cs="Times New Roman"/>
        </w:rPr>
        <w:t xml:space="preserve">1.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0</w:t>
      </w:r>
    </w:p>
    <w:p w:rsidR="00611253" w:rsidRPr="003C3F3D" w:rsidRDefault="00611253" w:rsidP="00611253">
      <w:pPr>
        <w:pStyle w:val="Default"/>
        <w:ind w:firstLine="567"/>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46"/>
        <w:gridCol w:w="1943"/>
        <w:gridCol w:w="3154"/>
        <w:gridCol w:w="1559"/>
        <w:gridCol w:w="1416"/>
      </w:tblGrid>
      <w:tr w:rsidR="00611253" w:rsidRPr="00011838" w:rsidTr="00F2524A">
        <w:tc>
          <w:tcPr>
            <w:tcW w:w="2046" w:type="dxa"/>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Степень огнестойкости зданий и сооружений</w:t>
            </w:r>
          </w:p>
        </w:tc>
        <w:tc>
          <w:tcPr>
            <w:tcW w:w="1943" w:type="dxa"/>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Класс конструктивной пожарной опасности</w:t>
            </w:r>
          </w:p>
        </w:tc>
        <w:tc>
          <w:tcPr>
            <w:tcW w:w="6129" w:type="dxa"/>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Расстояния при степени огнестойкости и классе конструктивной пожарной опасности зданий или сооружений, м</w:t>
            </w:r>
          </w:p>
        </w:tc>
      </w:tr>
      <w:tr w:rsidR="00611253" w:rsidRPr="00011838" w:rsidTr="00F2524A">
        <w:tc>
          <w:tcPr>
            <w:tcW w:w="2046" w:type="dxa"/>
            <w:vMerge/>
          </w:tcPr>
          <w:p w:rsidR="00611253" w:rsidRPr="00011838" w:rsidRDefault="00611253" w:rsidP="00F2524A">
            <w:pPr>
              <w:pStyle w:val="Default"/>
              <w:jc w:val="both"/>
              <w:rPr>
                <w:rFonts w:ascii="Times New Roman" w:hAnsi="Times New Roman" w:cs="Times New Roman"/>
              </w:rPr>
            </w:pPr>
          </w:p>
        </w:tc>
        <w:tc>
          <w:tcPr>
            <w:tcW w:w="1943" w:type="dxa"/>
            <w:vMerge/>
          </w:tcPr>
          <w:p w:rsidR="00611253" w:rsidRPr="00011838" w:rsidRDefault="00611253" w:rsidP="00F2524A">
            <w:pPr>
              <w:pStyle w:val="Default"/>
              <w:jc w:val="both"/>
              <w:rPr>
                <w:rFonts w:ascii="Times New Roman" w:hAnsi="Times New Roman" w:cs="Times New Roman"/>
              </w:rPr>
            </w:pPr>
          </w:p>
        </w:tc>
        <w:tc>
          <w:tcPr>
            <w:tcW w:w="3154"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 II, III</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С0</w:t>
            </w:r>
          </w:p>
        </w:tc>
        <w:tc>
          <w:tcPr>
            <w:tcW w:w="155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 III, IV</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С1</w:t>
            </w:r>
          </w:p>
        </w:tc>
        <w:tc>
          <w:tcPr>
            <w:tcW w:w="1416"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IV, V</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С2</w:t>
            </w:r>
          </w:p>
        </w:tc>
      </w:tr>
      <w:tr w:rsidR="00611253" w:rsidRPr="00011838" w:rsidTr="00F2524A">
        <w:tc>
          <w:tcPr>
            <w:tcW w:w="2046" w:type="dxa"/>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 II, III</w:t>
            </w:r>
          </w:p>
        </w:tc>
        <w:tc>
          <w:tcPr>
            <w:tcW w:w="1943"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С0</w:t>
            </w:r>
          </w:p>
        </w:tc>
        <w:tc>
          <w:tcPr>
            <w:tcW w:w="3154"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Не нормируются для зданий и сооружений с производствами категорий Г и Д;</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9 – для зданий и сооружений с производствами категорий А, Б и В (см. примечание 3)</w:t>
            </w:r>
          </w:p>
        </w:tc>
        <w:tc>
          <w:tcPr>
            <w:tcW w:w="155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9</w:t>
            </w:r>
          </w:p>
        </w:tc>
        <w:tc>
          <w:tcPr>
            <w:tcW w:w="1416"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r>
      <w:tr w:rsidR="00611253" w:rsidRPr="00011838" w:rsidTr="00F2524A">
        <w:tc>
          <w:tcPr>
            <w:tcW w:w="2046" w:type="dxa"/>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II, III, IV</w:t>
            </w:r>
          </w:p>
        </w:tc>
        <w:tc>
          <w:tcPr>
            <w:tcW w:w="1943"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С1</w:t>
            </w:r>
          </w:p>
        </w:tc>
        <w:tc>
          <w:tcPr>
            <w:tcW w:w="3154"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9</w:t>
            </w:r>
          </w:p>
        </w:tc>
        <w:tc>
          <w:tcPr>
            <w:tcW w:w="155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c>
          <w:tcPr>
            <w:tcW w:w="1416"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r>
      <w:tr w:rsidR="00611253" w:rsidRPr="00011838" w:rsidTr="00F2524A">
        <w:tc>
          <w:tcPr>
            <w:tcW w:w="2046" w:type="dxa"/>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IV, V</w:t>
            </w:r>
          </w:p>
        </w:tc>
        <w:tc>
          <w:tcPr>
            <w:tcW w:w="1943"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С2, С3</w:t>
            </w:r>
          </w:p>
        </w:tc>
        <w:tc>
          <w:tcPr>
            <w:tcW w:w="3154"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c>
          <w:tcPr>
            <w:tcW w:w="155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c>
          <w:tcPr>
            <w:tcW w:w="1416"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18</w:t>
            </w:r>
          </w:p>
        </w:tc>
      </w:tr>
    </w:tbl>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Примечания: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w:t>
      </w:r>
      <w:smartTag w:uri="urn:schemas-microsoft-com:office:smarttags" w:element="metricconverter">
        <w:smartTagPr>
          <w:attr w:name="ProductID" w:val="1 м"/>
        </w:smartTagPr>
        <w:r w:rsidRPr="003C3F3D">
          <w:rPr>
            <w:rFonts w:ascii="Times New Roman" w:hAnsi="Times New Roman" w:cs="Times New Roman"/>
            <w:sz w:val="20"/>
          </w:rPr>
          <w:t>1 м</w:t>
        </w:r>
      </w:smartTag>
      <w:r w:rsidRPr="003C3F3D">
        <w:rPr>
          <w:rFonts w:ascii="Times New Roman" w:hAnsi="Times New Roman" w:cs="Times New Roman"/>
          <w:sz w:val="20"/>
        </w:rPr>
        <w:t xml:space="preserve"> и выполненных из сгораемых материалов наименьшим расстоянием считается расстояние между этими конструкциями.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2. Расстояния между зданиями и сооружениями не нормируются, если: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стена более высокого здания или сооружения, выходящая в сторону другого здания, является противопожарной;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lastRenderedPageBreak/>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3. 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w:t>
      </w:r>
      <w:smartTag w:uri="urn:schemas-microsoft-com:office:smarttags" w:element="metricconverter">
        <w:smartTagPr>
          <w:attr w:name="ProductID" w:val="6 м"/>
        </w:smartTagPr>
        <w:r w:rsidRPr="003C3F3D">
          <w:rPr>
            <w:rFonts w:ascii="Times New Roman" w:hAnsi="Times New Roman" w:cs="Times New Roman"/>
            <w:sz w:val="20"/>
          </w:rPr>
          <w:t>6 м</w:t>
        </w:r>
      </w:smartTag>
      <w:r w:rsidRPr="003C3F3D">
        <w:rPr>
          <w:rFonts w:ascii="Times New Roman" w:hAnsi="Times New Roman" w:cs="Times New Roman"/>
          <w:sz w:val="20"/>
        </w:rPr>
        <w:t xml:space="preserve"> при соблюдении одного из следующих условий: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здания и сооружения оборудуются стационарными автоматическими системами пожаротушения;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удельная загрузка горючими веществами в зданиях с производствами категории В менее или равна </w:t>
      </w:r>
      <w:smartTag w:uri="urn:schemas-microsoft-com:office:smarttags" w:element="metricconverter">
        <w:smartTagPr>
          <w:attr w:name="ProductID" w:val="10 кг"/>
        </w:smartTagPr>
        <w:r w:rsidRPr="003C3F3D">
          <w:rPr>
            <w:rFonts w:ascii="Times New Roman" w:hAnsi="Times New Roman" w:cs="Times New Roman"/>
            <w:sz w:val="20"/>
          </w:rPr>
          <w:t>10 кг</w:t>
        </w:r>
      </w:smartTag>
      <w:r w:rsidRPr="003C3F3D">
        <w:rPr>
          <w:rFonts w:ascii="Times New Roman" w:hAnsi="Times New Roman" w:cs="Times New Roman"/>
          <w:sz w:val="20"/>
        </w:rPr>
        <w:t xml:space="preserve"> на </w:t>
      </w:r>
      <w:smartTag w:uri="urn:schemas-microsoft-com:office:smarttags" w:element="metricconverter">
        <w:smartTagPr>
          <w:attr w:name="ProductID" w:val="1 кв. м"/>
        </w:smartTagPr>
        <w:r w:rsidRPr="003C3F3D">
          <w:rPr>
            <w:rFonts w:ascii="Times New Roman" w:hAnsi="Times New Roman" w:cs="Times New Roman"/>
            <w:sz w:val="20"/>
          </w:rPr>
          <w:t>1 кв. м</w:t>
        </w:r>
      </w:smartTag>
      <w:r w:rsidRPr="003C3F3D">
        <w:rPr>
          <w:rFonts w:ascii="Times New Roman" w:hAnsi="Times New Roman" w:cs="Times New Roman"/>
          <w:sz w:val="20"/>
        </w:rPr>
        <w:t xml:space="preserve"> площади этажа.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w:t>
      </w:r>
      <w:smartTag w:uri="urn:schemas-microsoft-com:office:smarttags" w:element="metricconverter">
        <w:smartTagPr>
          <w:attr w:name="ProductID" w:val="50 м"/>
        </w:smartTagPr>
        <w:r w:rsidRPr="003C3F3D">
          <w:rPr>
            <w:rFonts w:ascii="Times New Roman" w:hAnsi="Times New Roman" w:cs="Times New Roman"/>
            <w:sz w:val="20"/>
          </w:rPr>
          <w:t>50 м</w:t>
        </w:r>
      </w:smartTag>
      <w:r w:rsidRPr="003C3F3D">
        <w:rPr>
          <w:rFonts w:ascii="Times New Roman" w:hAnsi="Times New Roman" w:cs="Times New Roman"/>
          <w:sz w:val="20"/>
        </w:rPr>
        <w:t xml:space="preserve">, лиственных пород - </w:t>
      </w:r>
      <w:smartTag w:uri="urn:schemas-microsoft-com:office:smarttags" w:element="metricconverter">
        <w:smartTagPr>
          <w:attr w:name="ProductID" w:val="20 м"/>
        </w:smartTagPr>
        <w:r w:rsidRPr="003C3F3D">
          <w:rPr>
            <w:rFonts w:ascii="Times New Roman" w:hAnsi="Times New Roman" w:cs="Times New Roman"/>
            <w:sz w:val="20"/>
          </w:rPr>
          <w:t>20 м</w:t>
        </w:r>
      </w:smartTag>
      <w:r w:rsidRPr="003C3F3D">
        <w:rPr>
          <w:rFonts w:ascii="Times New Roman" w:hAnsi="Times New Roman" w:cs="Times New Roman"/>
          <w:sz w:val="20"/>
        </w:rPr>
        <w:t>.</w:t>
      </w:r>
    </w:p>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 xml:space="preserve">1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7"/>
        <w:gridCol w:w="1846"/>
        <w:gridCol w:w="1562"/>
        <w:gridCol w:w="1366"/>
        <w:gridCol w:w="1937"/>
      </w:tblGrid>
      <w:tr w:rsidR="00611253" w:rsidRPr="00011838" w:rsidTr="00F2524A">
        <w:trPr>
          <w:trHeight w:val="758"/>
        </w:trPr>
        <w:tc>
          <w:tcPr>
            <w:tcW w:w="1684"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Склады </w:t>
            </w:r>
          </w:p>
        </w:tc>
        <w:tc>
          <w:tcPr>
            <w:tcW w:w="91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Емкость складов </w:t>
            </w:r>
          </w:p>
        </w:tc>
        <w:tc>
          <w:tcPr>
            <w:tcW w:w="2405"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Расстояние, м, при степени огнестойкости зданий и сооружений </w:t>
            </w:r>
          </w:p>
        </w:tc>
      </w:tr>
      <w:tr w:rsidR="00611253" w:rsidRPr="00011838" w:rsidTr="00F2524A">
        <w:trPr>
          <w:trHeight w:val="220"/>
        </w:trPr>
        <w:tc>
          <w:tcPr>
            <w:tcW w:w="1684" w:type="pct"/>
            <w:vMerge/>
          </w:tcPr>
          <w:p w:rsidR="00611253" w:rsidRPr="00011838" w:rsidRDefault="00611253" w:rsidP="00F2524A">
            <w:pPr>
              <w:pStyle w:val="Default"/>
              <w:jc w:val="both"/>
              <w:rPr>
                <w:rFonts w:ascii="Times New Roman" w:hAnsi="Times New Roman" w:cs="Times New Roman"/>
              </w:rPr>
            </w:pPr>
          </w:p>
        </w:tc>
        <w:tc>
          <w:tcPr>
            <w:tcW w:w="912" w:type="pct"/>
            <w:vMerge/>
          </w:tcPr>
          <w:p w:rsidR="00611253" w:rsidRPr="00011838" w:rsidRDefault="00611253" w:rsidP="00F2524A">
            <w:pPr>
              <w:pStyle w:val="Default"/>
              <w:jc w:val="both"/>
              <w:rPr>
                <w:rFonts w:ascii="Times New Roman" w:hAnsi="Times New Roman" w:cs="Times New Roman"/>
              </w:rPr>
            </w:pPr>
          </w:p>
        </w:tc>
        <w:tc>
          <w:tcPr>
            <w:tcW w:w="77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II</w:t>
            </w:r>
          </w:p>
        </w:tc>
        <w:tc>
          <w:tcPr>
            <w:tcW w:w="6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III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IV, V </w:t>
            </w:r>
          </w:p>
        </w:tc>
      </w:tr>
      <w:tr w:rsidR="00611253" w:rsidRPr="00011838" w:rsidTr="00F2524A">
        <w:trPr>
          <w:trHeight w:val="758"/>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Открытого хранения сена, соломы, необмолоченного хлеба </w:t>
            </w:r>
          </w:p>
        </w:tc>
        <w:tc>
          <w:tcPr>
            <w:tcW w:w="9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не нормируется </w:t>
            </w:r>
          </w:p>
        </w:tc>
        <w:tc>
          <w:tcPr>
            <w:tcW w:w="77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6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39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48 </w:t>
            </w:r>
          </w:p>
        </w:tc>
      </w:tr>
      <w:tr w:rsidR="00611253" w:rsidRPr="00011838" w:rsidTr="00F2524A">
        <w:trPr>
          <w:trHeight w:val="489"/>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Открытого хранения табачного листа </w:t>
            </w:r>
          </w:p>
        </w:tc>
        <w:tc>
          <w:tcPr>
            <w:tcW w:w="9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 25 т </w:t>
            </w:r>
          </w:p>
        </w:tc>
        <w:tc>
          <w:tcPr>
            <w:tcW w:w="77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w:t>
            </w:r>
          </w:p>
        </w:tc>
        <w:tc>
          <w:tcPr>
            <w:tcW w:w="6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18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24 </w:t>
            </w:r>
          </w:p>
        </w:tc>
      </w:tr>
    </w:tbl>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Примечания: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1. При складировании материалов под навесами расстояния могут быть уменьшены в два раза.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2. Расстояния следует определять от границы площадей, предназначенных для размещения (складирования) указанных материалов.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3. Расстояния от складов указанного назначения до зданий и сооружений с производствами категорий А, Б и Г увеличиваются на 25%.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4. Расстояния от складов, указанных в таблице, до складов других сгораемых материалов следует принимать как до зданий или сооружений IV - V степени огнестойкости.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5. Расстояния от указанных складов открытого хранения до границ леса следует принимать не менее </w:t>
      </w:r>
      <w:smartTag w:uri="urn:schemas-microsoft-com:office:smarttags" w:element="metricconverter">
        <w:smartTagPr>
          <w:attr w:name="ProductID" w:val="100 м"/>
        </w:smartTagPr>
        <w:r w:rsidRPr="003C3F3D">
          <w:rPr>
            <w:rFonts w:ascii="Times New Roman" w:hAnsi="Times New Roman" w:cs="Times New Roman"/>
            <w:sz w:val="20"/>
          </w:rPr>
          <w:t>100 м</w:t>
        </w:r>
      </w:smartTag>
      <w:r w:rsidRPr="003C3F3D">
        <w:rPr>
          <w:rFonts w:ascii="Times New Roman" w:hAnsi="Times New Roman" w:cs="Times New Roman"/>
          <w:sz w:val="20"/>
        </w:rPr>
        <w:t xml:space="preserve">. </w:t>
      </w:r>
    </w:p>
    <w:p w:rsidR="00611253" w:rsidRPr="003C3F3D" w:rsidRDefault="00611253" w:rsidP="00611253">
      <w:pPr>
        <w:pStyle w:val="Default"/>
        <w:ind w:firstLine="567"/>
        <w:jc w:val="both"/>
        <w:rPr>
          <w:rFonts w:ascii="Times New Roman" w:hAnsi="Times New Roman" w:cs="Times New Roman"/>
          <w:sz w:val="20"/>
        </w:rPr>
      </w:pPr>
      <w:r w:rsidRPr="003C3F3D">
        <w:rPr>
          <w:rFonts w:ascii="Times New Roman" w:hAnsi="Times New Roman" w:cs="Times New Roman"/>
          <w:sz w:val="20"/>
        </w:rPr>
        <w:t>6. Расстояния от складов, не указанных в таблице, следует принимать в соответствии с действующими нормами и правилами.</w:t>
      </w:r>
    </w:p>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10.3.6. Территория санитарно-защитных зон из землепользования не изымается и должна быть максимально использована для нужд сельского хозяйства.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10.3.7. В санитарно-защитных зонах допускается размещать объекты, здания и сооружения, указанные в разделе 15 настоящих нормативов.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10.3.8. На границе санитарно-защитных зон шириной более </w:t>
      </w:r>
      <w:smartTag w:uri="urn:schemas-microsoft-com:office:smarttags" w:element="metricconverter">
        <w:smartTagPr>
          <w:attr w:name="ProductID" w:val="100 м"/>
        </w:smartTagPr>
        <w:r w:rsidRPr="003C3F3D">
          <w:rPr>
            <w:rFonts w:ascii="Times New Roman" w:hAnsi="Times New Roman" w:cs="Times New Roman"/>
          </w:rPr>
          <w:t>100 м</w:t>
        </w:r>
      </w:smartTag>
      <w:r w:rsidRPr="003C3F3D">
        <w:rPr>
          <w:rFonts w:ascii="Times New Roman" w:hAnsi="Times New Roman" w:cs="Times New Roman"/>
        </w:rPr>
        <w:t xml:space="preserve"> со стороны селитебной зоны должна предусматриваться полоса древесно-кустарниковых насаждений шириной не менее </w:t>
      </w:r>
      <w:smartTag w:uri="urn:schemas-microsoft-com:office:smarttags" w:element="metricconverter">
        <w:smartTagPr>
          <w:attr w:name="ProductID" w:val="30 м"/>
        </w:smartTagPr>
        <w:r w:rsidRPr="003C3F3D">
          <w:rPr>
            <w:rFonts w:ascii="Times New Roman" w:hAnsi="Times New Roman" w:cs="Times New Roman"/>
          </w:rPr>
          <w:t>30 м</w:t>
        </w:r>
      </w:smartTag>
      <w:r w:rsidRPr="003C3F3D">
        <w:rPr>
          <w:rFonts w:ascii="Times New Roman" w:hAnsi="Times New Roman" w:cs="Times New Roman"/>
        </w:rPr>
        <w:t xml:space="preserve">, а при ширине зоны от 50 до </w:t>
      </w:r>
      <w:smartTag w:uri="urn:schemas-microsoft-com:office:smarttags" w:element="metricconverter">
        <w:smartTagPr>
          <w:attr w:name="ProductID" w:val="100 м"/>
        </w:smartTagPr>
        <w:r w:rsidRPr="003C3F3D">
          <w:rPr>
            <w:rFonts w:ascii="Times New Roman" w:hAnsi="Times New Roman" w:cs="Times New Roman"/>
          </w:rPr>
          <w:t>100 м</w:t>
        </w:r>
      </w:smartTag>
      <w:r w:rsidRPr="003C3F3D">
        <w:rPr>
          <w:rFonts w:ascii="Times New Roman" w:hAnsi="Times New Roman" w:cs="Times New Roman"/>
        </w:rPr>
        <w:t xml:space="preserve"> - полоса шириной не менее </w:t>
      </w:r>
      <w:smartTag w:uri="urn:schemas-microsoft-com:office:smarttags" w:element="metricconverter">
        <w:smartTagPr>
          <w:attr w:name="ProductID" w:val="10 м"/>
        </w:smartTagPr>
        <w:r w:rsidRPr="003C3F3D">
          <w:rPr>
            <w:rFonts w:ascii="Times New Roman" w:hAnsi="Times New Roman" w:cs="Times New Roman"/>
          </w:rPr>
          <w:t>10 м</w:t>
        </w:r>
      </w:smartTag>
      <w:r w:rsidRPr="003C3F3D">
        <w:rPr>
          <w:rFonts w:ascii="Times New Roman" w:hAnsi="Times New Roman" w:cs="Times New Roman"/>
        </w:rPr>
        <w:t xml:space="preserve">.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10.3.9. Предприятия и объекты, размер санитарно-защитных зон которых превышает </w:t>
      </w:r>
      <w:smartTag w:uri="urn:schemas-microsoft-com:office:smarttags" w:element="metricconverter">
        <w:smartTagPr>
          <w:attr w:name="ProductID" w:val="500 м"/>
        </w:smartTagPr>
        <w:r w:rsidRPr="003C3F3D">
          <w:rPr>
            <w:rFonts w:ascii="Times New Roman" w:hAnsi="Times New Roman" w:cs="Times New Roman"/>
          </w:rPr>
          <w:t>500 м</w:t>
        </w:r>
      </w:smartTag>
      <w:r w:rsidRPr="003C3F3D">
        <w:rPr>
          <w:rFonts w:ascii="Times New Roman" w:hAnsi="Times New Roman" w:cs="Times New Roman"/>
        </w:rPr>
        <w:t xml:space="preserve">, следует размещать на обособленных земельных участках производственных зон сельских населенных пунктов.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10.3.10. 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площадок предприятий;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 общих объектов подсобных производств;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складов.</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10.3.11. При проектировании площадок сельскохозяйственных предприятий необходимо учитывать нормы по их размещению.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lastRenderedPageBreak/>
        <w:t>10.3.12. 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10.3.13. 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10.3.14. 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10.3.15. 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10.3.16. Теплицы и парники следует проектировать на южных или юго-восточных склонах с наивысшим уровнем грунтовых вод не менее </w:t>
      </w:r>
      <w:smartTag w:uri="urn:schemas-microsoft-com:office:smarttags" w:element="metricconverter">
        <w:smartTagPr>
          <w:attr w:name="ProductID" w:val="1,5 м"/>
        </w:smartTagPr>
        <w:r w:rsidRPr="003C3F3D">
          <w:rPr>
            <w:rFonts w:ascii="Times New Roman" w:hAnsi="Times New Roman" w:cs="Times New Roman"/>
          </w:rPr>
          <w:t>1,5 м</w:t>
        </w:r>
      </w:smartTag>
      <w:r w:rsidRPr="003C3F3D">
        <w:rPr>
          <w:rFonts w:ascii="Times New Roman" w:hAnsi="Times New Roman" w:cs="Times New Roman"/>
        </w:rPr>
        <w:t xml:space="preserve"> от поверхности земли.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w:t>
      </w:r>
      <w:smartTag w:uri="urn:schemas-microsoft-com:office:smarttags" w:element="metricconverter">
        <w:smartTagPr>
          <w:attr w:name="ProductID" w:val="1,5 м"/>
        </w:smartTagPr>
        <w:r w:rsidRPr="003C3F3D">
          <w:rPr>
            <w:rFonts w:ascii="Times New Roman" w:hAnsi="Times New Roman" w:cs="Times New Roman"/>
          </w:rPr>
          <w:t>1,5 м</w:t>
        </w:r>
      </w:smartTag>
      <w:r w:rsidRPr="003C3F3D">
        <w:rPr>
          <w:rFonts w:ascii="Times New Roman" w:hAnsi="Times New Roman" w:cs="Times New Roman"/>
        </w:rPr>
        <w:t xml:space="preserve"> от поверхности земли с учетом санитарно-защитных зон.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10.3.18. 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нормативными требованиями настоящего раздела, а также соответствующих разделов настоящих нормативов.</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10.3.19.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раздела 9 настоящих нормативов.</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10.3.20. При проектировании объектов подсобных хозяйств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10.3.21. 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10.3.22.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Место расположения пожарного депо следует выбирать из расчета радиуса обслуживания.</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10.3.23. В случае превышения указанного радиуса на площадках сельскохозяйственных предприятий необходимо предусматривать пожарный пост на 1 автомобиль. Пожарный пост допускается встраивать в производственные или вспомогательные здания.</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10.3.24. Размеры земельных участков пожарных депо и постов и другие нормативы следует принимать в соответствии с требованиями раздела 16 настоящих нормативов.</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10.3.25. Площадки для стоянки автотранспорта, принадлежащего гражданам, следует предусматривать: на первую очередь – 2 автомобиля, на расчетный срок – 7 автомобилей на 100 работающих в двух смежных сменах. Размеры земельных участков указанных площадок следует принимать мз расчета </w:t>
      </w:r>
      <w:smartTag w:uri="urn:schemas-microsoft-com:office:smarttags" w:element="metricconverter">
        <w:smartTagPr>
          <w:attr w:name="ProductID" w:val="25 м2"/>
        </w:smartTagPr>
        <w:r w:rsidRPr="003C3F3D">
          <w:rPr>
            <w:rFonts w:ascii="Times New Roman" w:hAnsi="Times New Roman" w:cs="Times New Roman"/>
          </w:rPr>
          <w:t>25 м2</w:t>
        </w:r>
      </w:smartTag>
      <w:r w:rsidRPr="003C3F3D">
        <w:rPr>
          <w:rFonts w:ascii="Times New Roman" w:hAnsi="Times New Roman" w:cs="Times New Roman"/>
        </w:rPr>
        <w:t xml:space="preserve"> на1 автомобиль.</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10.3.26.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w:t>
      </w:r>
      <w:r w:rsidRPr="003C3F3D">
        <w:rPr>
          <w:rFonts w:ascii="Times New Roman" w:hAnsi="Times New Roman" w:cs="Times New Roman"/>
        </w:rPr>
        <w:lastRenderedPageBreak/>
        <w:t>озеленении, должна составлять не менее 15% площади сельскохозяйственных предприятий, а при плотности застройки более 50% - не менее 10%.</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10.3.27. Ширину полос зеленых насаждений, предназначенных для защиты от шума производственных объектов, следует принимать по таблице </w:t>
      </w:r>
      <w:r>
        <w:rPr>
          <w:rFonts w:ascii="Times New Roman" w:hAnsi="Times New Roman" w:cs="Times New Roman"/>
        </w:rPr>
        <w:t>8</w:t>
      </w:r>
      <w:r w:rsidRPr="003C3F3D">
        <w:rPr>
          <w:rFonts w:ascii="Times New Roman" w:hAnsi="Times New Roman" w:cs="Times New Roman"/>
        </w:rPr>
        <w:t>2</w:t>
      </w:r>
    </w:p>
    <w:p w:rsidR="00611253"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2</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4"/>
        <w:gridCol w:w="5004"/>
      </w:tblGrid>
      <w:tr w:rsidR="00611253" w:rsidRPr="00011838" w:rsidTr="00F2524A">
        <w:trPr>
          <w:trHeight w:val="489"/>
        </w:trPr>
        <w:tc>
          <w:tcPr>
            <w:tcW w:w="2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Полоса </w:t>
            </w:r>
          </w:p>
        </w:tc>
        <w:tc>
          <w:tcPr>
            <w:tcW w:w="247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Ширина полосы, м, не менее </w:t>
            </w:r>
          </w:p>
        </w:tc>
      </w:tr>
      <w:tr w:rsidR="00611253" w:rsidRPr="00011838" w:rsidTr="00F2524A">
        <w:trPr>
          <w:trHeight w:val="1094"/>
        </w:trPr>
        <w:tc>
          <w:tcPr>
            <w:tcW w:w="2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Газон с рядовой посадкой деревьев или деревьев в одном ряду с кустарниками: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однорядная посадка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двухрядная посадка </w:t>
            </w:r>
          </w:p>
        </w:tc>
        <w:tc>
          <w:tcPr>
            <w:tcW w:w="2473" w:type="pct"/>
          </w:tcPr>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w:t>
            </w:r>
          </w:p>
        </w:tc>
      </w:tr>
      <w:tr w:rsidR="00611253" w:rsidRPr="00011838" w:rsidTr="00F2524A">
        <w:trPr>
          <w:trHeight w:val="1343"/>
        </w:trPr>
        <w:tc>
          <w:tcPr>
            <w:tcW w:w="2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Газон с однорядной посадкой кустарников высотой, м: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свыше 1,8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свыше 1,2 до 1,8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до 1,2 </w:t>
            </w:r>
          </w:p>
        </w:tc>
        <w:tc>
          <w:tcPr>
            <w:tcW w:w="2473" w:type="pct"/>
          </w:tcPr>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0,8 </w:t>
            </w:r>
          </w:p>
        </w:tc>
      </w:tr>
      <w:tr w:rsidR="00611253" w:rsidRPr="00011838" w:rsidTr="00F2524A">
        <w:trPr>
          <w:trHeight w:val="220"/>
        </w:trPr>
        <w:tc>
          <w:tcPr>
            <w:tcW w:w="2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Газон с групповой или куртинной посадкой деревьев </w:t>
            </w:r>
          </w:p>
        </w:tc>
        <w:tc>
          <w:tcPr>
            <w:tcW w:w="247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r>
      <w:tr w:rsidR="00611253" w:rsidRPr="00011838" w:rsidTr="00F2524A">
        <w:trPr>
          <w:trHeight w:val="220"/>
        </w:trPr>
        <w:tc>
          <w:tcPr>
            <w:tcW w:w="2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Газон с групповой или куртинной посадкой кустарников </w:t>
            </w:r>
          </w:p>
        </w:tc>
        <w:tc>
          <w:tcPr>
            <w:tcW w:w="247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r>
      <w:tr w:rsidR="00611253" w:rsidRPr="00011838" w:rsidTr="00F2524A">
        <w:trPr>
          <w:trHeight w:val="220"/>
        </w:trPr>
        <w:tc>
          <w:tcPr>
            <w:tcW w:w="2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Газон </w:t>
            </w:r>
          </w:p>
        </w:tc>
        <w:tc>
          <w:tcPr>
            <w:tcW w:w="247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r>
    </w:tbl>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10.3.28.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раздела 7 настоящих нормативов, а также настоящего раздела</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10.3.29. К зданиям и сооружениям по всей их длине должен быть обеспечен свободный проезд пожарных автомобилей: с одной стороны здания или сооружения – при ширине их до </w:t>
      </w:r>
      <w:smartTag w:uri="urn:schemas-microsoft-com:office:smarttags" w:element="metricconverter">
        <w:smartTagPr>
          <w:attr w:name="ProductID" w:val="18 м"/>
        </w:smartTagPr>
        <w:r w:rsidRPr="003C3F3D">
          <w:rPr>
            <w:rFonts w:ascii="Times New Roman" w:hAnsi="Times New Roman" w:cs="Times New Roman"/>
          </w:rPr>
          <w:t>18 м</w:t>
        </w:r>
      </w:smartTag>
      <w:r w:rsidRPr="003C3F3D">
        <w:rPr>
          <w:rFonts w:ascii="Times New Roman" w:hAnsi="Times New Roman" w:cs="Times New Roman"/>
        </w:rPr>
        <w:t xml:space="preserve"> и с двух сторон – при ширине более </w:t>
      </w:r>
      <w:smartTag w:uri="urn:schemas-microsoft-com:office:smarttags" w:element="metricconverter">
        <w:smartTagPr>
          <w:attr w:name="ProductID" w:val="18 м"/>
        </w:smartTagPr>
        <w:r w:rsidRPr="003C3F3D">
          <w:rPr>
            <w:rFonts w:ascii="Times New Roman" w:hAnsi="Times New Roman" w:cs="Times New Roman"/>
          </w:rPr>
          <w:t>18 м</w:t>
        </w:r>
      </w:smartTag>
      <w:r w:rsidRPr="003C3F3D">
        <w:rPr>
          <w:rFonts w:ascii="Times New Roman" w:hAnsi="Times New Roman" w:cs="Times New Roman"/>
        </w:rPr>
        <w:t>.</w:t>
      </w:r>
    </w:p>
    <w:p w:rsidR="00611253"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w:t>
      </w:r>
      <w:smartTag w:uri="urn:schemas-microsoft-com:office:smarttags" w:element="metricconverter">
        <w:smartTagPr>
          <w:attr w:name="ProductID" w:val="25 м"/>
        </w:smartTagPr>
        <w:r w:rsidRPr="003C3F3D">
          <w:rPr>
            <w:rFonts w:ascii="Times New Roman" w:hAnsi="Times New Roman" w:cs="Times New Roman"/>
          </w:rPr>
          <w:t>25 м</w:t>
        </w:r>
      </w:smartTag>
      <w:r w:rsidRPr="003C3F3D">
        <w:rPr>
          <w:rFonts w:ascii="Times New Roman" w:hAnsi="Times New Roman" w:cs="Times New Roman"/>
        </w:rPr>
        <w:t>.</w:t>
      </w:r>
    </w:p>
    <w:p w:rsidR="00611253" w:rsidRPr="003C3F3D" w:rsidRDefault="00611253" w:rsidP="00611253">
      <w:pPr>
        <w:pStyle w:val="Default"/>
        <w:ind w:firstLine="567"/>
        <w:jc w:val="both"/>
        <w:rPr>
          <w:rFonts w:ascii="Times New Roman" w:hAnsi="Times New Roman" w:cs="Times New Roman"/>
        </w:rPr>
      </w:pPr>
    </w:p>
    <w:p w:rsidR="00611253" w:rsidRPr="003C3F3D" w:rsidRDefault="00611253" w:rsidP="00611253">
      <w:pPr>
        <w:pStyle w:val="Default"/>
        <w:ind w:firstLine="567"/>
        <w:jc w:val="both"/>
        <w:rPr>
          <w:rFonts w:ascii="Times New Roman" w:hAnsi="Times New Roman" w:cs="Times New Roman"/>
          <w:b/>
        </w:rPr>
      </w:pPr>
      <w:r w:rsidRPr="003C3F3D">
        <w:rPr>
          <w:rFonts w:ascii="Times New Roman" w:hAnsi="Times New Roman" w:cs="Times New Roman"/>
          <w:b/>
        </w:rPr>
        <w:t>10.4. Зоны, предназначенные для ведения личного подсобного хозяйства</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10.4.2. Правовое регулирование ведения гражданами личного подсобного хозяйства осуществляется в соответствии с Конституцией РФ, Земельным кодексом РФ, Федеральным законом «О личном подсобном хозяйстве», другими федеральными законами, иными правовыми актами Российской Федерации, а также принимаемыми в соответствии с ними законами и иными нормативными актами Республики Башкортостан и нормативными правовыми актами органов местного самоуправления.</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10.4.3.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10.4.4.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10.4.5.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10.4.6.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w:t>
      </w:r>
      <w:r w:rsidRPr="003C3F3D">
        <w:rPr>
          <w:rFonts w:ascii="Times New Roman" w:hAnsi="Times New Roman" w:cs="Times New Roman"/>
        </w:rPr>
        <w:lastRenderedPageBreak/>
        <w:t xml:space="preserve">органами местного самоуправления в соответствии с Законом Республики Башкортостан "О регулировании земельных отношений в Республике Башкортостан" от 5.01.2004 г. №59-з.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 xml:space="preserve">10.4.7.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2 настоящих нормативов. </w:t>
      </w:r>
    </w:p>
    <w:p w:rsidR="00611253" w:rsidRPr="003C3F3D" w:rsidRDefault="00611253" w:rsidP="00611253">
      <w:pPr>
        <w:pStyle w:val="Default"/>
        <w:ind w:firstLine="567"/>
        <w:jc w:val="both"/>
        <w:rPr>
          <w:rFonts w:ascii="Times New Roman" w:hAnsi="Times New Roman" w:cs="Times New Roman"/>
        </w:rPr>
      </w:pPr>
      <w:r w:rsidRPr="003C3F3D">
        <w:rPr>
          <w:rFonts w:ascii="Times New Roman" w:hAnsi="Times New Roman" w:cs="Times New Roman"/>
        </w:rPr>
        <w:t>10.4.8. Ведение гражданами личного подсобного хозяйства на территории малоэтажной застройки осуществляется в соответствии с раздел</w:t>
      </w:r>
      <w:r>
        <w:rPr>
          <w:rFonts w:ascii="Times New Roman" w:hAnsi="Times New Roman" w:cs="Times New Roman"/>
        </w:rPr>
        <w:t>ом</w:t>
      </w:r>
      <w:r w:rsidRPr="003C3F3D">
        <w:rPr>
          <w:rFonts w:ascii="Times New Roman" w:hAnsi="Times New Roman" w:cs="Times New Roman"/>
        </w:rPr>
        <w:t xml:space="preserve"> 2 настоящих нормативов.</w:t>
      </w:r>
    </w:p>
    <w:p w:rsidR="00611253" w:rsidRPr="000F5E29" w:rsidRDefault="00611253" w:rsidP="00611253">
      <w:pPr>
        <w:pStyle w:val="Default"/>
        <w:ind w:firstLine="567"/>
        <w:jc w:val="both"/>
        <w:rPr>
          <w:rFonts w:ascii="Arial" w:hAnsi="Arial" w:cs="Arial"/>
          <w:b/>
        </w:rPr>
      </w:pPr>
    </w:p>
    <w:p w:rsidR="00611253" w:rsidRDefault="00611253" w:rsidP="00611253">
      <w:pPr>
        <w:jc w:val="both"/>
      </w:pPr>
      <w:r>
        <w:br w:type="page"/>
      </w:r>
    </w:p>
    <w:p w:rsidR="00611253" w:rsidRDefault="00611253" w:rsidP="00611253">
      <w:pPr>
        <w:ind w:firstLine="567"/>
        <w:jc w:val="both"/>
        <w:rPr>
          <w:b/>
        </w:rPr>
      </w:pPr>
      <w:r w:rsidRPr="00B74705">
        <w:rPr>
          <w:b/>
        </w:rPr>
        <w:lastRenderedPageBreak/>
        <w:t>11. РАСЧЕТНЫЕ ПОКАЗАТЕЛИ ОБЕСПЕЧЕННОСТИ И ИНТЕНСТИВНОСТИ ИСПОЛЬЗОВАНИЯ ТЕРРИТОРИЙ ЗОН ИНЖЕНЕРНОЙ ИНФРАСТРУКТУРЫ</w:t>
      </w:r>
    </w:p>
    <w:p w:rsidR="00611253" w:rsidRPr="00B74705" w:rsidRDefault="00611253" w:rsidP="00611253">
      <w:pPr>
        <w:ind w:firstLine="567"/>
        <w:jc w:val="both"/>
        <w:rPr>
          <w:b/>
        </w:rPr>
      </w:pPr>
    </w:p>
    <w:p w:rsidR="00611253" w:rsidRPr="00B74705" w:rsidRDefault="00611253" w:rsidP="00611253">
      <w:pPr>
        <w:ind w:firstLine="567"/>
        <w:jc w:val="both"/>
        <w:rPr>
          <w:b/>
        </w:rPr>
      </w:pPr>
      <w:r w:rsidRPr="00B74705">
        <w:rPr>
          <w:b/>
        </w:rPr>
        <w:t>11.1. Общие положения</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 Тепловые и газовые сети, трубопроводы водопровода и канализации, как правило,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11.1.3. Схемы теплогазоснабжения разрабатываются на основе планировочных решений застройки с учетом требований раздела 11.5 настоящих нормативов.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11.1.4.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 </w:t>
      </w:r>
    </w:p>
    <w:p w:rsidR="00611253" w:rsidRPr="00B74705" w:rsidRDefault="00611253" w:rsidP="00611253">
      <w:pPr>
        <w:ind w:firstLine="567"/>
        <w:jc w:val="both"/>
      </w:pPr>
      <w:r w:rsidRPr="00B74705">
        <w:t xml:space="preserve">11.1.5. Теплогазоснабжение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с соответствующими инженерными коммуникациями.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11.1.6.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11.1.7. 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теплогенераторов автономного типа, устанавливаемых у каждого владельца дома, квартиры или в объектах социальной сферы частного владения.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11.1.8. Проектирование систем теплогазоснабжения осуществляется после принятия решения по централизации или децентрализации теплогазоснабжения.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11.1.9. Проектирование газораспределительных систем следует осуществлять в соответствии с требованиями раздела 11.4 настоящих нормативов.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11.1.10. По территории малоэтажной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требованиями раздела 11.4 настоящих нормативов.</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11.1.11. Водоснабжение для многоквартирных домов на территории малоэтажной застройки следует проектировать от централизованных систем. </w:t>
      </w:r>
    </w:p>
    <w:p w:rsidR="00611253" w:rsidRPr="00B74705" w:rsidRDefault="00611253" w:rsidP="00611253">
      <w:pPr>
        <w:ind w:firstLine="567"/>
        <w:jc w:val="both"/>
      </w:pPr>
      <w:r w:rsidRPr="00B74705">
        <w:t>11.1.12. 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11.1.13. В отдельных случаях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11.1.14. Наружные сети и сооружения водопровода следует проектировать в соответствии с требованиями раздела 11.4 настоящих нормативов.</w:t>
      </w:r>
    </w:p>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11.1.15. Минимальное расстояние в свету от уличной сети водопровода до фундаментов зданий должно составлять </w:t>
      </w:r>
      <w:smartTag w:uri="urn:schemas-microsoft-com:office:smarttags" w:element="metricconverter">
        <w:smartTagPr>
          <w:attr w:name="ProductID" w:val="5 м"/>
        </w:smartTagPr>
        <w:r w:rsidRPr="00B74705">
          <w:rPr>
            <w:rFonts w:ascii="Times New Roman" w:hAnsi="Times New Roman" w:cs="Times New Roman"/>
          </w:rPr>
          <w:t>5 м</w:t>
        </w:r>
      </w:smartTag>
      <w:r w:rsidRPr="00B74705">
        <w:rPr>
          <w:rFonts w:ascii="Times New Roman" w:hAnsi="Times New Roman" w:cs="Times New Roman"/>
        </w:rPr>
        <w:t xml:space="preserve">. В отдельных случаях допускается уменьшение этого расстояния </w:t>
      </w:r>
      <w:r w:rsidRPr="00B74705">
        <w:rPr>
          <w:rFonts w:ascii="Times New Roman" w:hAnsi="Times New Roman" w:cs="Times New Roman"/>
        </w:rPr>
        <w:lastRenderedPageBreak/>
        <w:t xml:space="preserve">до </w:t>
      </w:r>
      <w:smartTag w:uri="urn:schemas-microsoft-com:office:smarttags" w:element="metricconverter">
        <w:smartTagPr>
          <w:attr w:name="ProductID" w:val="3 м"/>
        </w:smartTagPr>
        <w:r w:rsidRPr="00B74705">
          <w:rPr>
            <w:rFonts w:ascii="Times New Roman" w:hAnsi="Times New Roman" w:cs="Times New Roman"/>
          </w:rPr>
          <w:t>3 м</w:t>
        </w:r>
      </w:smartTag>
      <w:r w:rsidRPr="00B74705">
        <w:rPr>
          <w:rFonts w:ascii="Times New Roman" w:hAnsi="Times New Roman" w:cs="Times New Roman"/>
        </w:rPr>
        <w:t xml:space="preserve">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11.1.16. Расстояние от ввода водопровода, прокладываемого по территории жилого участка, до зданий, расположенных на данном участке, должно быть не менее </w:t>
      </w:r>
      <w:smartTag w:uri="urn:schemas-microsoft-com:office:smarttags" w:element="metricconverter">
        <w:smartTagPr>
          <w:attr w:name="ProductID" w:val="3 м"/>
        </w:smartTagPr>
        <w:r w:rsidRPr="00B74705">
          <w:rPr>
            <w:rFonts w:ascii="Times New Roman" w:hAnsi="Times New Roman" w:cs="Times New Roman"/>
          </w:rPr>
          <w:t>3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11.1.17.  Расход воды на полив приквартирных участков малоэтажной застройки должен приниматься до 10 л/кв. м в сутки; при этом на водозаборных устройствах следует предусматривать установку счетчиков.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11.1.18.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11.1.19. 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611253" w:rsidRPr="00B74705" w:rsidRDefault="00611253" w:rsidP="00611253">
      <w:pPr>
        <w:ind w:firstLine="567"/>
        <w:jc w:val="both"/>
      </w:pPr>
      <w:r w:rsidRPr="00B74705">
        <w:t>11.1.20. При отсутствии существующей канализации следует проектировать новую систему канализации (со всеми необходимыми сооружениями, в т.ч.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11.1.21. Наружные сети и сооружения канализации следует проектировать в соответствии с требованиями раздела 11.7 настоящих нормативов.</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11.1.22. Расстояние от дворовой сети канализации, прокладываемой по территории участка до домов, расположенных на данном участке, должно быть не менее </w:t>
      </w:r>
      <w:smartTag w:uri="urn:schemas-microsoft-com:office:smarttags" w:element="metricconverter">
        <w:smartTagPr>
          <w:attr w:name="ProductID" w:val="2 м"/>
        </w:smartTagPr>
        <w:r w:rsidRPr="00B74705">
          <w:rPr>
            <w:rFonts w:ascii="Times New Roman" w:hAnsi="Times New Roman" w:cs="Times New Roman"/>
          </w:rPr>
          <w:t>2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11.1.23. 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w:t>
      </w:r>
      <w:smartTag w:uri="urn:schemas-microsoft-com:office:smarttags" w:element="metricconverter">
        <w:smartTagPr>
          <w:attr w:name="ProductID" w:val="50 м"/>
        </w:smartTagPr>
        <w:r w:rsidRPr="00B74705">
          <w:rPr>
            <w:rFonts w:ascii="Times New Roman" w:hAnsi="Times New Roman" w:cs="Times New Roman"/>
          </w:rPr>
          <w:t>50 м</w:t>
        </w:r>
      </w:smartTag>
      <w:r w:rsidRPr="00B74705">
        <w:rPr>
          <w:rFonts w:ascii="Times New Roman" w:hAnsi="Times New Roman" w:cs="Times New Roman"/>
        </w:rPr>
        <w:t xml:space="preserve">,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11.1.24. 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куб. м/сут.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11.1.25. Для одно-, двухквартирных жилых домов допускается предусматривать устройство локальных очистных сооружений с расходом стоков не более 3 куб. м/сут.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11.1.26. Устройство выгребов для канализования малоэтажной застройки, в том числе коттеджей, не допускается, за исключением случаев, указанных в подпункте 3.4.2.13 пункта 3.4.2 "Канализация" Нормативов.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11.1.27. Систему дождевой канализации малоэтажной застройки следует проектировать в соответствии с требованиями раздела 11.8 настоящих нормативов.</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11.1.28. Электроснабжение малоэтажной застройки следует проектировать в соответствии с разделом 11.2 настоящих нормативов.</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11.1.29. Мощность трансформаторов трансформаторной подстанции для электроснабжения малоэтажной застройки следует принимать по расчету.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11.1.30. Сеть 0,38 кВт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11.1.31. Трассы воздушных и кабельных линий 0,38 кВт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11.1.32. Требуемые разрывы следует принимать в соответствии с </w:t>
      </w:r>
      <w:r>
        <w:rPr>
          <w:rFonts w:ascii="Times New Roman" w:hAnsi="Times New Roman" w:cs="Times New Roman"/>
        </w:rPr>
        <w:t>разделом 11.2 настоящих н</w:t>
      </w:r>
      <w:r w:rsidRPr="00B74705">
        <w:rPr>
          <w:rFonts w:ascii="Times New Roman" w:hAnsi="Times New Roman" w:cs="Times New Roman"/>
        </w:rPr>
        <w:t xml:space="preserve">ормативов.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11.1.33. 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 в соответствии с требованиями раздела 11.3 настоящих нормативов.</w:t>
      </w:r>
    </w:p>
    <w:p w:rsidR="00611253" w:rsidRPr="00B74705" w:rsidRDefault="00611253" w:rsidP="00611253">
      <w:pPr>
        <w:ind w:firstLine="567"/>
        <w:jc w:val="both"/>
      </w:pPr>
      <w:r w:rsidRPr="00B74705">
        <w:t>11.1.34. Необходимость дополнительных систем связи и сигнализации определяется заказчиком и оговаривается в задании на проектирование.</w:t>
      </w:r>
    </w:p>
    <w:p w:rsidR="00611253" w:rsidRPr="00B74705" w:rsidRDefault="00611253" w:rsidP="00611253">
      <w:pPr>
        <w:ind w:firstLine="567"/>
        <w:jc w:val="both"/>
      </w:pPr>
    </w:p>
    <w:p w:rsidR="00611253" w:rsidRPr="00B74705" w:rsidRDefault="00611253" w:rsidP="00611253">
      <w:pPr>
        <w:ind w:firstLine="567"/>
        <w:jc w:val="both"/>
        <w:rPr>
          <w:b/>
        </w:rPr>
      </w:pPr>
      <w:r w:rsidRPr="00B74705">
        <w:rPr>
          <w:b/>
        </w:rPr>
        <w:t>11.2. Электроснабжение.</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 При проектировании электроснабжения сельских поселений определение электрической нагрузки на электроисточники следует производить в соответствии с требованиями РД 34.20.185-94, СП 31-110-2003 и Положением о технической политике ОАО "ФСК ЕЭС" от 2 июня 2006 года. </w:t>
      </w:r>
    </w:p>
    <w:p w:rsidR="00611253" w:rsidRPr="00B74705" w:rsidRDefault="00611253" w:rsidP="00611253">
      <w:pPr>
        <w:ind w:firstLine="567"/>
        <w:jc w:val="both"/>
      </w:pPr>
      <w:r w:rsidRPr="00B74705">
        <w:t>11.2.2. Укрупненные показатели электропотребления сельских поселениях допускается принимать в соответствии с рекомендациями настоящих нормативов.</w:t>
      </w:r>
    </w:p>
    <w:p w:rsidR="00611253"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11.2.3. Укрупненные показатели электропотребления (удельная расчетная нагрузка на 1 чел.)</w:t>
      </w: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3</w:t>
      </w:r>
    </w:p>
    <w:tbl>
      <w:tblPr>
        <w:tblW w:w="4947" w:type="pct"/>
        <w:tblLook w:val="0000"/>
      </w:tblPr>
      <w:tblGrid>
        <w:gridCol w:w="2218"/>
        <w:gridCol w:w="3458"/>
        <w:gridCol w:w="2414"/>
        <w:gridCol w:w="2028"/>
      </w:tblGrid>
      <w:tr w:rsidR="00611253" w:rsidRPr="00011838" w:rsidTr="00F2524A">
        <w:tc>
          <w:tcPr>
            <w:tcW w:w="2805" w:type="pct"/>
            <w:gridSpan w:val="2"/>
            <w:tcBorders>
              <w:top w:val="single" w:sz="4" w:space="0" w:color="000000"/>
              <w:left w:val="single" w:sz="4" w:space="0" w:color="000000"/>
              <w:bottom w:val="single" w:sz="4" w:space="0" w:color="000000"/>
            </w:tcBorders>
            <w:vAlign w:val="center"/>
          </w:tcPr>
          <w:p w:rsidR="00611253" w:rsidRPr="00011838" w:rsidRDefault="00611253" w:rsidP="00F2524A">
            <w:pPr>
              <w:tabs>
                <w:tab w:val="left" w:pos="3420"/>
              </w:tabs>
              <w:snapToGrid w:val="0"/>
              <w:jc w:val="both"/>
            </w:pPr>
            <w:r w:rsidRPr="00011838">
              <w:t>Степень благоустройства населенного пункта</w:t>
            </w:r>
          </w:p>
        </w:tc>
        <w:tc>
          <w:tcPr>
            <w:tcW w:w="119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3420"/>
              </w:tabs>
              <w:snapToGrid w:val="0"/>
              <w:jc w:val="both"/>
            </w:pPr>
            <w:r w:rsidRPr="00011838">
              <w:t xml:space="preserve">Электропотребление, </w:t>
            </w:r>
          </w:p>
          <w:p w:rsidR="00611253" w:rsidRPr="00011838" w:rsidRDefault="00611253" w:rsidP="00F2524A">
            <w:pPr>
              <w:tabs>
                <w:tab w:val="left" w:pos="3420"/>
              </w:tabs>
              <w:jc w:val="both"/>
            </w:pPr>
            <w:r w:rsidRPr="00011838">
              <w:t>кВт х ч/год на 1 чел.</w:t>
            </w:r>
          </w:p>
        </w:tc>
        <w:tc>
          <w:tcPr>
            <w:tcW w:w="1002" w:type="pct"/>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tabs>
                <w:tab w:val="left" w:pos="3420"/>
              </w:tabs>
              <w:snapToGrid w:val="0"/>
              <w:jc w:val="both"/>
            </w:pPr>
            <w:r w:rsidRPr="00011838">
              <w:t>Использование максимума электрической нагрузки, ч/год</w:t>
            </w:r>
          </w:p>
        </w:tc>
      </w:tr>
      <w:tr w:rsidR="00611253" w:rsidRPr="00011838" w:rsidTr="00F2524A">
        <w:trPr>
          <w:cantSplit/>
          <w:trHeight w:hRule="exact" w:val="1030"/>
        </w:trPr>
        <w:tc>
          <w:tcPr>
            <w:tcW w:w="1096" w:type="pct"/>
            <w:vMerge w:val="restart"/>
            <w:tcBorders>
              <w:top w:val="single" w:sz="4" w:space="0" w:color="000000"/>
              <w:left w:val="single" w:sz="4" w:space="0" w:color="000000"/>
              <w:bottom w:val="single" w:sz="4" w:space="0" w:color="000000"/>
            </w:tcBorders>
          </w:tcPr>
          <w:p w:rsidR="00611253" w:rsidRPr="00011838" w:rsidRDefault="00611253" w:rsidP="00F2524A">
            <w:pPr>
              <w:tabs>
                <w:tab w:val="left" w:pos="3420"/>
              </w:tabs>
              <w:snapToGrid w:val="0"/>
              <w:jc w:val="both"/>
            </w:pPr>
            <w:r w:rsidRPr="00011838">
              <w:t>Поселки и села (без кондиционеров):</w:t>
            </w:r>
          </w:p>
        </w:tc>
        <w:tc>
          <w:tcPr>
            <w:tcW w:w="1709" w:type="pct"/>
            <w:tcBorders>
              <w:top w:val="single" w:sz="4" w:space="0" w:color="000000"/>
              <w:left w:val="single" w:sz="4" w:space="0" w:color="000000"/>
              <w:bottom w:val="single" w:sz="4" w:space="0" w:color="000000"/>
            </w:tcBorders>
          </w:tcPr>
          <w:p w:rsidR="00611253" w:rsidRPr="00011838" w:rsidRDefault="00611253" w:rsidP="00F2524A">
            <w:pPr>
              <w:tabs>
                <w:tab w:val="left" w:pos="3420"/>
              </w:tabs>
              <w:snapToGrid w:val="0"/>
              <w:jc w:val="both"/>
            </w:pPr>
            <w:r w:rsidRPr="00011838">
              <w:t>не оборудованные стационарными электроплитами</w:t>
            </w:r>
          </w:p>
        </w:tc>
        <w:tc>
          <w:tcPr>
            <w:tcW w:w="119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3420"/>
              </w:tabs>
              <w:snapToGrid w:val="0"/>
              <w:jc w:val="both"/>
            </w:pPr>
            <w:r w:rsidRPr="00011838">
              <w:t>950</w:t>
            </w:r>
          </w:p>
        </w:tc>
        <w:tc>
          <w:tcPr>
            <w:tcW w:w="100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3420"/>
              </w:tabs>
              <w:snapToGrid w:val="0"/>
              <w:jc w:val="both"/>
            </w:pPr>
            <w:r w:rsidRPr="00011838">
              <w:t>4100</w:t>
            </w:r>
          </w:p>
        </w:tc>
      </w:tr>
      <w:tr w:rsidR="00611253" w:rsidRPr="00011838" w:rsidTr="00F2524A">
        <w:trPr>
          <w:cantSplit/>
        </w:trPr>
        <w:tc>
          <w:tcPr>
            <w:tcW w:w="1096" w:type="pct"/>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1709" w:type="pct"/>
            <w:tcBorders>
              <w:top w:val="single" w:sz="4" w:space="0" w:color="000000"/>
              <w:left w:val="single" w:sz="4" w:space="0" w:color="000000"/>
              <w:bottom w:val="single" w:sz="4" w:space="0" w:color="000000"/>
            </w:tcBorders>
          </w:tcPr>
          <w:p w:rsidR="00611253" w:rsidRPr="00011838" w:rsidRDefault="00611253" w:rsidP="00F2524A">
            <w:pPr>
              <w:tabs>
                <w:tab w:val="left" w:pos="3420"/>
              </w:tabs>
              <w:snapToGrid w:val="0"/>
              <w:jc w:val="both"/>
            </w:pPr>
            <w:r w:rsidRPr="00011838">
              <w:t>оборудованные стационарными электроплитами (100% охвата)</w:t>
            </w:r>
          </w:p>
        </w:tc>
        <w:tc>
          <w:tcPr>
            <w:tcW w:w="1193" w:type="pct"/>
            <w:tcBorders>
              <w:top w:val="single" w:sz="4" w:space="0" w:color="000000"/>
              <w:left w:val="single" w:sz="4" w:space="0" w:color="000000"/>
              <w:bottom w:val="single" w:sz="4" w:space="0" w:color="000000"/>
            </w:tcBorders>
            <w:vAlign w:val="center"/>
          </w:tcPr>
          <w:p w:rsidR="00611253" w:rsidRPr="00011838" w:rsidRDefault="00611253" w:rsidP="00F2524A">
            <w:pPr>
              <w:tabs>
                <w:tab w:val="left" w:pos="3420"/>
              </w:tabs>
              <w:snapToGrid w:val="0"/>
              <w:jc w:val="both"/>
            </w:pPr>
            <w:r w:rsidRPr="00011838">
              <w:t>1350</w:t>
            </w:r>
          </w:p>
        </w:tc>
        <w:tc>
          <w:tcPr>
            <w:tcW w:w="1002" w:type="pct"/>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tabs>
                <w:tab w:val="left" w:pos="3420"/>
              </w:tabs>
              <w:snapToGrid w:val="0"/>
              <w:jc w:val="both"/>
            </w:pPr>
            <w:r w:rsidRPr="00011838">
              <w:t>4400</w:t>
            </w:r>
          </w:p>
        </w:tc>
      </w:tr>
    </w:tbl>
    <w:p w:rsidR="00611253" w:rsidRDefault="00611253" w:rsidP="00611253">
      <w:pPr>
        <w:pStyle w:val="a4"/>
        <w:ind w:firstLine="567"/>
      </w:pPr>
      <w:r w:rsidRPr="00B74705">
        <w:rPr>
          <w:sz w:val="20"/>
          <w:u w:val="single"/>
        </w:rPr>
        <w:t>Примечание:</w:t>
      </w:r>
      <w:r w:rsidRPr="00B74705">
        <w:rPr>
          <w:sz w:val="20"/>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r w:rsidRPr="00B74705">
        <w:t>.</w:t>
      </w:r>
    </w:p>
    <w:p w:rsidR="00611253" w:rsidRPr="00B74705" w:rsidRDefault="00611253" w:rsidP="00611253">
      <w:pPr>
        <w:pStyle w:val="a4"/>
        <w:ind w:firstLine="567"/>
      </w:pPr>
    </w:p>
    <w:p w:rsidR="00611253" w:rsidRPr="00B74705" w:rsidRDefault="00611253" w:rsidP="00611253">
      <w:pPr>
        <w:ind w:firstLine="567"/>
        <w:jc w:val="both"/>
      </w:pPr>
      <w:r w:rsidRPr="00B74705">
        <w:t>11.2.4. При развитии систем электроснабжения в Республике Башкортостан на расчетный период электрические сети следует проектировать с учетом перехода на более высокие классы среднего напряжения (с 6 - 10 кВ на 20 - 35 кВ).</w:t>
      </w:r>
    </w:p>
    <w:p w:rsidR="00611253" w:rsidRPr="00B74705" w:rsidRDefault="00611253" w:rsidP="00611253">
      <w:pPr>
        <w:ind w:firstLine="567"/>
        <w:jc w:val="both"/>
      </w:pPr>
      <w:r w:rsidRPr="00B74705">
        <w:t xml:space="preserve">11.2.5. Напряжение электрических сетей городских округов и поселений выбирается с учетом концепции их развития в пределах расчетного срока и системы напряжений в энергосистеме: 35-110-220-500 кВ или 35-110-330-750 кВ. </w:t>
      </w:r>
    </w:p>
    <w:p w:rsidR="00611253" w:rsidRPr="00B74705" w:rsidRDefault="00611253" w:rsidP="00611253">
      <w:pPr>
        <w:ind w:firstLine="567"/>
        <w:jc w:val="both"/>
      </w:pPr>
      <w:r w:rsidRPr="00B74705">
        <w:t>11.2.6. Напряжение системы электроснабжения должно выбираться с учетом наименьшего количества ступеней трансформации энергии.</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11.2.7. 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кВ.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11.2.8. При проектировании электроснабжения сельских и поселений необходимо учитывать требования к обеспечению его надежности в соответствии с категорией проектируемых территорий.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Ко второй категории относятся электроприемники, перерыв электроснабжения которых приводит к нарушению нормальной деятельности значительного числа жителей.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К третьей категории относятся все остальные электроприемники, не подходящие под определение первой и второй категории.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К особой группе относятся электроприемники,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11.2.9. Перечень основных электроприемников потребителей сельских поселений с их категорированием по надежности электроснабжения определяется в соответствии с требованиями РД 34.20.185-94. </w:t>
      </w:r>
    </w:p>
    <w:p w:rsidR="00611253" w:rsidRPr="00B74705" w:rsidRDefault="00611253" w:rsidP="00611253">
      <w:pPr>
        <w:ind w:firstLine="567"/>
        <w:jc w:val="both"/>
      </w:pPr>
      <w:r w:rsidRPr="00B74705">
        <w:lastRenderedPageBreak/>
        <w:t>11.2.10.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11.2.11. При проектировании нового строительства, расширения, реконструкции и технического перевооружения сетевых объектов РСК необходимо: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проектировать сетевое резервирование в качестве схемного решения повышения надежности электроснабжения;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сетевым резервированием должны быть обеспечены все подстанции напряжением 35 - 220 кВ;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формировать систему электроснабжения потребителей из условия однократного сетевого резервирования;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для особой группы электроприемников необходимо проектировать резервный (автономный) источник питания, который устанавливает потребитель.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11.2.12. 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11.2.13. 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6 - 20 кВ с учетом всех потребителей городских округов и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11.2.14. Основным принципом построения сетей с воздушными линиями 6 - 20 кВ при проектировании следует принимать магистральный принцип в соответствии с требованиями "Положения о технической политике ОАО "ФСК ЕЭС" от 2 июня 2006 года.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11.2.15. 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11.2.16.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11.2.17. Воздушные линии электропередачи напряжением 110 - 220 кВ рекомендуется размещать за пределами жилой застройки.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11.2.18. Проектируемые линии электропередачи напряжением 110 - 220 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11.2.19. Существующие воздушные линии электропередачи напряжением 110 кВ и выше рекомендуется предусматривать к выносу за пределы жилой застройки или замену воздушных линий кабельными.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11.2.20. Линии электропередачи напряжением до 10 кВ на территории жилой зоны в застройке зданиями 4 этажа и выше должны выполняться кабельными, а в застройке зданиями 3 этажа и ниже - воздушными. </w:t>
      </w:r>
    </w:p>
    <w:p w:rsidR="00611253" w:rsidRPr="00B74705" w:rsidRDefault="00611253" w:rsidP="00611253">
      <w:pPr>
        <w:ind w:firstLine="567"/>
        <w:jc w:val="both"/>
      </w:pPr>
      <w:r w:rsidRPr="00B74705">
        <w:t>11.2.21. В сетях с кабельными линиями 6 - 20 кВ при проектировании следует применять двулучевую или петлевую схему. Выбор схемы построения следует осуществлять на основании технико-экономического анализа</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11.2.22. Выбор, отвод и использование земель для электрических сетей осуществляется в соответствии с требованиями СН 465-74, в том числе: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линий электропередачи (далее - ЛЭП) напряжением выше 1000 В,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земельные участки для размещения опор воздушных ЛЭП напряжением до 1000 В не изымаются;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11.2.23. Для проектируемых воздушных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воздушных 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воздушным ЛЭП: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w:t>
      </w:r>
      <w:smartTag w:uri="urn:schemas-microsoft-com:office:smarttags" w:element="metricconverter">
        <w:smartTagPr>
          <w:attr w:name="ProductID" w:val="20 м"/>
        </w:smartTagPr>
        <w:r w:rsidRPr="00B74705">
          <w:rPr>
            <w:rFonts w:ascii="Times New Roman" w:hAnsi="Times New Roman" w:cs="Times New Roman"/>
          </w:rPr>
          <w:t>20 м</w:t>
        </w:r>
      </w:smartTag>
      <w:r w:rsidRPr="00B74705">
        <w:rPr>
          <w:rFonts w:ascii="Times New Roman" w:hAnsi="Times New Roman" w:cs="Times New Roman"/>
        </w:rPr>
        <w:t xml:space="preserve"> - для воздушных ЛЭП напряжением 330 кВ;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w:t>
      </w:r>
      <w:smartTag w:uri="urn:schemas-microsoft-com:office:smarttags" w:element="metricconverter">
        <w:smartTagPr>
          <w:attr w:name="ProductID" w:val="30 м"/>
        </w:smartTagPr>
        <w:r w:rsidRPr="00B74705">
          <w:rPr>
            <w:rFonts w:ascii="Times New Roman" w:hAnsi="Times New Roman" w:cs="Times New Roman"/>
          </w:rPr>
          <w:t>30 м</w:t>
        </w:r>
      </w:smartTag>
      <w:r w:rsidRPr="00B74705">
        <w:rPr>
          <w:rFonts w:ascii="Times New Roman" w:hAnsi="Times New Roman" w:cs="Times New Roman"/>
        </w:rPr>
        <w:t xml:space="preserve"> - для воздушных ЛЭП напряжением 500 кВ;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w:t>
      </w:r>
      <w:smartTag w:uri="urn:schemas-microsoft-com:office:smarttags" w:element="metricconverter">
        <w:smartTagPr>
          <w:attr w:name="ProductID" w:val="40 м"/>
        </w:smartTagPr>
        <w:r w:rsidRPr="00B74705">
          <w:rPr>
            <w:rFonts w:ascii="Times New Roman" w:hAnsi="Times New Roman" w:cs="Times New Roman"/>
          </w:rPr>
          <w:t>40 м</w:t>
        </w:r>
      </w:smartTag>
      <w:r w:rsidRPr="00B74705">
        <w:rPr>
          <w:rFonts w:ascii="Times New Roman" w:hAnsi="Times New Roman" w:cs="Times New Roman"/>
        </w:rPr>
        <w:t xml:space="preserve"> - для воздушных ЛЭП напряжением 750 кВ;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w:t>
      </w:r>
      <w:smartTag w:uri="urn:schemas-microsoft-com:office:smarttags" w:element="metricconverter">
        <w:smartTagPr>
          <w:attr w:name="ProductID" w:val="55 м"/>
        </w:smartTagPr>
        <w:r w:rsidRPr="00B74705">
          <w:rPr>
            <w:rFonts w:ascii="Times New Roman" w:hAnsi="Times New Roman" w:cs="Times New Roman"/>
          </w:rPr>
          <w:t>55 м</w:t>
        </w:r>
      </w:smartTag>
      <w:r w:rsidRPr="00B74705">
        <w:rPr>
          <w:rFonts w:ascii="Times New Roman" w:hAnsi="Times New Roman" w:cs="Times New Roman"/>
        </w:rPr>
        <w:t xml:space="preserve"> - для воздушных ЛЭП напряжением 1150 кВ.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11.2.24. 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выше 1 кВ по </w:t>
      </w:r>
      <w:smartTag w:uri="urn:schemas-microsoft-com:office:smarttags" w:element="metricconverter">
        <w:smartTagPr>
          <w:attr w:name="ProductID" w:val="1 м"/>
        </w:smartTagPr>
        <w:r w:rsidRPr="00B74705">
          <w:rPr>
            <w:rFonts w:ascii="Times New Roman" w:hAnsi="Times New Roman" w:cs="Times New Roman"/>
          </w:rPr>
          <w:t>1 м</w:t>
        </w:r>
      </w:smartTag>
      <w:r w:rsidRPr="00B74705">
        <w:rPr>
          <w:rFonts w:ascii="Times New Roman" w:hAnsi="Times New Roman" w:cs="Times New Roman"/>
        </w:rPr>
        <w:t xml:space="preserve"> с каждой стороны от крайних кабелей;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до 1 кВ по </w:t>
      </w:r>
      <w:smartTag w:uri="urn:schemas-microsoft-com:office:smarttags" w:element="metricconverter">
        <w:smartTagPr>
          <w:attr w:name="ProductID" w:val="1 м"/>
        </w:smartTagPr>
        <w:r w:rsidRPr="00B74705">
          <w:rPr>
            <w:rFonts w:ascii="Times New Roman" w:hAnsi="Times New Roman" w:cs="Times New Roman"/>
          </w:rPr>
          <w:t>1 м</w:t>
        </w:r>
      </w:smartTag>
      <w:r w:rsidRPr="00B74705">
        <w:rPr>
          <w:rFonts w:ascii="Times New Roman" w:hAnsi="Times New Roman" w:cs="Times New Roman"/>
        </w:rPr>
        <w:t xml:space="preserve"> с каждой стороны от крайних кабелей, а при прохождении кабельных линий в городских округах и поселениях под тротуарами - на </w:t>
      </w:r>
      <w:smartTag w:uri="urn:schemas-microsoft-com:office:smarttags" w:element="metricconverter">
        <w:smartTagPr>
          <w:attr w:name="ProductID" w:val="0,6 м"/>
        </w:smartTagPr>
        <w:r w:rsidRPr="00B74705">
          <w:rPr>
            <w:rFonts w:ascii="Times New Roman" w:hAnsi="Times New Roman" w:cs="Times New Roman"/>
          </w:rPr>
          <w:t>0,6 м</w:t>
        </w:r>
      </w:smartTag>
      <w:r w:rsidRPr="00B74705">
        <w:rPr>
          <w:rFonts w:ascii="Times New Roman" w:hAnsi="Times New Roman" w:cs="Times New Roman"/>
        </w:rPr>
        <w:t xml:space="preserve"> в сторону зданий, сооружений и на </w:t>
      </w:r>
      <w:smartTag w:uri="urn:schemas-microsoft-com:office:smarttags" w:element="metricconverter">
        <w:smartTagPr>
          <w:attr w:name="ProductID" w:val="1 м"/>
        </w:smartTagPr>
        <w:r w:rsidRPr="00B74705">
          <w:rPr>
            <w:rFonts w:ascii="Times New Roman" w:hAnsi="Times New Roman" w:cs="Times New Roman"/>
          </w:rPr>
          <w:t>1 м</w:t>
        </w:r>
      </w:smartTag>
      <w:r w:rsidRPr="00B74705">
        <w:rPr>
          <w:rFonts w:ascii="Times New Roman" w:hAnsi="Times New Roman" w:cs="Times New Roman"/>
        </w:rPr>
        <w:t xml:space="preserve"> в сторону проезжей части улицы.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11.2.26. Для подводных кабельных линий до и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B74705">
          <w:rPr>
            <w:rFonts w:ascii="Times New Roman" w:hAnsi="Times New Roman" w:cs="Times New Roman"/>
          </w:rPr>
          <w:t>100 м</w:t>
        </w:r>
      </w:smartTag>
      <w:r w:rsidRPr="00B74705">
        <w:rPr>
          <w:rFonts w:ascii="Times New Roman" w:hAnsi="Times New Roman" w:cs="Times New Roman"/>
        </w:rPr>
        <w:t xml:space="preserve"> от крайних кабелей.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11.2.27. Охранные зоны кабельных линий используются с соблюдением требований правил охраны электрических сетей. </w:t>
      </w:r>
    </w:p>
    <w:p w:rsidR="00611253" w:rsidRPr="00B74705" w:rsidRDefault="00611253" w:rsidP="00611253">
      <w:pPr>
        <w:ind w:firstLine="567"/>
        <w:jc w:val="both"/>
      </w:pPr>
      <w:r w:rsidRPr="00B74705">
        <w:t xml:space="preserve">11.2.28.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B74705">
          <w:t>500 м</w:t>
        </w:r>
      </w:smartTag>
      <w:r w:rsidRPr="00B74705">
        <w:t>, а также в местах изменения направления кабельных линий.</w:t>
      </w:r>
    </w:p>
    <w:p w:rsidR="00611253" w:rsidRPr="00B74705" w:rsidRDefault="00611253" w:rsidP="00611253">
      <w:pPr>
        <w:ind w:firstLine="567"/>
        <w:jc w:val="both"/>
      </w:pPr>
      <w:r w:rsidRPr="00B74705">
        <w:t xml:space="preserve">11.2.29. На территории сельских поселений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 июня 2006 года.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11.2.30. Понизительные подстанции с трансформаторами мощностью 16 тысяч кВт*А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11.2.31. 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ПУЭ, соответствующих санитарных и противопожарных норм, требований СП 31-110-2003. </w:t>
      </w:r>
    </w:p>
    <w:p w:rsidR="00611253" w:rsidRPr="00B74705" w:rsidRDefault="00611253" w:rsidP="00611253">
      <w:pPr>
        <w:ind w:firstLine="567"/>
        <w:jc w:val="both"/>
      </w:pPr>
      <w:r w:rsidRPr="00B74705">
        <w:t>11.2.32.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т.п. сооружение встроенных и пристроенных подстанций не допускается.</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11.2.33. 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11.2.34. Размещение новых подстанций открытого типа в районах массового жилищного строительства и в существующих жилых районах запрещается.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11.2.35.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11.2.37. При размещении отдельно стоящих распределительных пунктов и трансформаторных подстанций напряжением 6 - 20 кВ при числе трансформаторов не более двух мощностью каждого до 1000 кВт*А и выполнении мер по шумозащите расстояние от них до окон жилых и общественных зданий следует принимать не менее </w:t>
      </w:r>
      <w:smartTag w:uri="urn:schemas-microsoft-com:office:smarttags" w:element="metricconverter">
        <w:smartTagPr>
          <w:attr w:name="ProductID" w:val="10 м"/>
        </w:smartTagPr>
        <w:r w:rsidRPr="00B74705">
          <w:rPr>
            <w:rFonts w:ascii="Times New Roman" w:hAnsi="Times New Roman" w:cs="Times New Roman"/>
          </w:rPr>
          <w:t>10 м</w:t>
        </w:r>
      </w:smartTag>
      <w:r w:rsidRPr="00B74705">
        <w:rPr>
          <w:rFonts w:ascii="Times New Roman" w:hAnsi="Times New Roman" w:cs="Times New Roman"/>
        </w:rPr>
        <w:t xml:space="preserve">, а до зданий лечебно-профилактических учреждений - не менее </w:t>
      </w:r>
      <w:smartTag w:uri="urn:schemas-microsoft-com:office:smarttags" w:element="metricconverter">
        <w:smartTagPr>
          <w:attr w:name="ProductID" w:val="25 м"/>
        </w:smartTagPr>
        <w:r w:rsidRPr="00B74705">
          <w:rPr>
            <w:rFonts w:ascii="Times New Roman" w:hAnsi="Times New Roman" w:cs="Times New Roman"/>
          </w:rPr>
          <w:t>25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11.2.38.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B74705">
          <w:rPr>
            <w:rFonts w:ascii="Times New Roman" w:hAnsi="Times New Roman" w:cs="Times New Roman"/>
          </w:rPr>
          <w:t>0,1 га</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11.2.39.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 но не более </w:t>
      </w:r>
      <w:smartTag w:uri="urn:schemas-microsoft-com:office:smarttags" w:element="metricconverter">
        <w:smartTagPr>
          <w:attr w:name="ProductID" w:val="0,6 га"/>
        </w:smartTagPr>
        <w:r w:rsidRPr="00B74705">
          <w:rPr>
            <w:rFonts w:ascii="Times New Roman" w:hAnsi="Times New Roman" w:cs="Times New Roman"/>
          </w:rPr>
          <w:t>0,6 га</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11.2.40.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 </w:t>
      </w:r>
    </w:p>
    <w:p w:rsidR="00611253" w:rsidRPr="00B74705" w:rsidRDefault="00611253" w:rsidP="00611253">
      <w:pPr>
        <w:ind w:firstLine="567"/>
        <w:jc w:val="both"/>
      </w:pPr>
      <w:r w:rsidRPr="00B74705">
        <w:t>11.2.41. Расстояния от подстанций и распределительных пунктов до жилых, общественных и производственных зданий и сооружений следует принимать в соответствии с СП 18.13330.2011 СНиП II-89-80* и СНиП 2.07.01-89*.</w:t>
      </w:r>
    </w:p>
    <w:p w:rsidR="00611253" w:rsidRPr="00B74705" w:rsidRDefault="00611253" w:rsidP="00611253">
      <w:pPr>
        <w:ind w:firstLine="567"/>
        <w:jc w:val="both"/>
      </w:pPr>
      <w:r w:rsidRPr="00B74705">
        <w:t>11.2.42.Нормы электропотребления смотреть в приложении 14 в республиканских нормативах градостроительного проектирования.</w:t>
      </w:r>
    </w:p>
    <w:p w:rsidR="00611253" w:rsidRPr="00B74705" w:rsidRDefault="00611253" w:rsidP="00611253">
      <w:pPr>
        <w:ind w:firstLine="567"/>
        <w:jc w:val="both"/>
      </w:pPr>
    </w:p>
    <w:p w:rsidR="00611253" w:rsidRPr="00B74705" w:rsidRDefault="00611253" w:rsidP="00611253">
      <w:pPr>
        <w:ind w:firstLine="567"/>
        <w:jc w:val="both"/>
        <w:rPr>
          <w:b/>
        </w:rPr>
      </w:pPr>
      <w:r w:rsidRPr="00B74705">
        <w:rPr>
          <w:b/>
        </w:rPr>
        <w:t>11.3. Объекты связи</w:t>
      </w:r>
    </w:p>
    <w:p w:rsidR="00611253" w:rsidRPr="00B74705" w:rsidRDefault="00611253" w:rsidP="00611253">
      <w:pPr>
        <w:ind w:firstLine="567"/>
        <w:jc w:val="both"/>
      </w:pPr>
      <w:r w:rsidRPr="00B74705">
        <w:t>11.3.1.Размещение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11.3.3.Расчет обеспеченности городского района поселения объектами связи производится по таблице </w:t>
      </w:r>
      <w:r>
        <w:rPr>
          <w:rFonts w:ascii="Times New Roman" w:hAnsi="Times New Roman" w:cs="Times New Roman"/>
        </w:rPr>
        <w:t>84</w:t>
      </w:r>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11.3.4.Размеры земельных участков для сооружений связи устанавливаются по таблице </w:t>
      </w:r>
      <w:r>
        <w:rPr>
          <w:rFonts w:ascii="Times New Roman" w:hAnsi="Times New Roman" w:cs="Times New Roman"/>
        </w:rPr>
        <w:t>8</w:t>
      </w:r>
      <w:r w:rsidRPr="00B74705">
        <w:rPr>
          <w:rFonts w:ascii="Times New Roman" w:hAnsi="Times New Roman" w:cs="Times New Roman"/>
        </w:rPr>
        <w:t xml:space="preserve">4. </w:t>
      </w:r>
    </w:p>
    <w:p w:rsidR="00611253" w:rsidRPr="00B74705" w:rsidRDefault="00611253" w:rsidP="00611253">
      <w:pPr>
        <w:ind w:firstLine="567"/>
        <w:jc w:val="both"/>
      </w:pPr>
      <w:r w:rsidRPr="00B74705">
        <w:t xml:space="preserve">Таблица </w:t>
      </w:r>
      <w:r>
        <w:t>8</w:t>
      </w:r>
      <w:r w:rsidRPr="00B74705">
        <w:t>4</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60"/>
        <w:gridCol w:w="2760"/>
        <w:gridCol w:w="2372"/>
        <w:gridCol w:w="2226"/>
      </w:tblGrid>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Наименование объектов</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Единица измерения</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Расчетные показатели</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Площадь участка на единицу измерения</w:t>
            </w:r>
          </w:p>
        </w:tc>
      </w:tr>
      <w:tr w:rsidR="00611253" w:rsidRPr="00011838" w:rsidTr="00F2524A">
        <w:trPr>
          <w:trHeight w:val="220"/>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w:t>
            </w:r>
          </w:p>
        </w:tc>
      </w:tr>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Отделение почтовой связи (на микрорайон)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 на 9 - 25 тысяч жителей</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 на микрорайон</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w:t>
            </w:r>
            <w:smartTag w:uri="urn:schemas-microsoft-com:office:smarttags" w:element="metricconverter">
              <w:smartTagPr>
                <w:attr w:name="ProductID" w:val="1200 кв. м"/>
              </w:smartTagPr>
              <w:r w:rsidRPr="00011838">
                <w:rPr>
                  <w:rFonts w:ascii="Times New Roman" w:hAnsi="Times New Roman" w:cs="Times New Roman"/>
                </w:rPr>
                <w:t>1200 кв. м</w:t>
              </w:r>
            </w:smartTag>
          </w:p>
        </w:tc>
      </w:tr>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Межрайонный почтамт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 на 50 - 70 отделений связи</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0,6 - </w:t>
            </w:r>
            <w:smartTag w:uri="urn:schemas-microsoft-com:office:smarttags" w:element="metricconverter">
              <w:smartTagPr>
                <w:attr w:name="ProductID" w:val="1 га"/>
              </w:smartTagPr>
              <w:r w:rsidRPr="00011838">
                <w:rPr>
                  <w:rFonts w:ascii="Times New Roman" w:hAnsi="Times New Roman" w:cs="Times New Roman"/>
                </w:rPr>
                <w:t>1 га</w:t>
              </w:r>
            </w:smartTag>
          </w:p>
        </w:tc>
      </w:tr>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АТС (из расчета 600 номеров на 1000 </w:t>
            </w:r>
            <w:r w:rsidRPr="00011838">
              <w:rPr>
                <w:rFonts w:ascii="Times New Roman" w:hAnsi="Times New Roman" w:cs="Times New Roman"/>
              </w:rPr>
              <w:lastRenderedPageBreak/>
              <w:t xml:space="preserve">жителей)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объект на 10 - 40 тысяч номеров</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1099" w:type="pct"/>
            <w:vAlign w:val="center"/>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0,25 га"/>
              </w:smartTagPr>
              <w:r w:rsidRPr="00011838">
                <w:rPr>
                  <w:rFonts w:ascii="Times New Roman" w:hAnsi="Times New Roman" w:cs="Times New Roman"/>
                </w:rPr>
                <w:t>0,25 га</w:t>
              </w:r>
            </w:smartTag>
            <w:r w:rsidRPr="00011838">
              <w:rPr>
                <w:rFonts w:ascii="Times New Roman" w:hAnsi="Times New Roman" w:cs="Times New Roman"/>
              </w:rPr>
              <w:t xml:space="preserve"> на объект</w:t>
            </w:r>
          </w:p>
        </w:tc>
      </w:tr>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Узловая АТС (из расчета 1 узел на 10 АТС)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1099" w:type="pct"/>
            <w:vAlign w:val="center"/>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0,3 га"/>
              </w:smartTagPr>
              <w:r w:rsidRPr="00011838">
                <w:rPr>
                  <w:rFonts w:ascii="Times New Roman" w:hAnsi="Times New Roman" w:cs="Times New Roman"/>
                </w:rPr>
                <w:t>0,3 га</w:t>
              </w:r>
            </w:smartTag>
            <w:r w:rsidRPr="00011838">
              <w:rPr>
                <w:rFonts w:ascii="Times New Roman" w:hAnsi="Times New Roman" w:cs="Times New Roman"/>
              </w:rPr>
              <w:t xml:space="preserve"> на объект</w:t>
            </w:r>
          </w:p>
        </w:tc>
      </w:tr>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Концентратор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 на 1,0 - 5,0 тысяч номеров</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 </w:t>
            </w:r>
            <w:smartTag w:uri="urn:schemas-microsoft-com:office:smarttags" w:element="metricconverter">
              <w:smartTagPr>
                <w:attr w:name="ProductID" w:val="100 кв. м"/>
              </w:smartTagPr>
              <w:r w:rsidRPr="00011838">
                <w:rPr>
                  <w:rFonts w:ascii="Times New Roman" w:hAnsi="Times New Roman" w:cs="Times New Roman"/>
                </w:rPr>
                <w:t>100 кв. м</w:t>
              </w:r>
            </w:smartTag>
          </w:p>
        </w:tc>
      </w:tr>
      <w:tr w:rsidR="00611253" w:rsidRPr="00011838" w:rsidTr="00F2524A">
        <w:trPr>
          <w:trHeight w:val="758"/>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Опорно-усилительная станция (из расчета 60 - 120 тыс. абонентов)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0,1 - </w:t>
            </w:r>
            <w:smartTag w:uri="urn:schemas-microsoft-com:office:smarttags" w:element="metricconverter">
              <w:smartTagPr>
                <w:attr w:name="ProductID" w:val="0,15 га"/>
              </w:smartTagPr>
              <w:r w:rsidRPr="00011838">
                <w:rPr>
                  <w:rFonts w:ascii="Times New Roman" w:hAnsi="Times New Roman" w:cs="Times New Roman"/>
                </w:rPr>
                <w:t>0,15 га</w:t>
              </w:r>
            </w:smartTag>
            <w:r w:rsidRPr="00011838">
              <w:rPr>
                <w:rFonts w:ascii="Times New Roman" w:hAnsi="Times New Roman" w:cs="Times New Roman"/>
              </w:rPr>
              <w:t xml:space="preserve"> на объект</w:t>
            </w:r>
          </w:p>
        </w:tc>
      </w:tr>
      <w:tr w:rsidR="00611253" w:rsidRPr="00011838" w:rsidTr="00F2524A">
        <w:trPr>
          <w:trHeight w:val="758"/>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Блок-станция проводного вещания (из расчета 30 - 60 тыс. абонентов)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0,05 - </w:t>
            </w:r>
            <w:smartTag w:uri="urn:schemas-microsoft-com:office:smarttags" w:element="metricconverter">
              <w:smartTagPr>
                <w:attr w:name="ProductID" w:val="0,1 га"/>
              </w:smartTagPr>
              <w:r w:rsidRPr="00011838">
                <w:rPr>
                  <w:rFonts w:ascii="Times New Roman" w:hAnsi="Times New Roman" w:cs="Times New Roman"/>
                </w:rPr>
                <w:t>0,1 га</w:t>
              </w:r>
            </w:smartTag>
            <w:r w:rsidRPr="00011838">
              <w:rPr>
                <w:rFonts w:ascii="Times New Roman" w:hAnsi="Times New Roman" w:cs="Times New Roman"/>
              </w:rPr>
              <w:t xml:space="preserve"> на объект</w:t>
            </w:r>
          </w:p>
        </w:tc>
      </w:tr>
      <w:tr w:rsidR="00611253" w:rsidRPr="00011838" w:rsidTr="00F2524A">
        <w:trPr>
          <w:trHeight w:val="1027"/>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Звуковые трансформаторные подстанции (из расчета на 10 - 12 тыс. абонентов)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 </w:t>
            </w:r>
            <w:smartTag w:uri="urn:schemas-microsoft-com:office:smarttags" w:element="metricconverter">
              <w:smartTagPr>
                <w:attr w:name="ProductID" w:val="70 кв. м"/>
              </w:smartTagPr>
              <w:r w:rsidRPr="00011838">
                <w:rPr>
                  <w:rFonts w:ascii="Times New Roman" w:hAnsi="Times New Roman" w:cs="Times New Roman"/>
                </w:rPr>
                <w:t>70 кв. м</w:t>
              </w:r>
            </w:smartTag>
            <w:r w:rsidRPr="00011838">
              <w:rPr>
                <w:rFonts w:ascii="Times New Roman" w:hAnsi="Times New Roman" w:cs="Times New Roman"/>
              </w:rPr>
              <w:t xml:space="preserve"> на объект</w:t>
            </w:r>
          </w:p>
        </w:tc>
      </w:tr>
      <w:tr w:rsidR="00611253" w:rsidRPr="00011838" w:rsidTr="00F2524A">
        <w:trPr>
          <w:trHeight w:val="489"/>
        </w:trPr>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Технический центр кабельного телевидения </w:t>
            </w:r>
          </w:p>
        </w:tc>
        <w:tc>
          <w:tcPr>
            <w:tcW w:w="13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w:t>
            </w:r>
          </w:p>
        </w:tc>
        <w:tc>
          <w:tcPr>
            <w:tcW w:w="117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 на жилой район</w:t>
            </w:r>
          </w:p>
        </w:tc>
        <w:tc>
          <w:tcPr>
            <w:tcW w:w="10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w:t>
            </w:r>
            <w:smartTag w:uri="urn:schemas-microsoft-com:office:smarttags" w:element="metricconverter">
              <w:smartTagPr>
                <w:attr w:name="ProductID" w:val="0,5 га"/>
              </w:smartTagPr>
              <w:r w:rsidRPr="00011838">
                <w:rPr>
                  <w:rFonts w:ascii="Times New Roman" w:hAnsi="Times New Roman" w:cs="Times New Roman"/>
                </w:rPr>
                <w:t>0,5 га</w:t>
              </w:r>
            </w:smartTag>
            <w:r w:rsidRPr="00011838">
              <w:rPr>
                <w:rFonts w:ascii="Times New Roman" w:hAnsi="Times New Roman" w:cs="Times New Roman"/>
              </w:rPr>
              <w:t xml:space="preserve"> на объект</w:t>
            </w:r>
          </w:p>
        </w:tc>
      </w:tr>
      <w:tr w:rsidR="00611253" w:rsidRPr="00011838" w:rsidTr="00F2524A">
        <w:trPr>
          <w:trHeight w:val="955"/>
        </w:trPr>
        <w:tc>
          <w:tcPr>
            <w:tcW w:w="5000" w:type="pct"/>
            <w:gridSpan w:val="4"/>
          </w:tcPr>
          <w:p w:rsidR="00611253" w:rsidRPr="00011838" w:rsidRDefault="00611253" w:rsidP="00F2524A">
            <w:pPr>
              <w:pStyle w:val="Default"/>
              <w:jc w:val="both"/>
              <w:rPr>
                <w:rFonts w:ascii="Times New Roman" w:hAnsi="Times New Roman" w:cs="Times New Roman"/>
              </w:rPr>
            </w:pPr>
          </w:p>
          <w:tbl>
            <w:tblPr>
              <w:tblW w:w="0" w:type="auto"/>
              <w:tblLayout w:type="fixed"/>
              <w:tblLook w:val="0000"/>
            </w:tblPr>
            <w:tblGrid>
              <w:gridCol w:w="9815"/>
            </w:tblGrid>
            <w:tr w:rsidR="00611253" w:rsidRPr="00011838" w:rsidTr="00F2524A">
              <w:trPr>
                <w:trHeight w:val="220"/>
              </w:trPr>
              <w:tc>
                <w:tcPr>
                  <w:tcW w:w="9815" w:type="dxa"/>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Объекты коммунального хозяйства по обслуживанию инженерных коммуникаций (общих коллекторов) </w:t>
                  </w:r>
                </w:p>
              </w:tc>
            </w:tr>
          </w:tbl>
          <w:p w:rsidR="00611253" w:rsidRPr="00011838" w:rsidRDefault="00611253" w:rsidP="00F2524A">
            <w:pPr>
              <w:pStyle w:val="Default"/>
              <w:jc w:val="both"/>
              <w:rPr>
                <w:rFonts w:ascii="Times New Roman" w:hAnsi="Times New Roman" w:cs="Times New Roman"/>
              </w:rPr>
            </w:pPr>
          </w:p>
        </w:tc>
      </w:tr>
      <w:tr w:rsidR="00611253" w:rsidRPr="00011838" w:rsidTr="00F2524A">
        <w:trPr>
          <w:trHeight w:val="489"/>
        </w:trPr>
        <w:tc>
          <w:tcPr>
            <w:tcW w:w="5000" w:type="pct"/>
            <w:gridSpan w:val="4"/>
          </w:tcPr>
          <w:p w:rsidR="00611253" w:rsidRPr="00011838" w:rsidRDefault="00611253" w:rsidP="00F2524A">
            <w:pPr>
              <w:pStyle w:val="Default"/>
              <w:jc w:val="both"/>
              <w:rPr>
                <w:rFonts w:ascii="Times New Roman" w:hAnsi="Times New Roman" w:cs="Times New Roman"/>
              </w:rPr>
            </w:pPr>
          </w:p>
          <w:tbl>
            <w:tblPr>
              <w:tblW w:w="9212" w:type="dxa"/>
              <w:tblBorders>
                <w:insideH w:val="single" w:sz="4" w:space="0" w:color="000000"/>
                <w:insideV w:val="single" w:sz="4" w:space="0" w:color="000000"/>
              </w:tblBorders>
              <w:tblLayout w:type="fixed"/>
              <w:tblLook w:val="0000"/>
            </w:tblPr>
            <w:tblGrid>
              <w:gridCol w:w="2303"/>
              <w:gridCol w:w="2303"/>
              <w:gridCol w:w="2303"/>
              <w:gridCol w:w="2303"/>
            </w:tblGrid>
            <w:tr w:rsidR="00611253" w:rsidRPr="00011838" w:rsidTr="00F2524A">
              <w:trPr>
                <w:trHeight w:val="2170"/>
              </w:trPr>
              <w:tc>
                <w:tcPr>
                  <w:tcW w:w="2303" w:type="dxa"/>
                  <w:tcBorders>
                    <w:top w:val="nil"/>
                    <w:left w:val="nil"/>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Диспетчерский пункт (из расчета 1 объект на </w:t>
                  </w:r>
                  <w:smartTag w:uri="urn:schemas-microsoft-com:office:smarttags" w:element="metricconverter">
                    <w:smartTagPr>
                      <w:attr w:name="ProductID" w:val="5 км"/>
                    </w:smartTagPr>
                    <w:r w:rsidRPr="00011838">
                      <w:rPr>
                        <w:rFonts w:ascii="Times New Roman" w:hAnsi="Times New Roman" w:cs="Times New Roman"/>
                      </w:rPr>
                      <w:t>5 км</w:t>
                    </w:r>
                  </w:smartTag>
                  <w:r w:rsidRPr="00011838">
                    <w:rPr>
                      <w:rFonts w:ascii="Times New Roman" w:hAnsi="Times New Roman" w:cs="Times New Roman"/>
                    </w:rPr>
                    <w:t xml:space="preserve"> городских коллекторов)</w:t>
                  </w:r>
                </w:p>
              </w:tc>
              <w:tc>
                <w:tcPr>
                  <w:tcW w:w="2303" w:type="dxa"/>
                  <w:tcBorders>
                    <w:top w:val="nil"/>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1-эт. объект</w:t>
                  </w:r>
                </w:p>
              </w:tc>
              <w:tc>
                <w:tcPr>
                  <w:tcW w:w="2303" w:type="dxa"/>
                  <w:tcBorders>
                    <w:top w:val="nil"/>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2303" w:type="dxa"/>
                  <w:tcBorders>
                    <w:top w:val="nil"/>
                    <w:left w:val="single" w:sz="4" w:space="0" w:color="000000"/>
                    <w:bottom w:val="single" w:sz="4" w:space="0" w:color="000000"/>
                    <w:right w:val="nil"/>
                  </w:tcBorders>
                  <w:vAlign w:val="center"/>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120 кв. м"/>
                    </w:smartTagPr>
                    <w:r w:rsidRPr="00011838">
                      <w:rPr>
                        <w:rFonts w:ascii="Times New Roman" w:hAnsi="Times New Roman" w:cs="Times New Roman"/>
                      </w:rPr>
                      <w:t>120 кв. м</w:t>
                    </w:r>
                  </w:smartTag>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(0,04 - </w:t>
                  </w:r>
                  <w:smartTag w:uri="urn:schemas-microsoft-com:office:smarttags" w:element="metricconverter">
                    <w:smartTagPr>
                      <w:attr w:name="ProductID" w:val="0,05 га"/>
                    </w:smartTagPr>
                    <w:r w:rsidRPr="00011838">
                      <w:rPr>
                        <w:rFonts w:ascii="Times New Roman" w:hAnsi="Times New Roman" w:cs="Times New Roman"/>
                      </w:rPr>
                      <w:t>0,05 га</w:t>
                    </w:r>
                  </w:smartTag>
                  <w:r w:rsidRPr="00011838">
                    <w:rPr>
                      <w:rFonts w:ascii="Times New Roman" w:hAnsi="Times New Roman" w:cs="Times New Roman"/>
                    </w:rPr>
                    <w:t>)</w:t>
                  </w:r>
                </w:p>
              </w:tc>
            </w:tr>
            <w:tr w:rsidR="00611253" w:rsidRPr="00011838" w:rsidTr="00F2524A">
              <w:trPr>
                <w:trHeight w:val="2170"/>
              </w:trPr>
              <w:tc>
                <w:tcPr>
                  <w:tcW w:w="2303" w:type="dxa"/>
                  <w:tcBorders>
                    <w:top w:val="single" w:sz="4" w:space="0" w:color="000000"/>
                    <w:left w:val="nil"/>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Центральный диспетчерский пункт (из расчета 1 объект на каждые </w:t>
                  </w:r>
                  <w:smartTag w:uri="urn:schemas-microsoft-com:office:smarttags" w:element="metricconverter">
                    <w:smartTagPr>
                      <w:attr w:name="ProductID" w:val="50 км"/>
                    </w:smartTagPr>
                    <w:r w:rsidRPr="00011838">
                      <w:rPr>
                        <w:rFonts w:ascii="Times New Roman" w:hAnsi="Times New Roman" w:cs="Times New Roman"/>
                      </w:rPr>
                      <w:t>50 км</w:t>
                    </w:r>
                  </w:smartTag>
                  <w:r w:rsidRPr="00011838">
                    <w:rPr>
                      <w:rFonts w:ascii="Times New Roman" w:hAnsi="Times New Roman" w:cs="Times New Roman"/>
                    </w:rPr>
                    <w:t xml:space="preserve"> коммуникационных коллекторов)</w:t>
                  </w:r>
                </w:p>
              </w:tc>
              <w:tc>
                <w:tcPr>
                  <w:tcW w:w="230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1 - 2-эт. объект</w:t>
                  </w:r>
                </w:p>
              </w:tc>
              <w:tc>
                <w:tcPr>
                  <w:tcW w:w="230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2303" w:type="dxa"/>
                  <w:tcBorders>
                    <w:top w:val="single" w:sz="4" w:space="0" w:color="000000"/>
                    <w:left w:val="single" w:sz="4" w:space="0" w:color="000000"/>
                    <w:bottom w:val="single" w:sz="4" w:space="0" w:color="000000"/>
                    <w:right w:val="nil"/>
                  </w:tcBorders>
                  <w:vAlign w:val="center"/>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350 кв. м"/>
                    </w:smartTagPr>
                    <w:r w:rsidRPr="00011838">
                      <w:rPr>
                        <w:rFonts w:ascii="Times New Roman" w:hAnsi="Times New Roman" w:cs="Times New Roman"/>
                      </w:rPr>
                      <w:t>350 кв. м</w:t>
                    </w:r>
                  </w:smartTag>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(0,1 - </w:t>
                  </w:r>
                  <w:smartTag w:uri="urn:schemas-microsoft-com:office:smarttags" w:element="metricconverter">
                    <w:smartTagPr>
                      <w:attr w:name="ProductID" w:val="0,2 га"/>
                    </w:smartTagPr>
                    <w:r w:rsidRPr="00011838">
                      <w:rPr>
                        <w:rFonts w:ascii="Times New Roman" w:hAnsi="Times New Roman" w:cs="Times New Roman"/>
                      </w:rPr>
                      <w:t>0,2 га</w:t>
                    </w:r>
                  </w:smartTag>
                  <w:r w:rsidRPr="00011838">
                    <w:rPr>
                      <w:rFonts w:ascii="Times New Roman" w:hAnsi="Times New Roman" w:cs="Times New Roman"/>
                    </w:rPr>
                    <w:t>)</w:t>
                  </w:r>
                </w:p>
              </w:tc>
            </w:tr>
            <w:tr w:rsidR="00611253" w:rsidRPr="00011838" w:rsidTr="00F2524A">
              <w:trPr>
                <w:trHeight w:val="2170"/>
              </w:trPr>
              <w:tc>
                <w:tcPr>
                  <w:tcW w:w="2303" w:type="dxa"/>
                  <w:tcBorders>
                    <w:top w:val="single" w:sz="4" w:space="0" w:color="000000"/>
                    <w:left w:val="nil"/>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Ремонтно-производственная база (из расчета 1 объект на каждые </w:t>
                  </w:r>
                  <w:smartTag w:uri="urn:schemas-microsoft-com:office:smarttags" w:element="metricconverter">
                    <w:smartTagPr>
                      <w:attr w:name="ProductID" w:val="100 км"/>
                    </w:smartTagPr>
                    <w:r w:rsidRPr="00011838">
                      <w:rPr>
                        <w:rFonts w:ascii="Times New Roman" w:hAnsi="Times New Roman" w:cs="Times New Roman"/>
                      </w:rPr>
                      <w:t>100 км</w:t>
                    </w:r>
                  </w:smartTag>
                  <w:r w:rsidRPr="00011838">
                    <w:rPr>
                      <w:rFonts w:ascii="Times New Roman" w:hAnsi="Times New Roman" w:cs="Times New Roman"/>
                    </w:rPr>
                    <w:t xml:space="preserve"> городских коллекторов)</w:t>
                  </w:r>
                </w:p>
              </w:tc>
              <w:tc>
                <w:tcPr>
                  <w:tcW w:w="230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этажность объекта по проекту</w:t>
                  </w:r>
                </w:p>
              </w:tc>
              <w:tc>
                <w:tcPr>
                  <w:tcW w:w="230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2303" w:type="dxa"/>
                  <w:tcBorders>
                    <w:top w:val="single" w:sz="4" w:space="0" w:color="000000"/>
                    <w:left w:val="single" w:sz="4" w:space="0" w:color="000000"/>
                    <w:bottom w:val="single" w:sz="4" w:space="0" w:color="000000"/>
                    <w:right w:val="nil"/>
                  </w:tcBorders>
                  <w:vAlign w:val="center"/>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1500 кв. м"/>
                    </w:smartTagPr>
                    <w:r w:rsidRPr="00011838">
                      <w:rPr>
                        <w:rFonts w:ascii="Times New Roman" w:hAnsi="Times New Roman" w:cs="Times New Roman"/>
                      </w:rPr>
                      <w:t>1500 кв. м</w:t>
                    </w:r>
                  </w:smartTag>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w:t>
                  </w:r>
                  <w:smartTag w:uri="urn:schemas-microsoft-com:office:smarttags" w:element="metricconverter">
                    <w:smartTagPr>
                      <w:attr w:name="ProductID" w:val="1,0 га"/>
                    </w:smartTagPr>
                    <w:r w:rsidRPr="00011838">
                      <w:rPr>
                        <w:rFonts w:ascii="Times New Roman" w:hAnsi="Times New Roman" w:cs="Times New Roman"/>
                      </w:rPr>
                      <w:t>1,0 га</w:t>
                    </w:r>
                  </w:smartTag>
                  <w:r w:rsidRPr="00011838">
                    <w:rPr>
                      <w:rFonts w:ascii="Times New Roman" w:hAnsi="Times New Roman" w:cs="Times New Roman"/>
                    </w:rPr>
                    <w:t xml:space="preserve"> на объект)</w:t>
                  </w:r>
                </w:p>
              </w:tc>
            </w:tr>
            <w:tr w:rsidR="00611253" w:rsidRPr="00011838" w:rsidTr="00F2524A">
              <w:trPr>
                <w:trHeight w:val="2170"/>
              </w:trPr>
              <w:tc>
                <w:tcPr>
                  <w:tcW w:w="230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Диспетчерский пункт (из расчета 1 объект на 1,5 - </w:t>
                  </w:r>
                  <w:smartTag w:uri="urn:schemas-microsoft-com:office:smarttags" w:element="metricconverter">
                    <w:smartTagPr>
                      <w:attr w:name="ProductID" w:val="6 км"/>
                    </w:smartTagPr>
                    <w:r w:rsidRPr="00011838">
                      <w:rPr>
                        <w:rFonts w:ascii="Times New Roman" w:hAnsi="Times New Roman" w:cs="Times New Roman"/>
                      </w:rPr>
                      <w:t>6 км</w:t>
                    </w:r>
                  </w:smartTag>
                  <w:r w:rsidRPr="00011838">
                    <w:rPr>
                      <w:rFonts w:ascii="Times New Roman" w:hAnsi="Times New Roman" w:cs="Times New Roman"/>
                    </w:rPr>
                    <w:t xml:space="preserve"> внутриквартальных коллекторов) </w:t>
                  </w:r>
                </w:p>
              </w:tc>
              <w:tc>
                <w:tcPr>
                  <w:tcW w:w="230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1-эт. объект</w:t>
                  </w:r>
                </w:p>
              </w:tc>
              <w:tc>
                <w:tcPr>
                  <w:tcW w:w="2303"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2303" w:type="dxa"/>
                  <w:tcBorders>
                    <w:top w:val="single" w:sz="4" w:space="0" w:color="000000"/>
                    <w:left w:val="single" w:sz="4" w:space="0" w:color="000000"/>
                    <w:bottom w:val="single" w:sz="4" w:space="0" w:color="000000"/>
                    <w:right w:val="nil"/>
                  </w:tcBorders>
                  <w:vAlign w:val="center"/>
                </w:tcPr>
                <w:p w:rsidR="00611253" w:rsidRPr="00011838" w:rsidRDefault="00611253" w:rsidP="00F2524A">
                  <w:pPr>
                    <w:pStyle w:val="Default"/>
                    <w:jc w:val="both"/>
                    <w:rPr>
                      <w:rFonts w:ascii="Times New Roman" w:hAnsi="Times New Roman" w:cs="Times New Roman"/>
                    </w:rPr>
                  </w:pPr>
                  <w:smartTag w:uri="urn:schemas-microsoft-com:office:smarttags" w:element="metricconverter">
                    <w:smartTagPr>
                      <w:attr w:name="ProductID" w:val="100 кв. м"/>
                    </w:smartTagPr>
                    <w:r w:rsidRPr="00011838">
                      <w:rPr>
                        <w:rFonts w:ascii="Times New Roman" w:hAnsi="Times New Roman" w:cs="Times New Roman"/>
                      </w:rPr>
                      <w:t>100 кв. м</w:t>
                    </w:r>
                  </w:smartTag>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(0,04 - </w:t>
                  </w:r>
                  <w:smartTag w:uri="urn:schemas-microsoft-com:office:smarttags" w:element="metricconverter">
                    <w:smartTagPr>
                      <w:attr w:name="ProductID" w:val="0,05 га"/>
                    </w:smartTagPr>
                    <w:r w:rsidRPr="00011838">
                      <w:rPr>
                        <w:rFonts w:ascii="Times New Roman" w:hAnsi="Times New Roman" w:cs="Times New Roman"/>
                      </w:rPr>
                      <w:t>0,05 га</w:t>
                    </w:r>
                  </w:smartTag>
                  <w:r w:rsidRPr="00011838">
                    <w:rPr>
                      <w:rFonts w:ascii="Times New Roman" w:hAnsi="Times New Roman" w:cs="Times New Roman"/>
                    </w:rPr>
                    <w:t>)</w:t>
                  </w:r>
                </w:p>
              </w:tc>
            </w:tr>
            <w:tr w:rsidR="00611253" w:rsidRPr="00011838" w:rsidTr="00F2524A">
              <w:trPr>
                <w:trHeight w:val="2170"/>
              </w:trPr>
              <w:tc>
                <w:tcPr>
                  <w:tcW w:w="2303" w:type="dxa"/>
                  <w:tcBorders>
                    <w:top w:val="single" w:sz="4" w:space="0" w:color="000000"/>
                    <w:left w:val="nil"/>
                    <w:bottom w:val="nil"/>
                    <w:right w:val="single" w:sz="4" w:space="0" w:color="000000"/>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2303" w:type="dxa"/>
                  <w:tcBorders>
                    <w:top w:val="single" w:sz="4" w:space="0" w:color="000000"/>
                    <w:left w:val="single" w:sz="4" w:space="0" w:color="000000"/>
                    <w:bottom w:val="nil"/>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объект</w:t>
                  </w:r>
                </w:p>
              </w:tc>
              <w:tc>
                <w:tcPr>
                  <w:tcW w:w="2303" w:type="dxa"/>
                  <w:tcBorders>
                    <w:top w:val="single" w:sz="4" w:space="0" w:color="000000"/>
                    <w:left w:val="single" w:sz="4" w:space="0" w:color="000000"/>
                    <w:bottom w:val="nil"/>
                    <w:right w:val="single" w:sz="4" w:space="0" w:color="000000"/>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 расчету</w:t>
                  </w:r>
                </w:p>
              </w:tc>
              <w:tc>
                <w:tcPr>
                  <w:tcW w:w="2303" w:type="dxa"/>
                  <w:tcBorders>
                    <w:top w:val="single" w:sz="4" w:space="0" w:color="000000"/>
                    <w:left w:val="single" w:sz="4" w:space="0" w:color="000000"/>
                    <w:bottom w:val="nil"/>
                    <w:right w:val="nil"/>
                  </w:tcBorders>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 </w:t>
                  </w:r>
                  <w:smartTag w:uri="urn:schemas-microsoft-com:office:smarttags" w:element="metricconverter">
                    <w:smartTagPr>
                      <w:attr w:name="ProductID" w:val="700 кв. м"/>
                    </w:smartTagPr>
                    <w:r w:rsidRPr="00011838">
                      <w:rPr>
                        <w:rFonts w:ascii="Times New Roman" w:hAnsi="Times New Roman" w:cs="Times New Roman"/>
                      </w:rPr>
                      <w:t>700 кв. м</w:t>
                    </w:r>
                  </w:smartTag>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(0,25 - </w:t>
                  </w:r>
                  <w:smartTag w:uri="urn:schemas-microsoft-com:office:smarttags" w:element="metricconverter">
                    <w:smartTagPr>
                      <w:attr w:name="ProductID" w:val="0,3 га"/>
                    </w:smartTagPr>
                    <w:r w:rsidRPr="00011838">
                      <w:rPr>
                        <w:rFonts w:ascii="Times New Roman" w:hAnsi="Times New Roman" w:cs="Times New Roman"/>
                      </w:rPr>
                      <w:t>0,3 га</w:t>
                    </w:r>
                  </w:smartTag>
                  <w:r w:rsidRPr="00011838">
                    <w:rPr>
                      <w:rFonts w:ascii="Times New Roman" w:hAnsi="Times New Roman" w:cs="Times New Roman"/>
                    </w:rPr>
                    <w:t>)</w:t>
                  </w:r>
                </w:p>
              </w:tc>
            </w:tr>
          </w:tbl>
          <w:p w:rsidR="00611253" w:rsidRPr="00011838" w:rsidRDefault="00611253" w:rsidP="00F2524A">
            <w:pPr>
              <w:pStyle w:val="Default"/>
              <w:jc w:val="both"/>
              <w:rPr>
                <w:rFonts w:ascii="Times New Roman" w:hAnsi="Times New Roman" w:cs="Times New Roman"/>
              </w:rPr>
            </w:pPr>
          </w:p>
        </w:tc>
      </w:tr>
    </w:tbl>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ind w:firstLine="567"/>
        <w:jc w:val="both"/>
      </w:pPr>
    </w:p>
    <w:p w:rsidR="00611253" w:rsidRPr="00B74705" w:rsidRDefault="00611253" w:rsidP="00611253">
      <w:pPr>
        <w:ind w:firstLine="567"/>
        <w:jc w:val="both"/>
      </w:pPr>
      <w:r w:rsidRPr="00B74705">
        <w:t>11.3.4. Размеры земельнызх участков для сооружений св</w:t>
      </w:r>
      <w:r>
        <w:t>язи устанавливаются по таблице 8</w:t>
      </w:r>
      <w:r w:rsidRPr="00B74705">
        <w:t>5.</w:t>
      </w:r>
    </w:p>
    <w:p w:rsidR="00611253" w:rsidRPr="00B74705" w:rsidRDefault="00611253" w:rsidP="00611253">
      <w:pPr>
        <w:ind w:firstLine="567"/>
        <w:jc w:val="both"/>
      </w:pPr>
      <w:r w:rsidRPr="00B74705">
        <w:t xml:space="preserve">Таблица </w:t>
      </w:r>
      <w:r>
        <w:t>8</w:t>
      </w:r>
      <w:r w:rsidRPr="00B74705">
        <w:t>5</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14"/>
        <w:gridCol w:w="5004"/>
      </w:tblGrid>
      <w:tr w:rsidR="00611253" w:rsidRPr="00011838" w:rsidTr="00F2524A">
        <w:trPr>
          <w:trHeight w:val="489"/>
        </w:trPr>
        <w:tc>
          <w:tcPr>
            <w:tcW w:w="2527" w:type="pct"/>
            <w:vAlign w:val="center"/>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Сооружения связи</w:t>
            </w:r>
          </w:p>
        </w:tc>
        <w:tc>
          <w:tcPr>
            <w:tcW w:w="2473" w:type="pct"/>
            <w:vAlign w:val="center"/>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Размеры земельных участков, га</w:t>
            </w:r>
          </w:p>
        </w:tc>
      </w:tr>
      <w:tr w:rsidR="00611253" w:rsidRPr="00011838" w:rsidTr="00F2524A">
        <w:trPr>
          <w:trHeight w:val="220"/>
        </w:trPr>
        <w:tc>
          <w:tcPr>
            <w:tcW w:w="5000" w:type="pct"/>
            <w:gridSpan w:val="2"/>
            <w:vAlign w:val="center"/>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Кабельные линии</w:t>
            </w:r>
          </w:p>
        </w:tc>
      </w:tr>
      <w:tr w:rsidR="00611253" w:rsidRPr="00011838" w:rsidTr="00F2524A">
        <w:trPr>
          <w:trHeight w:val="489"/>
        </w:trPr>
        <w:tc>
          <w:tcPr>
            <w:tcW w:w="5000" w:type="pct"/>
            <w:gridSpan w:val="2"/>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Необслуживаемые усилительные пункты в металлических цистернах: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при уровне грунтовых вод на глубине до </w:t>
            </w:r>
            <w:smartTag w:uri="urn:schemas-microsoft-com:office:smarttags" w:element="metricconverter">
              <w:smartTagPr>
                <w:attr w:name="ProductID" w:val="0,4 м"/>
              </w:smartTagPr>
              <w:r w:rsidRPr="00011838">
                <w:rPr>
                  <w:rFonts w:ascii="Times New Roman" w:hAnsi="Times New Roman" w:cs="Times New Roman"/>
                </w:rPr>
                <w:t>0,4 м</w:t>
              </w:r>
            </w:smartTag>
            <w:r w:rsidRPr="00011838">
              <w:rPr>
                <w:rFonts w:ascii="Times New Roman" w:hAnsi="Times New Roman" w:cs="Times New Roman"/>
              </w:rPr>
              <w:t xml:space="preserve">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0,021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то же, на глубине от 0,4 до </w:t>
            </w:r>
            <w:smartTag w:uri="urn:schemas-microsoft-com:office:smarttags" w:element="metricconverter">
              <w:smartTagPr>
                <w:attr w:name="ProductID" w:val="1,3 м"/>
              </w:smartTagPr>
              <w:r w:rsidRPr="00011838">
                <w:rPr>
                  <w:rFonts w:ascii="Times New Roman" w:hAnsi="Times New Roman" w:cs="Times New Roman"/>
                </w:rPr>
                <w:t>1,3 м</w:t>
              </w:r>
            </w:smartTag>
            <w:r w:rsidRPr="00011838">
              <w:rPr>
                <w:rFonts w:ascii="Times New Roman" w:hAnsi="Times New Roman" w:cs="Times New Roman"/>
              </w:rPr>
              <w:t xml:space="preserve">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0,013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то же, на глубине более </w:t>
            </w:r>
            <w:smartTag w:uri="urn:schemas-microsoft-com:office:smarttags" w:element="metricconverter">
              <w:smartTagPr>
                <w:attr w:name="ProductID" w:val="1,3 м"/>
              </w:smartTagPr>
              <w:r w:rsidRPr="00011838">
                <w:rPr>
                  <w:rFonts w:ascii="Times New Roman" w:hAnsi="Times New Roman" w:cs="Times New Roman"/>
                </w:rPr>
                <w:t>1,3 м</w:t>
              </w:r>
            </w:smartTag>
            <w:r w:rsidRPr="00011838">
              <w:rPr>
                <w:rFonts w:ascii="Times New Roman" w:hAnsi="Times New Roman" w:cs="Times New Roman"/>
              </w:rPr>
              <w:t xml:space="preserve">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0,006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Необслуживаемые усилительные пункты в контейнерах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0,001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Обслуживаемые усилительные пункты и сетевые узлы выделения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0,29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Вспомогательные осевые узлы выделения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1,55 </w:t>
            </w:r>
          </w:p>
        </w:tc>
      </w:tr>
      <w:tr w:rsidR="00611253" w:rsidRPr="00011838" w:rsidTr="00F2524A">
        <w:trPr>
          <w:trHeight w:val="489"/>
        </w:trPr>
        <w:tc>
          <w:tcPr>
            <w:tcW w:w="5000" w:type="pct"/>
            <w:gridSpan w:val="2"/>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Сетевые узлы управления и коммутации с заглубленными зданиями площадью, кв. м: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3000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1,98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6000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3,00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9000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4,10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Технические службы кабельных участков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0,15 </w:t>
            </w:r>
          </w:p>
        </w:tc>
      </w:tr>
      <w:tr w:rsidR="00611253" w:rsidRPr="00011838" w:rsidTr="00F2524A">
        <w:trPr>
          <w:trHeight w:val="489"/>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Службы районов технической эксплуатации кабельных и радиорелейных магистралей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0,37 </w:t>
            </w:r>
          </w:p>
        </w:tc>
      </w:tr>
      <w:tr w:rsidR="00611253" w:rsidRPr="00011838" w:rsidTr="00F2524A">
        <w:trPr>
          <w:trHeight w:val="220"/>
        </w:trPr>
        <w:tc>
          <w:tcPr>
            <w:tcW w:w="5000" w:type="pct"/>
            <w:gridSpan w:val="2"/>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Воздушные линии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Основные усилительные пункты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0,29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Дополнительные усилительные пункты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0,06 </w:t>
            </w:r>
          </w:p>
        </w:tc>
      </w:tr>
      <w:tr w:rsidR="00611253" w:rsidRPr="00011838" w:rsidTr="00F2524A">
        <w:trPr>
          <w:trHeight w:val="49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Вспомогательные усилительные пункты (со служебной жилой площадью)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по заданию на проектирование </w:t>
            </w:r>
          </w:p>
        </w:tc>
      </w:tr>
      <w:tr w:rsidR="00611253" w:rsidRPr="00011838" w:rsidTr="00F2524A">
        <w:trPr>
          <w:trHeight w:val="220"/>
        </w:trPr>
        <w:tc>
          <w:tcPr>
            <w:tcW w:w="5000" w:type="pct"/>
            <w:gridSpan w:val="2"/>
            <w:vAlign w:val="center"/>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Радиорелейные линии</w:t>
            </w:r>
          </w:p>
        </w:tc>
      </w:tr>
      <w:tr w:rsidR="00611253" w:rsidRPr="00011838" w:rsidTr="00F2524A">
        <w:trPr>
          <w:trHeight w:val="489"/>
        </w:trPr>
        <w:tc>
          <w:tcPr>
            <w:tcW w:w="5000" w:type="pct"/>
            <w:gridSpan w:val="2"/>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Узловые радиорелейные станции с мачтой или башней высотой, м: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40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0,80/0,30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50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1,00/0,40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60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1,10/0,45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lastRenderedPageBreak/>
              <w:t xml:space="preserve">70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1,30/0,50 </w:t>
            </w:r>
          </w:p>
        </w:tc>
      </w:tr>
      <w:tr w:rsidR="00611253" w:rsidRPr="00011838" w:rsidTr="00F2524A">
        <w:trPr>
          <w:trHeight w:val="220"/>
        </w:trPr>
        <w:tc>
          <w:tcPr>
            <w:tcW w:w="2527"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80 </w:t>
            </w:r>
          </w:p>
        </w:tc>
        <w:tc>
          <w:tcPr>
            <w:tcW w:w="2473" w:type="pct"/>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1,40/0,55 </w:t>
            </w:r>
          </w:p>
        </w:tc>
      </w:tr>
      <w:tr w:rsidR="00611253" w:rsidRPr="00011838" w:rsidTr="00F2524A">
        <w:trPr>
          <w:trHeight w:val="220"/>
        </w:trPr>
        <w:tc>
          <w:tcPr>
            <w:tcW w:w="5000" w:type="pct"/>
            <w:gridSpan w:val="2"/>
          </w:tcPr>
          <w:p w:rsidR="00611253" w:rsidRPr="00011838" w:rsidRDefault="00611253" w:rsidP="00F2524A">
            <w:pPr>
              <w:pStyle w:val="Default"/>
              <w:spacing w:line="240" w:lineRule="atLeast"/>
              <w:jc w:val="both"/>
              <w:rPr>
                <w:rFonts w:ascii="Times New Roman" w:hAnsi="Times New Roman" w:cs="Times New Roman"/>
              </w:rPr>
            </w:pPr>
          </w:p>
          <w:tbl>
            <w:tblPr>
              <w:tblW w:w="8647" w:type="dxa"/>
              <w:tblBorders>
                <w:insideH w:val="single" w:sz="4" w:space="0" w:color="000000"/>
                <w:insideV w:val="single" w:sz="4" w:space="0" w:color="000000"/>
              </w:tblBorders>
              <w:tblLayout w:type="fixed"/>
              <w:tblLook w:val="0000"/>
            </w:tblPr>
            <w:tblGrid>
              <w:gridCol w:w="4253"/>
              <w:gridCol w:w="4394"/>
            </w:tblGrid>
            <w:tr w:rsidR="00611253" w:rsidRPr="00011838" w:rsidTr="00F2524A">
              <w:trPr>
                <w:trHeight w:val="220"/>
              </w:trPr>
              <w:tc>
                <w:tcPr>
                  <w:tcW w:w="4253" w:type="dxa"/>
                  <w:tcBorders>
                    <w:top w:val="nil"/>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90 </w:t>
                  </w:r>
                </w:p>
              </w:tc>
              <w:tc>
                <w:tcPr>
                  <w:tcW w:w="4394" w:type="dxa"/>
                  <w:tcBorders>
                    <w:top w:val="nil"/>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1,50/0,60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100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1,65/0,70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110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1,90/0,80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120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2,10/0,90 </w:t>
                  </w:r>
                </w:p>
              </w:tc>
            </w:tr>
            <w:tr w:rsidR="00611253" w:rsidRPr="00011838" w:rsidTr="00F2524A">
              <w:trPr>
                <w:trHeight w:val="489"/>
              </w:trPr>
              <w:tc>
                <w:tcPr>
                  <w:tcW w:w="8647" w:type="dxa"/>
                  <w:gridSpan w:val="2"/>
                  <w:tcBorders>
                    <w:top w:val="single" w:sz="4" w:space="0" w:color="000000"/>
                    <w:left w:val="nil"/>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Промежуточные радиорелейные станции с мачтой или башней высотой, м: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30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0,80/0,40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40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0,85/0,45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50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1,00/0,50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60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1,10/0,55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70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1,30/0,60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80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1,40/0,65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90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1,50/0,70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100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1,65/0,80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110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1,90/0,90 </w:t>
                  </w:r>
                </w:p>
              </w:tc>
            </w:tr>
            <w:tr w:rsidR="00611253" w:rsidRPr="00011838" w:rsidTr="00F2524A">
              <w:trPr>
                <w:trHeight w:val="220"/>
              </w:trPr>
              <w:tc>
                <w:tcPr>
                  <w:tcW w:w="4253" w:type="dxa"/>
                  <w:tcBorders>
                    <w:top w:val="single" w:sz="4" w:space="0" w:color="000000"/>
                    <w:left w:val="nil"/>
                    <w:bottom w:val="single" w:sz="4" w:space="0" w:color="000000"/>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120 </w:t>
                  </w:r>
                </w:p>
              </w:tc>
              <w:tc>
                <w:tcPr>
                  <w:tcW w:w="4394" w:type="dxa"/>
                  <w:tcBorders>
                    <w:top w:val="single" w:sz="4" w:space="0" w:color="000000"/>
                    <w:left w:val="single" w:sz="4" w:space="0" w:color="000000"/>
                    <w:bottom w:val="single" w:sz="4" w:space="0" w:color="000000"/>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2,10/1,00 </w:t>
                  </w:r>
                </w:p>
              </w:tc>
            </w:tr>
            <w:tr w:rsidR="00611253" w:rsidRPr="00011838" w:rsidTr="00F2524A">
              <w:trPr>
                <w:trHeight w:val="220"/>
              </w:trPr>
              <w:tc>
                <w:tcPr>
                  <w:tcW w:w="4253" w:type="dxa"/>
                  <w:tcBorders>
                    <w:top w:val="single" w:sz="4" w:space="0" w:color="000000"/>
                    <w:left w:val="nil"/>
                    <w:bottom w:val="nil"/>
                    <w:right w:val="single" w:sz="4" w:space="0" w:color="000000"/>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Аварийно-профилактические службы </w:t>
                  </w:r>
                </w:p>
              </w:tc>
              <w:tc>
                <w:tcPr>
                  <w:tcW w:w="4394" w:type="dxa"/>
                  <w:tcBorders>
                    <w:top w:val="single" w:sz="4" w:space="0" w:color="000000"/>
                    <w:left w:val="single" w:sz="4" w:space="0" w:color="000000"/>
                    <w:bottom w:val="nil"/>
                    <w:right w:val="nil"/>
                  </w:tcBorders>
                </w:tcPr>
                <w:p w:rsidR="00611253" w:rsidRPr="00011838" w:rsidRDefault="00611253" w:rsidP="00F2524A">
                  <w:pPr>
                    <w:pStyle w:val="Default"/>
                    <w:spacing w:line="240" w:lineRule="atLeast"/>
                    <w:jc w:val="both"/>
                    <w:rPr>
                      <w:rFonts w:ascii="Times New Roman" w:hAnsi="Times New Roman" w:cs="Times New Roman"/>
                    </w:rPr>
                  </w:pPr>
                  <w:r w:rsidRPr="00011838">
                    <w:rPr>
                      <w:rFonts w:ascii="Times New Roman" w:hAnsi="Times New Roman" w:cs="Times New Roman"/>
                    </w:rPr>
                    <w:t xml:space="preserve">0,4 </w:t>
                  </w:r>
                </w:p>
              </w:tc>
            </w:tr>
          </w:tbl>
          <w:p w:rsidR="00611253" w:rsidRPr="00011838" w:rsidRDefault="00611253" w:rsidP="00F2524A">
            <w:pPr>
              <w:pStyle w:val="Default"/>
              <w:spacing w:line="240" w:lineRule="atLeast"/>
              <w:jc w:val="both"/>
              <w:rPr>
                <w:rFonts w:ascii="Times New Roman" w:hAnsi="Times New Roman" w:cs="Times New Roman"/>
              </w:rPr>
            </w:pPr>
          </w:p>
        </w:tc>
      </w:tr>
    </w:tbl>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Примечания: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Размеры земельных участков для радиорелейных линий даны: в числителе - для радиорелейных станций с мачтами, в знаменателе - для станций с башнями.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Размеры земельных участков определяются в соответствии с проектами: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высоте мачты или башни более </w:t>
      </w:r>
      <w:smartTag w:uri="urn:schemas-microsoft-com:office:smarttags" w:element="metricconverter">
        <w:smartTagPr>
          <w:attr w:name="ProductID" w:val="120 м"/>
        </w:smartTagPr>
        <w:r w:rsidRPr="00123DF8">
          <w:rPr>
            <w:rFonts w:ascii="Times New Roman" w:hAnsi="Times New Roman" w:cs="Times New Roman"/>
            <w:sz w:val="20"/>
          </w:rPr>
          <w:t>120 м</w:t>
        </w:r>
      </w:smartTag>
      <w:r w:rsidRPr="00123DF8">
        <w:rPr>
          <w:rFonts w:ascii="Times New Roman" w:hAnsi="Times New Roman" w:cs="Times New Roman"/>
          <w:sz w:val="20"/>
        </w:rPr>
        <w:t xml:space="preserve">, при уклонах рельефа местности более 0,05, а также при пересеченной местности;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размещении вспомогательных сетевых узлов выделения и сетевых узлов управления и коммутации на участках с уровнем грунтовых вод на глубине менее </w:t>
      </w:r>
      <w:smartTag w:uri="urn:schemas-microsoft-com:office:smarttags" w:element="metricconverter">
        <w:smartTagPr>
          <w:attr w:name="ProductID" w:val="3,5 м"/>
        </w:smartTagPr>
        <w:r w:rsidRPr="00123DF8">
          <w:rPr>
            <w:rFonts w:ascii="Times New Roman" w:hAnsi="Times New Roman" w:cs="Times New Roman"/>
            <w:sz w:val="20"/>
          </w:rPr>
          <w:t>3,5 м</w:t>
        </w:r>
      </w:smartTag>
      <w:r w:rsidRPr="00123DF8">
        <w:rPr>
          <w:rFonts w:ascii="Times New Roman" w:hAnsi="Times New Roman" w:cs="Times New Roman"/>
          <w:sz w:val="20"/>
        </w:rPr>
        <w:t xml:space="preserve">, а также на участках с уклоном рельефа местности более 0,001.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w:t>
      </w:r>
      <w:smartTag w:uri="urn:schemas-microsoft-com:office:smarttags" w:element="metricconverter">
        <w:smartTagPr>
          <w:attr w:name="ProductID" w:val="0,2 га"/>
        </w:smartTagPr>
        <w:r w:rsidRPr="00123DF8">
          <w:rPr>
            <w:rFonts w:ascii="Times New Roman" w:hAnsi="Times New Roman" w:cs="Times New Roman"/>
            <w:sz w:val="20"/>
          </w:rPr>
          <w:t>0,2 га</w:t>
        </w:r>
      </w:smartTag>
      <w:r w:rsidRPr="00123DF8">
        <w:rPr>
          <w:rFonts w:ascii="Times New Roman" w:hAnsi="Times New Roman" w:cs="Times New Roman"/>
          <w:sz w:val="20"/>
        </w:rPr>
        <w:t xml:space="preserve">. </w:t>
      </w:r>
    </w:p>
    <w:p w:rsidR="00611253" w:rsidRDefault="00611253" w:rsidP="00611253">
      <w:pPr>
        <w:ind w:firstLine="567"/>
        <w:jc w:val="both"/>
      </w:pPr>
      <w:r w:rsidRPr="00123DF8">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611253" w:rsidRPr="00123DF8" w:rsidRDefault="00611253" w:rsidP="00611253">
      <w:pPr>
        <w:ind w:firstLine="567"/>
        <w:jc w:val="both"/>
      </w:pPr>
    </w:p>
    <w:p w:rsidR="00611253" w:rsidRPr="00123DF8" w:rsidRDefault="00611253" w:rsidP="00611253">
      <w:pPr>
        <w:pStyle w:val="Default"/>
        <w:ind w:firstLine="567"/>
        <w:jc w:val="both"/>
        <w:rPr>
          <w:rFonts w:ascii="Times New Roman" w:hAnsi="Times New Roman" w:cs="Times New Roman"/>
        </w:rPr>
      </w:pPr>
      <w:r w:rsidRPr="00123DF8">
        <w:rPr>
          <w:rFonts w:ascii="Times New Roman" w:hAnsi="Times New Roman" w:cs="Times New Roman"/>
        </w:rPr>
        <w:t xml:space="preserve">11.3.5.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неприятнопахнущих веществ и пыли, за пределами их санитарно-защитных зон.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11.3.6. Междугородные телефонные станции, городские телефонные станции, телефонные узлы и станции, станции проводного вещания следует размещать в зависимости от градостроительных условий.</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11.3.7. Почтамты, городские и районные узлы связи, предприятия Роспечати следует размещать в зависимости от градостроительных условий.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11.3.8. Отделения связи, укрупненные доставочные отделения связи должны размещаться в зоне жилой застройки.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11.3.9. Расстояния от зданий городских почтамтов, городских и районных узлов связи, агентств печати до границ земельных участков детских яслей-садов, школ, школ-интернатов, лечебно-профилактических учреждений следует принимать не менее </w:t>
      </w:r>
      <w:smartTag w:uri="urn:schemas-microsoft-com:office:smarttags" w:element="metricconverter">
        <w:smartTagPr>
          <w:attr w:name="ProductID" w:val="50 м"/>
        </w:smartTagPr>
        <w:r w:rsidRPr="00B74705">
          <w:rPr>
            <w:rFonts w:ascii="Times New Roman" w:hAnsi="Times New Roman" w:cs="Times New Roman"/>
          </w:rPr>
          <w:t>50 м</w:t>
        </w:r>
      </w:smartTag>
      <w:r w:rsidRPr="00B74705">
        <w:rPr>
          <w:rFonts w:ascii="Times New Roman" w:hAnsi="Times New Roman" w:cs="Times New Roman"/>
        </w:rPr>
        <w:t xml:space="preserve">, а до стен жилых и общественных зданий - не менее </w:t>
      </w:r>
      <w:smartTag w:uri="urn:schemas-microsoft-com:office:smarttags" w:element="metricconverter">
        <w:smartTagPr>
          <w:attr w:name="ProductID" w:val="25 м"/>
        </w:smartTagPr>
        <w:r w:rsidRPr="00B74705">
          <w:rPr>
            <w:rFonts w:ascii="Times New Roman" w:hAnsi="Times New Roman" w:cs="Times New Roman"/>
          </w:rPr>
          <w:t>25 м</w:t>
        </w:r>
      </w:smartTag>
      <w:r w:rsidRPr="00B74705">
        <w:rPr>
          <w:rFonts w:ascii="Times New Roman" w:hAnsi="Times New Roman" w:cs="Times New Roman"/>
        </w:rPr>
        <w:t>.</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11.3.10. 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11.3.11.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 </w:t>
      </w:r>
    </w:p>
    <w:p w:rsidR="00611253" w:rsidRPr="00B74705" w:rsidRDefault="00611253" w:rsidP="00611253">
      <w:pPr>
        <w:ind w:firstLine="567"/>
        <w:jc w:val="both"/>
      </w:pPr>
      <w:r w:rsidRPr="00B74705">
        <w:t>11.3.12. Земельный участок должен быть благоустроен, озеленен и огражден.</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Высота ограждения принимается, м: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- 1,2 - для хозяйственных дворов междугородных телефонных станций, телеграфных узлов и станций городских телефонных станций;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- 1,6 -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прижелезнодорожных почтамтов, отделений перевозки почты, почтамтов, районных узлов связи, предприятий Роспечати.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11.3.13. Санитарно-защитные зоны для зданий предприятий связи не предусматриваются кроме зданий, оговоренных в п. 11.3.7.</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11.3.14. Выбор, отвод и использование земель для линий связи осуществляется в соответствии с требованиями СН 461-74.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11.3.15. Проектирование линейно-кабельных сооружений должно осуществляться с учетом перспективного развития первичных сетей связи.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11.3.16. Размещение трасс (площадок) для линий связи (кабельных, воздушных и др.) следует осуществлять в соответствии с Земельным кодексом на землях связи: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вне населенных пунктов и в сельских поселениях - главным образом вдоль дорог, существующих трасс и границ полей севооборотов;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в населенных пунктах, курортных и дачных поселениях - преимущественно на пешеходной части улиц (под тротуарами) и в полосе между красной линией и линией застройки.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11.3.17. Полосы земель для кабельных линий связи размещаются вдоль автомобильных дорог при выполнении следующих требований: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размещение полос земель связи на землях наименее пригодных для сельского хозяйства по показателям загрязнения выбросами автомобильного транспорта;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соблюдение допустимых расстояний приближения полосы земель связи к границе полосы отвода автомобильных дорог. </w:t>
      </w:r>
    </w:p>
    <w:p w:rsidR="00611253" w:rsidRPr="00B74705" w:rsidRDefault="00611253" w:rsidP="00611253">
      <w:pPr>
        <w:ind w:firstLine="567"/>
        <w:jc w:val="both"/>
      </w:pPr>
      <w:r w:rsidRPr="00B74705">
        <w:t>11.3.18. 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11.3.19. 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11.3.20.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11.3.21. 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w:t>
      </w:r>
      <w:smartTag w:uri="urn:schemas-microsoft-com:office:smarttags" w:element="metricconverter">
        <w:smartTagPr>
          <w:attr w:name="ProductID" w:val="2 м"/>
        </w:smartTagPr>
        <w:r w:rsidRPr="00B74705">
          <w:rPr>
            <w:rFonts w:ascii="Times New Roman" w:hAnsi="Times New Roman" w:cs="Times New Roman"/>
          </w:rPr>
          <w:t>2 м</w:t>
        </w:r>
      </w:smartTag>
      <w:r w:rsidRPr="00B74705">
        <w:rPr>
          <w:rFonts w:ascii="Times New Roman" w:hAnsi="Times New Roman" w:cs="Times New Roman"/>
        </w:rPr>
        <w:t xml:space="preserve">, неустойчивые (подвижные) грунты и оползневые участки, застроенность, смененные условия горной местности.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11.3.22. В исключительных случаях допускается размещение кабельной линии по обочине автомобильной дороги.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11.3.23. Трассы кабельных линий связи вне населенных пунктов при отсутствии автомобильных дорог могут размещаться вдоль железных дорог и продуктопроводов.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11.3.24. 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11.3.25. 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11.3.26.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 </w:t>
      </w:r>
    </w:p>
    <w:p w:rsidR="00611253" w:rsidRPr="00B74705" w:rsidRDefault="00611253" w:rsidP="00611253">
      <w:pPr>
        <w:ind w:firstLine="567"/>
        <w:jc w:val="both"/>
      </w:pPr>
      <w:r w:rsidRPr="00B74705">
        <w:t>11.3.27. Необслуживаемые усилительные и регенерационные пункты следует располагать вдоль трассы кабельной линии, по возможности, в непосредственной близости от оси прокладки кабеля, как правило, в незаболоченных и незатапливаемых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11.3.28.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11.3.29. 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11.3.30. На территории населенных пунктов могут быть использованы стоечные опоры, устанавливаемые на крышах зданий. </w:t>
      </w:r>
    </w:p>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11.3.31. Размещение воздушных линий связи в пределах придорожных полос возможно при соблюдении требований: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для подъезда к республиканскому центру, для участков федеральных автомобильных дорог, построенных в обход городских округов и поселений, расстояние от границы полосы отвода федеральной автомобильной дороги до основания опор воздушных линий связи должно составлять не менее </w:t>
      </w:r>
      <w:smartTag w:uri="urn:schemas-microsoft-com:office:smarttags" w:element="metricconverter">
        <w:smartTagPr>
          <w:attr w:name="ProductID" w:val="50 м"/>
        </w:smartTagPr>
        <w:r w:rsidRPr="00B74705">
          <w:rPr>
            <w:rFonts w:ascii="Times New Roman" w:hAnsi="Times New Roman" w:cs="Times New Roman"/>
          </w:rPr>
          <w:t>50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w:t>
      </w:r>
      <w:smartTag w:uri="urn:schemas-microsoft-com:office:smarttags" w:element="metricconverter">
        <w:smartTagPr>
          <w:attr w:name="ProductID" w:val="25 м"/>
        </w:smartTagPr>
        <w:r w:rsidRPr="00B74705">
          <w:rPr>
            <w:rFonts w:ascii="Times New Roman" w:hAnsi="Times New Roman" w:cs="Times New Roman"/>
          </w:rPr>
          <w:t>25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11.3.32. 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w:t>
      </w:r>
      <w:smartTag w:uri="urn:schemas-microsoft-com:office:smarttags" w:element="metricconverter">
        <w:smartTagPr>
          <w:attr w:name="ProductID" w:val="5 м"/>
        </w:smartTagPr>
        <w:r w:rsidRPr="00B74705">
          <w:rPr>
            <w:rFonts w:ascii="Times New Roman" w:hAnsi="Times New Roman" w:cs="Times New Roman"/>
          </w:rPr>
          <w:t>5 м</w:t>
        </w:r>
      </w:smartTag>
      <w:r w:rsidRPr="00B74705">
        <w:rPr>
          <w:rFonts w:ascii="Times New Roman" w:hAnsi="Times New Roman" w:cs="Times New Roman"/>
        </w:rPr>
        <w:t xml:space="preserve">, но во всех случаях не менее </w:t>
      </w:r>
      <w:smartTag w:uri="urn:schemas-microsoft-com:office:smarttags" w:element="metricconverter">
        <w:smartTagPr>
          <w:attr w:name="ProductID" w:val="25 м"/>
        </w:smartTagPr>
        <w:r w:rsidRPr="00B74705">
          <w:rPr>
            <w:rFonts w:ascii="Times New Roman" w:hAnsi="Times New Roman" w:cs="Times New Roman"/>
          </w:rPr>
          <w:t>25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11.3.33. Кабельные переходы через водные преграды, в зависимости от назначения линий и местных условий, могут выполняться: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под водой;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 мостам; </w:t>
      </w:r>
    </w:p>
    <w:p w:rsidR="00611253" w:rsidRPr="00B74705" w:rsidRDefault="00611253" w:rsidP="00611253">
      <w:pPr>
        <w:ind w:firstLine="567"/>
        <w:jc w:val="both"/>
      </w:pPr>
      <w:r w:rsidRPr="00B74705">
        <w:t>- подвесными кабелями на опорах.</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Кабельные переходы через водные преграды размещаются в соответствии с требованиями к проектированию линейно-кабельных сооружений.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11.3.34.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11.10.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11.3.35.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 </w:t>
      </w:r>
    </w:p>
    <w:p w:rsidR="00611253" w:rsidRPr="00B74705" w:rsidRDefault="00611253" w:rsidP="00611253">
      <w:pPr>
        <w:pStyle w:val="Default"/>
        <w:ind w:firstLine="567"/>
        <w:jc w:val="both"/>
        <w:rPr>
          <w:rFonts w:ascii="Times New Roman" w:hAnsi="Times New Roman" w:cs="Times New Roman"/>
        </w:rPr>
      </w:pPr>
      <w:r>
        <w:rPr>
          <w:rFonts w:ascii="Times New Roman" w:hAnsi="Times New Roman" w:cs="Times New Roman"/>
        </w:rPr>
        <w:t xml:space="preserve">- </w:t>
      </w:r>
      <w:r w:rsidRPr="00B74705">
        <w:rPr>
          <w:rFonts w:ascii="Times New Roman" w:hAnsi="Times New Roman" w:cs="Times New Roman"/>
        </w:rPr>
        <w:t xml:space="preserve">при эффективной излучаемой мощности от 100 Вт до 1000 Вт включительно - должна быть обеспечена невозможность доступа людей в зону установки антенны на расстояние не </w:t>
      </w:r>
      <w:r w:rsidRPr="00B74705">
        <w:rPr>
          <w:rFonts w:ascii="Times New Roman" w:hAnsi="Times New Roman" w:cs="Times New Roman"/>
        </w:rPr>
        <w:lastRenderedPageBreak/>
        <w:t xml:space="preserve">менее </w:t>
      </w:r>
      <w:smartTag w:uri="urn:schemas-microsoft-com:office:smarttags" w:element="metricconverter">
        <w:smartTagPr>
          <w:attr w:name="ProductID" w:val="10 м"/>
        </w:smartTagPr>
        <w:r w:rsidRPr="00B74705">
          <w:rPr>
            <w:rFonts w:ascii="Times New Roman" w:hAnsi="Times New Roman" w:cs="Times New Roman"/>
          </w:rPr>
          <w:t>10 м</w:t>
        </w:r>
      </w:smartTag>
      <w:r w:rsidRPr="00B74705">
        <w:rPr>
          <w:rFonts w:ascii="Times New Roman" w:hAnsi="Times New Roman" w:cs="Times New Roman"/>
        </w:rPr>
        <w:t xml:space="preserve"> от любой ее точки. При установке на здании антенна должна быть смонтирована на высоте не менее </w:t>
      </w:r>
      <w:smartTag w:uri="urn:schemas-microsoft-com:office:smarttags" w:element="metricconverter">
        <w:smartTagPr>
          <w:attr w:name="ProductID" w:val="1,5 м"/>
        </w:smartTagPr>
        <w:r w:rsidRPr="00B74705">
          <w:rPr>
            <w:rFonts w:ascii="Times New Roman" w:hAnsi="Times New Roman" w:cs="Times New Roman"/>
          </w:rPr>
          <w:t>1,5 м</w:t>
        </w:r>
      </w:smartTag>
      <w:r w:rsidRPr="00B74705">
        <w:rPr>
          <w:rFonts w:ascii="Times New Roman" w:hAnsi="Times New Roman" w:cs="Times New Roman"/>
        </w:rPr>
        <w:t xml:space="preserve"> над крышей при обеспечении расстояния от любой ее точки до соседних строений не менее </w:t>
      </w:r>
      <w:smartTag w:uri="urn:schemas-microsoft-com:office:smarttags" w:element="metricconverter">
        <w:smartTagPr>
          <w:attr w:name="ProductID" w:val="10 м"/>
        </w:smartTagPr>
        <w:r w:rsidRPr="00B74705">
          <w:rPr>
            <w:rFonts w:ascii="Times New Roman" w:hAnsi="Times New Roman" w:cs="Times New Roman"/>
          </w:rPr>
          <w:t>10 м</w:t>
        </w:r>
      </w:smartTag>
      <w:r w:rsidRPr="00B74705">
        <w:rPr>
          <w:rFonts w:ascii="Times New Roman" w:hAnsi="Times New Roman" w:cs="Times New Roman"/>
        </w:rPr>
        <w:t xml:space="preserve"> для любого типа антенны и любого направления излучения; </w:t>
      </w:r>
    </w:p>
    <w:p w:rsidR="00611253" w:rsidRPr="00B74705" w:rsidRDefault="00611253" w:rsidP="00611253">
      <w:pPr>
        <w:pStyle w:val="Default"/>
        <w:ind w:firstLine="567"/>
        <w:jc w:val="both"/>
        <w:rPr>
          <w:rFonts w:ascii="Times New Roman" w:hAnsi="Times New Roman" w:cs="Times New Roman"/>
        </w:rPr>
      </w:pPr>
      <w:r>
        <w:rPr>
          <w:rFonts w:ascii="Times New Roman" w:hAnsi="Times New Roman" w:cs="Times New Roman"/>
        </w:rPr>
        <w:t xml:space="preserve">- </w:t>
      </w:r>
      <w:r w:rsidRPr="00B74705">
        <w:rPr>
          <w:rFonts w:ascii="Times New Roman" w:hAnsi="Times New Roman" w:cs="Times New Roman"/>
        </w:rPr>
        <w:t xml:space="preserve">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w:t>
      </w:r>
      <w:smartTag w:uri="urn:schemas-microsoft-com:office:smarttags" w:element="metricconverter">
        <w:smartTagPr>
          <w:attr w:name="ProductID" w:val="25 м"/>
        </w:smartTagPr>
        <w:r w:rsidRPr="00B74705">
          <w:rPr>
            <w:rFonts w:ascii="Times New Roman" w:hAnsi="Times New Roman" w:cs="Times New Roman"/>
          </w:rPr>
          <w:t>25 м</w:t>
        </w:r>
      </w:smartTag>
      <w:r w:rsidRPr="00B74705">
        <w:rPr>
          <w:rFonts w:ascii="Times New Roman" w:hAnsi="Times New Roman" w:cs="Times New Roman"/>
        </w:rPr>
        <w:t xml:space="preserve"> от любой точки антенны независимо от ее типа и направления излучения. При установке на крыше здания антенна должна монтироваться на высоте не менее </w:t>
      </w:r>
      <w:smartTag w:uri="urn:schemas-microsoft-com:office:smarttags" w:element="metricconverter">
        <w:smartTagPr>
          <w:attr w:name="ProductID" w:val="5 м"/>
        </w:smartTagPr>
        <w:r w:rsidRPr="00B74705">
          <w:rPr>
            <w:rFonts w:ascii="Times New Roman" w:hAnsi="Times New Roman" w:cs="Times New Roman"/>
          </w:rPr>
          <w:t>5 м</w:t>
        </w:r>
      </w:smartTag>
      <w:r w:rsidRPr="00B74705">
        <w:rPr>
          <w:rFonts w:ascii="Times New Roman" w:hAnsi="Times New Roman" w:cs="Times New Roman"/>
        </w:rPr>
        <w:t xml:space="preserve"> над крышей. </w:t>
      </w:r>
    </w:p>
    <w:p w:rsidR="00611253" w:rsidRPr="00B74705" w:rsidRDefault="00611253" w:rsidP="00611253">
      <w:pPr>
        <w:ind w:firstLine="567"/>
        <w:jc w:val="both"/>
      </w:pPr>
      <w:r w:rsidRPr="00B74705">
        <w:t>Рекомендуется размещение антенн на отдельно стоящих опорах и мачтах.</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11.3.36. Уровни электромагнитных излучений не должны превышать ПДУ согласно приложению 1 СанПиН 2.1.8/2.2.4.1383-03 (с последующими изменениями).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11.3.37. В целях защиты населения от воздействия ЭМП,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11.3.38. Границы санитарно-защитных зон определяются на высоте </w:t>
      </w:r>
      <w:smartTag w:uri="urn:schemas-microsoft-com:office:smarttags" w:element="metricconverter">
        <w:smartTagPr>
          <w:attr w:name="ProductID" w:val="2 м"/>
        </w:smartTagPr>
        <w:r w:rsidRPr="00B74705">
          <w:rPr>
            <w:rFonts w:ascii="Times New Roman" w:hAnsi="Times New Roman" w:cs="Times New Roman"/>
          </w:rPr>
          <w:t>2 м</w:t>
        </w:r>
      </w:smartTag>
      <w:r w:rsidRPr="00B74705">
        <w:rPr>
          <w:rFonts w:ascii="Times New Roman" w:hAnsi="Times New Roman" w:cs="Times New Roman"/>
        </w:rPr>
        <w:t xml:space="preserve"> от поверхности земли по ПДУ.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11.3.39.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B74705">
          <w:rPr>
            <w:rFonts w:ascii="Times New Roman" w:hAnsi="Times New Roman" w:cs="Times New Roman"/>
          </w:rPr>
          <w:t>2 м</w:t>
        </w:r>
      </w:smartTag>
      <w:r w:rsidRPr="00B74705">
        <w:rPr>
          <w:rFonts w:ascii="Times New Roman" w:hAnsi="Times New Roman" w:cs="Times New Roman"/>
        </w:rPr>
        <w:t xml:space="preserve">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11.3.40. Для населенного пункта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w:t>
      </w:r>
    </w:p>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11.3.41. Диспетчерские пункты размещаются в зданиях эксплуатационных служб или в обслуживаемых зданиях.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11.3.42. Установки пожаротушения и сигнализации проектируются в соответствии с требованиями НПБ 88-2001*.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11.3.43.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Pr>
          <w:rFonts w:ascii="Times New Roman" w:hAnsi="Times New Roman" w:cs="Times New Roman"/>
        </w:rPr>
        <w:t>8</w:t>
      </w:r>
      <w:r w:rsidRPr="00B74705">
        <w:rPr>
          <w:rFonts w:ascii="Times New Roman" w:hAnsi="Times New Roman" w:cs="Times New Roman"/>
        </w:rPr>
        <w:t xml:space="preserve">6. </w:t>
      </w:r>
    </w:p>
    <w:p w:rsidR="00611253" w:rsidRPr="00B74705" w:rsidRDefault="00611253" w:rsidP="00611253">
      <w:pPr>
        <w:ind w:firstLine="567"/>
        <w:jc w:val="both"/>
      </w:pPr>
      <w:r w:rsidRPr="00B74705">
        <w:t xml:space="preserve">Таблица </w:t>
      </w:r>
      <w:r>
        <w:t>8</w:t>
      </w:r>
      <w:r w:rsidRPr="00B74705">
        <w:t>6</w:t>
      </w:r>
    </w:p>
    <w:p w:rsidR="00611253" w:rsidRPr="00B74705" w:rsidRDefault="00611253" w:rsidP="00611253">
      <w:pPr>
        <w:pStyle w:val="Default"/>
        <w:ind w:firstLine="567"/>
        <w:jc w:val="both"/>
        <w:rPr>
          <w:rFonts w:ascii="Times New Roman" w:hAnsi="Times New Roman" w:cs="Times New Roman"/>
        </w:rPr>
      </w:pP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410"/>
        <w:gridCol w:w="3410"/>
        <w:gridCol w:w="3298"/>
      </w:tblGrid>
      <w:tr w:rsidR="00611253" w:rsidRPr="00011838" w:rsidTr="00F2524A">
        <w:trPr>
          <w:trHeight w:val="220"/>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Наименование объектов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Основные параметры зоны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Вид использования </w:t>
            </w:r>
          </w:p>
        </w:tc>
      </w:tr>
      <w:tr w:rsidR="00611253" w:rsidRPr="00011838" w:rsidTr="00F2524A">
        <w:trPr>
          <w:trHeight w:val="1027"/>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Общие коллекторы для подземных коммуникаций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охранная зона городского коллектора, по </w:t>
            </w:r>
            <w:smartTag w:uri="urn:schemas-microsoft-com:office:smarttags" w:element="metricconverter">
              <w:smartTagPr>
                <w:attr w:name="ProductID" w:val="5 м"/>
              </w:smartTagPr>
              <w:r w:rsidRPr="00011838">
                <w:rPr>
                  <w:rFonts w:ascii="Times New Roman" w:hAnsi="Times New Roman" w:cs="Times New Roman"/>
                </w:rPr>
                <w:t>5 м</w:t>
              </w:r>
            </w:smartTag>
            <w:r w:rsidRPr="00011838">
              <w:rPr>
                <w:rFonts w:ascii="Times New Roman" w:hAnsi="Times New Roman" w:cs="Times New Roman"/>
              </w:rPr>
              <w:t xml:space="preserve"> в каждую сторону от края коллектора.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Охранная зона оголовка веншахты коллектора в радиусе </w:t>
            </w:r>
            <w:smartTag w:uri="urn:schemas-microsoft-com:office:smarttags" w:element="metricconverter">
              <w:smartTagPr>
                <w:attr w:name="ProductID" w:val="15 м"/>
              </w:smartTagPr>
              <w:r w:rsidRPr="00011838">
                <w:rPr>
                  <w:rFonts w:ascii="Times New Roman" w:hAnsi="Times New Roman" w:cs="Times New Roman"/>
                </w:rPr>
                <w:t>15 м</w:t>
              </w:r>
            </w:smartTag>
            <w:r w:rsidRPr="00011838">
              <w:rPr>
                <w:rFonts w:ascii="Times New Roman" w:hAnsi="Times New Roman" w:cs="Times New Roman"/>
              </w:rPr>
              <w:t xml:space="preserve">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озеленение, проезды, площадки </w:t>
            </w:r>
          </w:p>
        </w:tc>
      </w:tr>
      <w:tr w:rsidR="00611253" w:rsidRPr="00011838" w:rsidTr="00F2524A">
        <w:trPr>
          <w:trHeight w:val="490"/>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Радиорелейные линии связи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охранная зона </w:t>
            </w:r>
            <w:smartTag w:uri="urn:schemas-microsoft-com:office:smarttags" w:element="metricconverter">
              <w:smartTagPr>
                <w:attr w:name="ProductID" w:val="50 м"/>
              </w:smartTagPr>
              <w:r w:rsidRPr="00011838">
                <w:rPr>
                  <w:rFonts w:ascii="Times New Roman" w:hAnsi="Times New Roman" w:cs="Times New Roman"/>
                </w:rPr>
                <w:t>50 м</w:t>
              </w:r>
            </w:smartTag>
            <w:r w:rsidRPr="00011838">
              <w:rPr>
                <w:rFonts w:ascii="Times New Roman" w:hAnsi="Times New Roman" w:cs="Times New Roman"/>
              </w:rPr>
              <w:t xml:space="preserve"> в обе стороны луча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мертвая зона </w:t>
            </w:r>
          </w:p>
        </w:tc>
      </w:tr>
      <w:tr w:rsidR="00611253" w:rsidRPr="00011838" w:rsidTr="00F2524A">
        <w:trPr>
          <w:trHeight w:val="220"/>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Объекты телевидения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охранная зона d = </w:t>
            </w:r>
            <w:smartTag w:uri="urn:schemas-microsoft-com:office:smarttags" w:element="metricconverter">
              <w:smartTagPr>
                <w:attr w:name="ProductID" w:val="500 м"/>
              </w:smartTagPr>
              <w:r w:rsidRPr="00011838">
                <w:rPr>
                  <w:rFonts w:ascii="Times New Roman" w:hAnsi="Times New Roman" w:cs="Times New Roman"/>
                </w:rPr>
                <w:t>500 м</w:t>
              </w:r>
            </w:smartTag>
            <w:r w:rsidRPr="00011838">
              <w:rPr>
                <w:rFonts w:ascii="Times New Roman" w:hAnsi="Times New Roman" w:cs="Times New Roman"/>
              </w:rPr>
              <w:t xml:space="preserve">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озеленение </w:t>
            </w:r>
          </w:p>
        </w:tc>
      </w:tr>
      <w:tr w:rsidR="00611253" w:rsidRPr="00011838" w:rsidTr="00F2524A">
        <w:trPr>
          <w:trHeight w:val="489"/>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Автоматические телефонные станции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расстояние от АТС до жилых зданий - </w:t>
            </w:r>
            <w:smartTag w:uri="urn:schemas-microsoft-com:office:smarttags" w:element="metricconverter">
              <w:smartTagPr>
                <w:attr w:name="ProductID" w:val="30 м"/>
              </w:smartTagPr>
              <w:r w:rsidRPr="00011838">
                <w:rPr>
                  <w:rFonts w:ascii="Times New Roman" w:hAnsi="Times New Roman" w:cs="Times New Roman"/>
                </w:rPr>
                <w:t>30 м</w:t>
              </w:r>
            </w:smartTag>
            <w:r w:rsidRPr="00011838">
              <w:rPr>
                <w:rFonts w:ascii="Times New Roman" w:hAnsi="Times New Roman" w:cs="Times New Roman"/>
              </w:rPr>
              <w:t xml:space="preserve">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проезды, площадки, озеленение </w:t>
            </w:r>
          </w:p>
        </w:tc>
      </w:tr>
    </w:tbl>
    <w:p w:rsidR="00611253" w:rsidRPr="00B74705" w:rsidRDefault="00611253" w:rsidP="00611253">
      <w:pPr>
        <w:ind w:firstLine="567"/>
        <w:jc w:val="both"/>
      </w:pPr>
    </w:p>
    <w:p w:rsidR="00611253" w:rsidRPr="00B74705" w:rsidRDefault="00611253" w:rsidP="00611253">
      <w:pPr>
        <w:ind w:firstLine="567"/>
        <w:jc w:val="both"/>
      </w:pPr>
    </w:p>
    <w:p w:rsidR="00611253" w:rsidRPr="00B74705" w:rsidRDefault="00611253" w:rsidP="00611253">
      <w:pPr>
        <w:ind w:firstLine="567"/>
        <w:jc w:val="both"/>
        <w:rPr>
          <w:b/>
        </w:rPr>
      </w:pPr>
      <w:r w:rsidRPr="00B74705">
        <w:rPr>
          <w:b/>
        </w:rPr>
        <w:t>11.4. Газоснабжение</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 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w:t>
      </w:r>
      <w:r w:rsidRPr="00B74705">
        <w:rPr>
          <w:rFonts w:ascii="Times New Roman" w:hAnsi="Times New Roman" w:cs="Times New Roman"/>
        </w:rPr>
        <w:lastRenderedPageBreak/>
        <w:t xml:space="preserve">в целях обеспечения уровня газификации жилищно-коммунального хозяйства, промышленных и иных организаций, предусматриваемого программой газификации Республики Башкортостан.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 При проектировании генеральных планов городских округов и поселений допускается принимать следующие укрупненные показатели потребления газа, куб. м/год на 1 человека, при теплоте сгорания газа 34 МДж/кв. м (8000 ккал/кв. м):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при наличии централизованного горячего водоснабжения - 100;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при горячем водоснабжении от газовых водонагревателей - 250;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при отсутствии горячего водоснабжения - 125 (в сельской местности - 165).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При расчетах допускается принимать следующие показатели удельных максимальных часовых расходов газа, куб. м/час: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автономными источниками отопления и горячего водоснабжения при норме обеспеченности общей площадью: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- 25 кв. м/чел. - 063 - 0,45;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- 40 кв. м/чел. - 0,88 - 0,62;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центральным отоплением и горячим водоснабжением - 0,04.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11.4.3.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здания.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11.4.4. Годовые расходы газа на технологические нужды промышленных и сельскохозяйственных предприятий следует определять по данным топливо 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11.4.5. Газораспределительная система должна обеспечивать подачу газа потребителям в необходимом объеме и требуемых параметрах.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11.4.6. На территории малоэтажной застройки для целей отопления и горячего водоснабжения, как правило, следует предусматривать индивидуальные источники тепла на газовом топливе, устанавливать газовые плиты.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В качестве топлива индивидуальных котельных для административных и жилых зданий следует использовать природный газ.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11.4.7. Для теплоснабжения и горячего водоснабжения многоэтажных жилых зданий и сооружений допускается использование теплогенераторов с закрытой камерой сгорания. Установка теплогенераторов осуществляется в соответствии с требованиями СНиП 41-01-2003, СНиП 42-01-2002, СП 41-108-2004, СП 42-101-2003.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Отвод продуктов сгорания должен осуществляться через вертикальные дымоходы. Выброс дыма при этом следует, как правило, выполнять выше кровли здания.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Прямой выброс продуктов сгорания через наружные конструкции зданий не допускается.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11.4.8.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В районах со сложными геологическими условиями должны учитываться специальные требования СНиП 22-02-2003, СНиП 2.01.09-91. </w:t>
      </w:r>
    </w:p>
    <w:p w:rsidR="00611253" w:rsidRPr="00B74705" w:rsidRDefault="00611253" w:rsidP="00611253">
      <w:pPr>
        <w:ind w:firstLine="567"/>
        <w:jc w:val="both"/>
      </w:pPr>
      <w:r w:rsidRPr="00B74705">
        <w:t xml:space="preserve">11.4.9. При восстановлении (реконструкции) изношенных подземных стальных газопроводов вне и на территории городских округов и поселений следует руководствоваться требованиями СНиП 42-01-2002. </w:t>
      </w:r>
    </w:p>
    <w:p w:rsidR="00611253" w:rsidRPr="00B74705" w:rsidRDefault="00611253" w:rsidP="00611253">
      <w:pPr>
        <w:ind w:firstLine="567"/>
        <w:jc w:val="both"/>
      </w:pPr>
      <w:r w:rsidRPr="00B74705">
        <w:t>11.4.10.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611253" w:rsidRPr="00B74705" w:rsidRDefault="00611253" w:rsidP="00611253">
      <w:pPr>
        <w:ind w:firstLine="567"/>
        <w:jc w:val="both"/>
      </w:pPr>
      <w:r w:rsidRPr="00B74705">
        <w:lastRenderedPageBreak/>
        <w:t>11.4.11. Выбор, отвод и использование земель для магистральных газопроводов осуществляется в соответствии с требованиями СН 452-73.</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11.4.12. Размещение магистральных газопроводов по территории населенных пунктов не допускается.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11.4.13.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11.4.14. В обоснованных случаях разрешается транзитная прокладка газопроводов не выше среднего давления диаметром до </w:t>
      </w:r>
      <w:smartTag w:uri="urn:schemas-microsoft-com:office:smarttags" w:element="metricconverter">
        <w:smartTagPr>
          <w:attr w:name="ProductID" w:val="100 мм"/>
        </w:smartTagPr>
        <w:r w:rsidRPr="00B74705">
          <w:rPr>
            <w:rFonts w:ascii="Times New Roman" w:hAnsi="Times New Roman" w:cs="Times New Roman"/>
          </w:rPr>
          <w:t>100 мм</w:t>
        </w:r>
      </w:smartTag>
      <w:r w:rsidRPr="00B74705">
        <w:rPr>
          <w:rFonts w:ascii="Times New Roman" w:hAnsi="Times New Roman" w:cs="Times New Roman"/>
        </w:rPr>
        <w:t xml:space="preserve"> по стенам одного жилого здания не ниже III степени огнестойкости класса СО и на расстоянии до кровли не менее </w:t>
      </w:r>
      <w:smartTag w:uri="urn:schemas-microsoft-com:office:smarttags" w:element="metricconverter">
        <w:smartTagPr>
          <w:attr w:name="ProductID" w:val="0,2 м"/>
        </w:smartTagPr>
        <w:r w:rsidRPr="00B74705">
          <w:rPr>
            <w:rFonts w:ascii="Times New Roman" w:hAnsi="Times New Roman" w:cs="Times New Roman"/>
          </w:rPr>
          <w:t>0,2 м</w:t>
        </w:r>
      </w:smartTag>
      <w:r w:rsidRPr="00B74705">
        <w:rPr>
          <w:rFonts w:ascii="Times New Roman" w:hAnsi="Times New Roman" w:cs="Times New Roman"/>
        </w:rPr>
        <w:t xml:space="preserve">. </w:t>
      </w:r>
    </w:p>
    <w:p w:rsidR="00611253" w:rsidRPr="00B74705" w:rsidRDefault="00611253" w:rsidP="00611253">
      <w:pPr>
        <w:ind w:firstLine="567"/>
        <w:jc w:val="both"/>
      </w:pPr>
      <w:r w:rsidRPr="00B74705">
        <w:t>11.4.15. Запрещается прокладка газопроводов всех давлений по стенам, над и под помещениями категорий А и Б за исключением зданий ГРП.</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11.4.16. Газораспределительные станции (далее - ГРС) и газонаполнительные станции (далее - ГНС) должны размещаться за пределами населенных пунктов, а также их резервных территорий.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11.4.17. Газонаполнительные пункты (далее - ГНП) должны располагаться вне селитебной территории городских округов и поселений, как правило, с подветренной стороны для ветров преобладающего направления по отношению к жилой застройке. </w:t>
      </w:r>
    </w:p>
    <w:p w:rsidR="00611253"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11.4.18. Классификация газопроводов по рабочему давлению транспортируемого газа приведена в таблице </w:t>
      </w:r>
      <w:r>
        <w:rPr>
          <w:rFonts w:ascii="Times New Roman" w:hAnsi="Times New Roman" w:cs="Times New Roman"/>
        </w:rPr>
        <w:t>8</w:t>
      </w:r>
      <w:r w:rsidRPr="00B74705">
        <w:rPr>
          <w:rFonts w:ascii="Times New Roman" w:hAnsi="Times New Roman" w:cs="Times New Roman"/>
        </w:rPr>
        <w:t xml:space="preserve">7. </w:t>
      </w:r>
    </w:p>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ind w:firstLine="567"/>
        <w:jc w:val="both"/>
      </w:pPr>
      <w:r>
        <w:t>Таблица 8</w:t>
      </w:r>
      <w:r w:rsidRPr="00B74705">
        <w:t>7</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783"/>
        <w:gridCol w:w="1667"/>
        <w:gridCol w:w="3335"/>
        <w:gridCol w:w="3333"/>
      </w:tblGrid>
      <w:tr w:rsidR="00611253" w:rsidRPr="00011838" w:rsidTr="00F2524A">
        <w:trPr>
          <w:trHeight w:val="489"/>
        </w:trPr>
        <w:tc>
          <w:tcPr>
            <w:tcW w:w="1705" w:type="pct"/>
            <w:gridSpan w:val="2"/>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Классификация газопроводов по давлению</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Вид транспортируемого газа</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Рабочее давление в газопроводе, МПа</w:t>
            </w:r>
          </w:p>
        </w:tc>
      </w:tr>
      <w:tr w:rsidR="00611253" w:rsidRPr="00011838" w:rsidTr="00F2524A">
        <w:trPr>
          <w:trHeight w:val="252"/>
        </w:trPr>
        <w:tc>
          <w:tcPr>
            <w:tcW w:w="881"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Высокого</w:t>
            </w:r>
          </w:p>
        </w:tc>
        <w:tc>
          <w:tcPr>
            <w:tcW w:w="824"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 категории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природный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0,6 до 1,2 включительно </w:t>
            </w:r>
          </w:p>
        </w:tc>
      </w:tr>
      <w:tr w:rsidR="00611253" w:rsidRPr="00011838" w:rsidTr="00F2524A">
        <w:trPr>
          <w:trHeight w:val="251"/>
        </w:trPr>
        <w:tc>
          <w:tcPr>
            <w:tcW w:w="881" w:type="pct"/>
            <w:vMerge/>
            <w:vAlign w:val="center"/>
          </w:tcPr>
          <w:p w:rsidR="00611253" w:rsidRPr="00011838" w:rsidRDefault="00611253" w:rsidP="00F2524A">
            <w:pPr>
              <w:pStyle w:val="Default"/>
              <w:jc w:val="both"/>
              <w:rPr>
                <w:rFonts w:ascii="Times New Roman" w:hAnsi="Times New Roman" w:cs="Times New Roman"/>
              </w:rPr>
            </w:pPr>
          </w:p>
        </w:tc>
        <w:tc>
          <w:tcPr>
            <w:tcW w:w="824" w:type="pct"/>
            <w:vMerge/>
            <w:vAlign w:val="center"/>
          </w:tcPr>
          <w:p w:rsidR="00611253" w:rsidRPr="00011838" w:rsidRDefault="00611253" w:rsidP="00F2524A">
            <w:pPr>
              <w:pStyle w:val="Default"/>
              <w:jc w:val="both"/>
              <w:rPr>
                <w:rFonts w:ascii="Times New Roman" w:hAnsi="Times New Roman" w:cs="Times New Roman"/>
              </w:rPr>
            </w:pP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СУГ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0,6 до 1,2 включительно</w:t>
            </w:r>
          </w:p>
        </w:tc>
      </w:tr>
      <w:tr w:rsidR="00611253" w:rsidRPr="00011838" w:rsidTr="00F2524A">
        <w:trPr>
          <w:trHeight w:val="489"/>
        </w:trPr>
        <w:tc>
          <w:tcPr>
            <w:tcW w:w="881" w:type="pct"/>
            <w:vMerge/>
            <w:vAlign w:val="center"/>
          </w:tcPr>
          <w:p w:rsidR="00611253" w:rsidRPr="00011838" w:rsidRDefault="00611253" w:rsidP="00F2524A">
            <w:pPr>
              <w:pStyle w:val="Default"/>
              <w:jc w:val="both"/>
              <w:rPr>
                <w:rFonts w:ascii="Times New Roman" w:hAnsi="Times New Roman" w:cs="Times New Roman"/>
              </w:rPr>
            </w:pPr>
          </w:p>
        </w:tc>
        <w:tc>
          <w:tcPr>
            <w:tcW w:w="8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Iа категории</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природный</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1,2 на территории ТЭЦ к ГТУ и ПГУ</w:t>
            </w:r>
          </w:p>
        </w:tc>
      </w:tr>
      <w:tr w:rsidR="00611253" w:rsidRPr="00011838" w:rsidTr="00F2524A">
        <w:trPr>
          <w:trHeight w:val="489"/>
        </w:trPr>
        <w:tc>
          <w:tcPr>
            <w:tcW w:w="881" w:type="pct"/>
            <w:vMerge/>
            <w:vAlign w:val="center"/>
          </w:tcPr>
          <w:p w:rsidR="00611253" w:rsidRPr="00011838" w:rsidRDefault="00611253" w:rsidP="00F2524A">
            <w:pPr>
              <w:pStyle w:val="Default"/>
              <w:jc w:val="both"/>
              <w:rPr>
                <w:rFonts w:ascii="Times New Roman" w:hAnsi="Times New Roman" w:cs="Times New Roman"/>
              </w:rPr>
            </w:pPr>
          </w:p>
        </w:tc>
        <w:tc>
          <w:tcPr>
            <w:tcW w:w="8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II категории</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природный и СУГ</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0,3 до 0,6 включительно</w:t>
            </w:r>
          </w:p>
        </w:tc>
      </w:tr>
      <w:tr w:rsidR="00611253" w:rsidRPr="00011838" w:rsidTr="00F2524A">
        <w:trPr>
          <w:trHeight w:val="489"/>
        </w:trPr>
        <w:tc>
          <w:tcPr>
            <w:tcW w:w="1705" w:type="pct"/>
            <w:gridSpan w:val="2"/>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Среднего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природный и СУГ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0,005 до 0,3 включительно </w:t>
            </w:r>
          </w:p>
        </w:tc>
      </w:tr>
      <w:tr w:rsidR="00611253" w:rsidRPr="00011838" w:rsidTr="00F2524A">
        <w:trPr>
          <w:trHeight w:val="64"/>
        </w:trPr>
        <w:tc>
          <w:tcPr>
            <w:tcW w:w="1705" w:type="pct"/>
            <w:gridSpan w:val="2"/>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Низкого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природный и СУГ </w:t>
            </w:r>
          </w:p>
        </w:tc>
        <w:tc>
          <w:tcPr>
            <w:tcW w:w="164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 0,005 включительно </w:t>
            </w:r>
          </w:p>
        </w:tc>
      </w:tr>
    </w:tbl>
    <w:p w:rsidR="00611253" w:rsidRDefault="00611253" w:rsidP="00611253">
      <w:pPr>
        <w:ind w:firstLine="567"/>
        <w:jc w:val="both"/>
      </w:pPr>
      <w:r w:rsidRPr="00123DF8">
        <w:t>*СУГ – сжиженный углеводородный газ.</w:t>
      </w:r>
    </w:p>
    <w:p w:rsidR="00611253" w:rsidRPr="00123DF8" w:rsidRDefault="00611253" w:rsidP="00611253">
      <w:pPr>
        <w:ind w:firstLine="567"/>
        <w:jc w:val="both"/>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11.4.19. На территории населенных пунктов техническая зона газопровода высокого давления составляет </w:t>
      </w:r>
      <w:smartTag w:uri="urn:schemas-microsoft-com:office:smarttags" w:element="metricconverter">
        <w:smartTagPr>
          <w:attr w:name="ProductID" w:val="20 м"/>
        </w:smartTagPr>
        <w:r w:rsidRPr="00B74705">
          <w:rPr>
            <w:rFonts w:ascii="Times New Roman" w:hAnsi="Times New Roman" w:cs="Times New Roman"/>
          </w:rPr>
          <w:t>20 м</w:t>
        </w:r>
      </w:smartTag>
      <w:r w:rsidRPr="00B74705">
        <w:rPr>
          <w:rFonts w:ascii="Times New Roman" w:hAnsi="Times New Roman" w:cs="Times New Roman"/>
        </w:rPr>
        <w:t xml:space="preserve"> ( по 10м в каждую сторону от оси газопровода).</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11.4.20. Размеры земельных участков ГНС в зависимости от их производительности следует принимать по проекту, но не более, га, для станций производительностью: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- 10 тыс. т/год - 6;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- 20 тыс. т/год - 7; </w:t>
      </w:r>
    </w:p>
    <w:p w:rsidR="00611253" w:rsidRPr="00B74705" w:rsidRDefault="00611253" w:rsidP="00611253">
      <w:pPr>
        <w:pStyle w:val="Default"/>
        <w:ind w:left="708" w:firstLine="567"/>
        <w:jc w:val="both"/>
        <w:rPr>
          <w:rFonts w:ascii="Times New Roman" w:hAnsi="Times New Roman" w:cs="Times New Roman"/>
        </w:rPr>
      </w:pPr>
      <w:r w:rsidRPr="00B74705">
        <w:rPr>
          <w:rFonts w:ascii="Times New Roman" w:hAnsi="Times New Roman" w:cs="Times New Roman"/>
        </w:rPr>
        <w:t xml:space="preserve">- 40 тыс. т/год - 8.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11.4.21. Площадку для размещения ГНС следует предусматривать с учетом обеспечения снаружи ограждения противопожарной полосы шириной </w:t>
      </w:r>
      <w:smartTag w:uri="urn:schemas-microsoft-com:office:smarttags" w:element="metricconverter">
        <w:smartTagPr>
          <w:attr w:name="ProductID" w:val="10 м"/>
        </w:smartTagPr>
        <w:r w:rsidRPr="00B74705">
          <w:rPr>
            <w:rFonts w:ascii="Times New Roman" w:hAnsi="Times New Roman" w:cs="Times New Roman"/>
          </w:rPr>
          <w:t>10 м</w:t>
        </w:r>
      </w:smartTag>
      <w:r w:rsidRPr="00B74705">
        <w:rPr>
          <w:rFonts w:ascii="Times New Roman" w:hAnsi="Times New Roman" w:cs="Times New Roman"/>
        </w:rPr>
        <w:t xml:space="preserve"> и минимальных расстояний до лесных массивов: хвойных пород - </w:t>
      </w:r>
      <w:smartTag w:uri="urn:schemas-microsoft-com:office:smarttags" w:element="metricconverter">
        <w:smartTagPr>
          <w:attr w:name="ProductID" w:val="50 м"/>
        </w:smartTagPr>
        <w:r w:rsidRPr="00B74705">
          <w:rPr>
            <w:rFonts w:ascii="Times New Roman" w:hAnsi="Times New Roman" w:cs="Times New Roman"/>
          </w:rPr>
          <w:t>50 м</w:t>
        </w:r>
      </w:smartTag>
      <w:r w:rsidRPr="00B74705">
        <w:rPr>
          <w:rFonts w:ascii="Times New Roman" w:hAnsi="Times New Roman" w:cs="Times New Roman"/>
        </w:rPr>
        <w:t xml:space="preserve">, лиственных пород - </w:t>
      </w:r>
      <w:smartTag w:uri="urn:schemas-microsoft-com:office:smarttags" w:element="metricconverter">
        <w:smartTagPr>
          <w:attr w:name="ProductID" w:val="20 м"/>
        </w:smartTagPr>
        <w:r w:rsidRPr="00B74705">
          <w:rPr>
            <w:rFonts w:ascii="Times New Roman" w:hAnsi="Times New Roman" w:cs="Times New Roman"/>
          </w:rPr>
          <w:t>20 м</w:t>
        </w:r>
      </w:smartTag>
      <w:r w:rsidRPr="00B74705">
        <w:rPr>
          <w:rFonts w:ascii="Times New Roman" w:hAnsi="Times New Roman" w:cs="Times New Roman"/>
        </w:rPr>
        <w:t xml:space="preserve">, смешанных пород - </w:t>
      </w:r>
      <w:smartTag w:uri="urn:schemas-microsoft-com:office:smarttags" w:element="metricconverter">
        <w:smartTagPr>
          <w:attr w:name="ProductID" w:val="30 м"/>
        </w:smartTagPr>
        <w:r w:rsidRPr="00B74705">
          <w:rPr>
            <w:rFonts w:ascii="Times New Roman" w:hAnsi="Times New Roman" w:cs="Times New Roman"/>
          </w:rPr>
          <w:t>30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11.4.22. 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B74705">
          <w:rPr>
            <w:rFonts w:ascii="Times New Roman" w:hAnsi="Times New Roman" w:cs="Times New Roman"/>
          </w:rPr>
          <w:t>0,6 га</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11.4.23. ГРП следует размещать: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отдельно стоящими;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пристроенными к газифицируемым производственным зданиям, котельным и общественным зданиям с помещениями производственного характера;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встроенными в одноэтажные газифицируемые производственные здания и котельные (кроме помещений, расположенных в подвальных и цокольных этажах);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на покрытиях газифицируемых производственных зданий I и II степеней огнестойкости класса СО с негорючим утеплителем;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вне зданий на открытых огражденных площадках под навесом на территории промышленных предприятий.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11.4.24. Блочные газорегуляторные пункты (далее - ГРПБ) следует размещать отдельно стоящими.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11.4.25.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11.4.26. Расстояния от ограждений ГРС, ГРПБ и ГРП до зданий и сооружений принимаются в зависимости от класса входного газопровода: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от ГРПБ с входным давлением Р = 1,2 МПа, при условии прокладки газопровода по территории городских округов и городских поселений - </w:t>
      </w:r>
      <w:smartTag w:uri="urn:schemas-microsoft-com:office:smarttags" w:element="metricconverter">
        <w:smartTagPr>
          <w:attr w:name="ProductID" w:val="15 м"/>
        </w:smartTagPr>
        <w:r w:rsidRPr="00B74705">
          <w:rPr>
            <w:rFonts w:ascii="Times New Roman" w:hAnsi="Times New Roman" w:cs="Times New Roman"/>
          </w:rPr>
          <w:t>15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от ГРП с входным давлением Р = 0,6 МПа - </w:t>
      </w:r>
      <w:smartTag w:uri="urn:schemas-microsoft-com:office:smarttags" w:element="metricconverter">
        <w:smartTagPr>
          <w:attr w:name="ProductID" w:val="10 м"/>
        </w:smartTagPr>
        <w:r w:rsidRPr="00B74705">
          <w:rPr>
            <w:rFonts w:ascii="Times New Roman" w:hAnsi="Times New Roman" w:cs="Times New Roman"/>
          </w:rPr>
          <w:t>10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11.4.27. Отдельно стоящие ГРП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СП 18.13330.2011 "СНиП II-89-80*". </w:t>
      </w:r>
    </w:p>
    <w:p w:rsidR="00611253" w:rsidRPr="00B74705" w:rsidRDefault="00611253" w:rsidP="00611253">
      <w:pPr>
        <w:ind w:firstLine="567"/>
        <w:jc w:val="both"/>
      </w:pPr>
      <w:r w:rsidRPr="00B74705">
        <w:t>11.4.28. В стесненных условиях разрешается уменьшение на 30% расстояний от зданий и сооружений до ГРП пропускной способностью до 10000 куб. м/ч.</w:t>
      </w:r>
    </w:p>
    <w:p w:rsidR="00611253" w:rsidRPr="00B74705" w:rsidRDefault="00611253" w:rsidP="00611253">
      <w:pPr>
        <w:ind w:firstLine="567"/>
        <w:jc w:val="both"/>
      </w:pPr>
      <w:r w:rsidRPr="00B74705">
        <w:t>Таблица</w:t>
      </w:r>
      <w:r>
        <w:t xml:space="preserve"> 88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2"/>
        <w:gridCol w:w="1908"/>
        <w:gridCol w:w="2332"/>
        <w:gridCol w:w="2218"/>
        <w:gridCol w:w="2184"/>
      </w:tblGrid>
      <w:tr w:rsidR="00611253" w:rsidRPr="00011838" w:rsidTr="00F2524A">
        <w:tc>
          <w:tcPr>
            <w:tcW w:w="1422" w:type="dxa"/>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1206"/>
            </w:tblGrid>
            <w:tr w:rsidR="00611253" w:rsidRPr="00011838" w:rsidTr="00F2524A">
              <w:trPr>
                <w:trHeight w:val="1027"/>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Давление газа на вводе в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ГРП, ГРПБ, ШРП,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МПа </w:t>
                  </w:r>
                </w:p>
              </w:tc>
            </w:tr>
          </w:tbl>
          <w:p w:rsidR="00611253" w:rsidRPr="00011838" w:rsidRDefault="00611253" w:rsidP="00F2524A">
            <w:pPr>
              <w:jc w:val="both"/>
            </w:pPr>
          </w:p>
        </w:tc>
        <w:tc>
          <w:tcPr>
            <w:tcW w:w="8149" w:type="dxa"/>
            <w:gridSpan w:val="4"/>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8426"/>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Расстояния в свету от отдельно стоящих ГРП, ГРПБ и отдельно стоящих ШРП по горизонтали, м, до </w:t>
                  </w:r>
                </w:p>
              </w:tc>
            </w:tr>
          </w:tbl>
          <w:p w:rsidR="00611253" w:rsidRPr="00011838" w:rsidRDefault="00611253" w:rsidP="00F2524A">
            <w:pPr>
              <w:jc w:val="both"/>
            </w:pPr>
          </w:p>
        </w:tc>
      </w:tr>
      <w:tr w:rsidR="00611253" w:rsidRPr="00011838" w:rsidTr="00F2524A">
        <w:tc>
          <w:tcPr>
            <w:tcW w:w="1422" w:type="dxa"/>
          </w:tcPr>
          <w:p w:rsidR="00611253" w:rsidRPr="00011838" w:rsidRDefault="00611253" w:rsidP="00F2524A">
            <w:pPr>
              <w:jc w:val="both"/>
            </w:pPr>
          </w:p>
        </w:tc>
        <w:tc>
          <w:tcPr>
            <w:tcW w:w="1638" w:type="dxa"/>
          </w:tcPr>
          <w:p w:rsidR="00611253" w:rsidRPr="00011838" w:rsidRDefault="00611253" w:rsidP="00F2524A">
            <w:pPr>
              <w:pStyle w:val="Default"/>
              <w:jc w:val="both"/>
              <w:rPr>
                <w:rFonts w:ascii="Times New Roman" w:hAnsi="Times New Roman" w:cs="Times New Roman"/>
              </w:rPr>
            </w:pPr>
          </w:p>
          <w:tbl>
            <w:tblPr>
              <w:tblW w:w="1692" w:type="dxa"/>
              <w:tblLook w:val="0000"/>
            </w:tblPr>
            <w:tblGrid>
              <w:gridCol w:w="1692"/>
            </w:tblGrid>
            <w:tr w:rsidR="00611253" w:rsidRPr="00011838" w:rsidTr="00F2524A">
              <w:trPr>
                <w:trHeight w:val="1108"/>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зданий и сооружений </w:t>
                  </w:r>
                </w:p>
              </w:tc>
            </w:tr>
          </w:tbl>
          <w:p w:rsidR="00611253" w:rsidRPr="00011838" w:rsidRDefault="00611253" w:rsidP="00F2524A">
            <w:pPr>
              <w:jc w:val="both"/>
            </w:pPr>
          </w:p>
        </w:tc>
        <w:tc>
          <w:tcPr>
            <w:tcW w:w="2301" w:type="dxa"/>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2116"/>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железнодорожных путей (до ближайшего рельса) </w:t>
                  </w:r>
                </w:p>
              </w:tc>
            </w:tr>
          </w:tbl>
          <w:p w:rsidR="00611253" w:rsidRPr="00011838" w:rsidRDefault="00611253" w:rsidP="00F2524A">
            <w:pPr>
              <w:jc w:val="both"/>
            </w:pPr>
          </w:p>
        </w:tc>
        <w:tc>
          <w:tcPr>
            <w:tcW w:w="2026" w:type="dxa"/>
          </w:tcPr>
          <w:p w:rsidR="00611253" w:rsidRPr="00011838" w:rsidRDefault="00611253" w:rsidP="00F2524A">
            <w:pPr>
              <w:pStyle w:val="Default"/>
              <w:jc w:val="both"/>
              <w:rPr>
                <w:rFonts w:ascii="Times New Roman" w:hAnsi="Times New Roman" w:cs="Times New Roman"/>
              </w:rPr>
            </w:pPr>
          </w:p>
          <w:tbl>
            <w:tblPr>
              <w:tblW w:w="2002" w:type="dxa"/>
              <w:tblLook w:val="0000"/>
            </w:tblPr>
            <w:tblGrid>
              <w:gridCol w:w="2002"/>
            </w:tblGrid>
            <w:tr w:rsidR="00611253" w:rsidRPr="00011838" w:rsidTr="00F2524A">
              <w:trPr>
                <w:trHeight w:val="605"/>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автомобильных дорог (до обочины) </w:t>
                  </w:r>
                </w:p>
              </w:tc>
            </w:tr>
          </w:tbl>
          <w:p w:rsidR="00611253" w:rsidRPr="00011838" w:rsidRDefault="00611253" w:rsidP="00F2524A">
            <w:pPr>
              <w:jc w:val="both"/>
            </w:pPr>
          </w:p>
        </w:tc>
        <w:tc>
          <w:tcPr>
            <w:tcW w:w="2184" w:type="dxa"/>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1968"/>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воздушных линий электропередачи </w:t>
                  </w:r>
                </w:p>
              </w:tc>
            </w:tr>
          </w:tbl>
          <w:p w:rsidR="00611253" w:rsidRPr="00011838" w:rsidRDefault="00611253" w:rsidP="00F2524A">
            <w:pPr>
              <w:jc w:val="both"/>
            </w:pPr>
          </w:p>
        </w:tc>
      </w:tr>
      <w:tr w:rsidR="00611253" w:rsidRPr="00011838" w:rsidTr="00F2524A">
        <w:tc>
          <w:tcPr>
            <w:tcW w:w="1422" w:type="dxa"/>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860"/>
            </w:tblGrid>
            <w:tr w:rsidR="00611253" w:rsidRPr="00011838" w:rsidTr="00F2524A">
              <w:trPr>
                <w:trHeight w:val="220"/>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 0,6 </w:t>
                  </w:r>
                </w:p>
              </w:tc>
            </w:tr>
          </w:tbl>
          <w:p w:rsidR="00611253" w:rsidRPr="00011838" w:rsidRDefault="00611253" w:rsidP="00F2524A">
            <w:pPr>
              <w:jc w:val="both"/>
            </w:pPr>
          </w:p>
        </w:tc>
        <w:tc>
          <w:tcPr>
            <w:tcW w:w="1638" w:type="dxa"/>
            <w:vAlign w:val="center"/>
          </w:tcPr>
          <w:p w:rsidR="00611253" w:rsidRPr="00011838" w:rsidRDefault="00611253" w:rsidP="00F2524A">
            <w:pPr>
              <w:jc w:val="both"/>
            </w:pPr>
            <w:r w:rsidRPr="00011838">
              <w:t>10</w:t>
            </w:r>
          </w:p>
        </w:tc>
        <w:tc>
          <w:tcPr>
            <w:tcW w:w="2301" w:type="dxa"/>
            <w:vAlign w:val="center"/>
          </w:tcPr>
          <w:p w:rsidR="00611253" w:rsidRPr="00011838" w:rsidRDefault="00611253" w:rsidP="00F2524A">
            <w:pPr>
              <w:jc w:val="both"/>
            </w:pPr>
            <w:r w:rsidRPr="00011838">
              <w:t>10</w:t>
            </w:r>
          </w:p>
        </w:tc>
        <w:tc>
          <w:tcPr>
            <w:tcW w:w="2026" w:type="dxa"/>
            <w:vAlign w:val="center"/>
          </w:tcPr>
          <w:p w:rsidR="00611253" w:rsidRPr="00011838" w:rsidRDefault="00611253" w:rsidP="00F2524A">
            <w:pPr>
              <w:jc w:val="both"/>
            </w:pPr>
            <w:r w:rsidRPr="00011838">
              <w:t>5</w:t>
            </w:r>
          </w:p>
        </w:tc>
        <w:tc>
          <w:tcPr>
            <w:tcW w:w="2184" w:type="dxa"/>
            <w:vMerge w:val="restart"/>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1968"/>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не менее 1,5 высоты опоры </w:t>
                  </w:r>
                </w:p>
              </w:tc>
            </w:tr>
          </w:tbl>
          <w:p w:rsidR="00611253" w:rsidRPr="00011838" w:rsidRDefault="00611253" w:rsidP="00F2524A">
            <w:pPr>
              <w:jc w:val="both"/>
            </w:pPr>
          </w:p>
        </w:tc>
      </w:tr>
      <w:tr w:rsidR="00611253" w:rsidRPr="00011838" w:rsidTr="00F2524A">
        <w:tc>
          <w:tcPr>
            <w:tcW w:w="1422" w:type="dxa"/>
          </w:tcPr>
          <w:p w:rsidR="00611253" w:rsidRPr="00011838" w:rsidRDefault="00611253" w:rsidP="00F2524A">
            <w:pPr>
              <w:pStyle w:val="Default"/>
              <w:jc w:val="both"/>
              <w:rPr>
                <w:rFonts w:ascii="Times New Roman" w:hAnsi="Times New Roman" w:cs="Times New Roman"/>
              </w:rPr>
            </w:pPr>
          </w:p>
          <w:tbl>
            <w:tblPr>
              <w:tblW w:w="0" w:type="auto"/>
              <w:tblLook w:val="0000"/>
            </w:tblPr>
            <w:tblGrid>
              <w:gridCol w:w="1179"/>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0,6 до 1,2 </w:t>
                  </w:r>
                </w:p>
              </w:tc>
            </w:tr>
          </w:tbl>
          <w:p w:rsidR="00611253" w:rsidRPr="00011838" w:rsidRDefault="00611253" w:rsidP="00F2524A">
            <w:pPr>
              <w:jc w:val="both"/>
            </w:pPr>
          </w:p>
        </w:tc>
        <w:tc>
          <w:tcPr>
            <w:tcW w:w="1638" w:type="dxa"/>
            <w:vAlign w:val="center"/>
          </w:tcPr>
          <w:p w:rsidR="00611253" w:rsidRPr="00011838" w:rsidRDefault="00611253" w:rsidP="00F2524A">
            <w:pPr>
              <w:jc w:val="both"/>
            </w:pPr>
            <w:r w:rsidRPr="00011838">
              <w:t>15</w:t>
            </w:r>
          </w:p>
        </w:tc>
        <w:tc>
          <w:tcPr>
            <w:tcW w:w="2301" w:type="dxa"/>
            <w:vAlign w:val="center"/>
          </w:tcPr>
          <w:p w:rsidR="00611253" w:rsidRPr="00011838" w:rsidRDefault="00611253" w:rsidP="00F2524A">
            <w:pPr>
              <w:jc w:val="both"/>
            </w:pPr>
            <w:r w:rsidRPr="00011838">
              <w:t>15</w:t>
            </w:r>
          </w:p>
        </w:tc>
        <w:tc>
          <w:tcPr>
            <w:tcW w:w="2026" w:type="dxa"/>
            <w:vAlign w:val="center"/>
          </w:tcPr>
          <w:p w:rsidR="00611253" w:rsidRPr="00011838" w:rsidRDefault="00611253" w:rsidP="00F2524A">
            <w:pPr>
              <w:jc w:val="both"/>
            </w:pPr>
            <w:r w:rsidRPr="00011838">
              <w:t>8</w:t>
            </w:r>
          </w:p>
        </w:tc>
        <w:tc>
          <w:tcPr>
            <w:tcW w:w="2184" w:type="dxa"/>
            <w:vMerge/>
          </w:tcPr>
          <w:p w:rsidR="00611253" w:rsidRPr="00011838" w:rsidRDefault="00611253" w:rsidP="00F2524A">
            <w:pPr>
              <w:jc w:val="both"/>
            </w:pPr>
          </w:p>
        </w:tc>
      </w:tr>
    </w:tbl>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611253" w:rsidRDefault="00611253" w:rsidP="00611253">
      <w:pPr>
        <w:ind w:firstLine="567"/>
        <w:jc w:val="both"/>
      </w:pPr>
      <w:r w:rsidRPr="00123DF8">
        <w:t>3. Расстояние от отдельно стоящего ШРП при давлении газа на вводе до 0,3 МПа до зданий и сооружений не нормируется.</w:t>
      </w:r>
    </w:p>
    <w:p w:rsidR="00611253" w:rsidRPr="00123DF8" w:rsidRDefault="00611253" w:rsidP="00611253">
      <w:pPr>
        <w:ind w:firstLine="567"/>
        <w:jc w:val="both"/>
      </w:pPr>
    </w:p>
    <w:p w:rsidR="00611253" w:rsidRPr="00B74705" w:rsidRDefault="00611253" w:rsidP="00611253">
      <w:pPr>
        <w:ind w:firstLine="567"/>
        <w:jc w:val="both"/>
      </w:pPr>
      <w:r w:rsidRPr="00B74705">
        <w:t>11.4.29.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11.4.30. Рекомендуемые минимальные расстояния от наземных магистральных газопроводов, не содержащих сероводород</w:t>
      </w: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lastRenderedPageBreak/>
        <w:t xml:space="preserve">Таблица </w:t>
      </w:r>
      <w:r>
        <w:rPr>
          <w:rFonts w:ascii="Times New Roman" w:hAnsi="Times New Roman" w:cs="Times New Roman"/>
        </w:rPr>
        <w:t>8</w:t>
      </w:r>
      <w:r w:rsidRPr="00B74705">
        <w:rPr>
          <w:rFonts w:ascii="Times New Roman" w:hAnsi="Times New Roman" w:cs="Times New Roman"/>
        </w:rPr>
        <w:t>9</w:t>
      </w:r>
    </w:p>
    <w:tbl>
      <w:tblPr>
        <w:tblW w:w="5000" w:type="pct"/>
        <w:tblCellMar>
          <w:left w:w="70" w:type="dxa"/>
          <w:right w:w="70" w:type="dxa"/>
        </w:tblCellMar>
        <w:tblLook w:val="0000"/>
      </w:tblPr>
      <w:tblGrid>
        <w:gridCol w:w="3479"/>
        <w:gridCol w:w="714"/>
        <w:gridCol w:w="858"/>
        <w:gridCol w:w="858"/>
        <w:gridCol w:w="858"/>
        <w:gridCol w:w="764"/>
        <w:gridCol w:w="904"/>
        <w:gridCol w:w="902"/>
        <w:gridCol w:w="813"/>
      </w:tblGrid>
      <w:tr w:rsidR="00611253" w:rsidRPr="00011838" w:rsidTr="00F2524A">
        <w:trPr>
          <w:cantSplit/>
          <w:trHeight w:hRule="exact" w:val="820"/>
        </w:trPr>
        <w:tc>
          <w:tcPr>
            <w:tcW w:w="1717" w:type="pct"/>
            <w:vMerge w:val="restar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83" w:type="pct"/>
            <w:gridSpan w:val="8"/>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Разрывы от трубопроводов 1-го и 2-го классов с диаметром труб в мм, м</w:t>
            </w:r>
          </w:p>
        </w:tc>
      </w:tr>
      <w:tr w:rsidR="00611253" w:rsidRPr="00011838" w:rsidTr="00F2524A">
        <w:trPr>
          <w:cantSplit/>
          <w:trHeight w:hRule="exact" w:val="511"/>
        </w:trPr>
        <w:tc>
          <w:tcPr>
            <w:tcW w:w="1717"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462" w:type="pct"/>
            <w:gridSpan w:val="6"/>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 класс</w:t>
            </w:r>
          </w:p>
        </w:tc>
      </w:tr>
      <w:tr w:rsidR="00611253" w:rsidRPr="00011838" w:rsidTr="00F2524A">
        <w:trPr>
          <w:cantSplit/>
        </w:trPr>
        <w:tc>
          <w:tcPr>
            <w:tcW w:w="1717"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35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300 -600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600 -800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800 -1000</w:t>
            </w:r>
          </w:p>
        </w:tc>
        <w:tc>
          <w:tcPr>
            <w:tcW w:w="38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448"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373"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611253" w:rsidRPr="00011838" w:rsidTr="00F2524A">
        <w:trPr>
          <w:trHeight w:val="1343"/>
        </w:trPr>
        <w:tc>
          <w:tcPr>
            <w:tcW w:w="1717"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35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38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448"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125</w:t>
            </w:r>
          </w:p>
        </w:tc>
      </w:tr>
      <w:tr w:rsidR="00611253" w:rsidRPr="00011838" w:rsidTr="00F2524A">
        <w:trPr>
          <w:trHeight w:val="669"/>
        </w:trPr>
        <w:tc>
          <w:tcPr>
            <w:tcW w:w="1717"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Отдельные малоэтажные здания; сельскохозяйственные поля и пастбища, полевые станы</w:t>
            </w:r>
          </w:p>
        </w:tc>
        <w:tc>
          <w:tcPr>
            <w:tcW w:w="35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125</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200</w:t>
            </w:r>
          </w:p>
        </w:tc>
        <w:tc>
          <w:tcPr>
            <w:tcW w:w="38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44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448"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r>
      <w:tr w:rsidR="00611253" w:rsidRPr="00011838" w:rsidTr="00F2524A">
        <w:trPr>
          <w:trHeight w:val="679"/>
        </w:trPr>
        <w:tc>
          <w:tcPr>
            <w:tcW w:w="1717"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Магистральные оросительные каналы, реки и водоемы, водозаборные сооружения  </w:t>
            </w:r>
          </w:p>
        </w:tc>
        <w:tc>
          <w:tcPr>
            <w:tcW w:w="35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38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4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48"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373"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r>
    </w:tbl>
    <w:p w:rsidR="00611253" w:rsidRPr="00B74705" w:rsidRDefault="00611253" w:rsidP="00611253">
      <w:pPr>
        <w:tabs>
          <w:tab w:val="left" w:pos="3420"/>
        </w:tabs>
        <w:ind w:firstLine="567"/>
        <w:jc w:val="both"/>
      </w:pP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11.4.31. Рекомендуемые минимальные разрывы от трубопроводов для сжиженных углеводородных газов</w:t>
      </w: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w:t>
      </w:r>
      <w:r w:rsidRPr="00B74705">
        <w:rPr>
          <w:rFonts w:ascii="Times New Roman" w:hAnsi="Times New Roman" w:cs="Times New Roman"/>
        </w:rPr>
        <w:t>0</w:t>
      </w:r>
    </w:p>
    <w:tbl>
      <w:tblPr>
        <w:tblW w:w="4966" w:type="pct"/>
        <w:tblCellMar>
          <w:left w:w="70" w:type="dxa"/>
          <w:right w:w="70" w:type="dxa"/>
        </w:tblCellMar>
        <w:tblLook w:val="0000"/>
      </w:tblPr>
      <w:tblGrid>
        <w:gridCol w:w="3636"/>
        <w:gridCol w:w="1298"/>
        <w:gridCol w:w="1877"/>
        <w:gridCol w:w="1877"/>
        <w:gridCol w:w="1393"/>
      </w:tblGrid>
      <w:tr w:rsidR="00611253" w:rsidRPr="00011838" w:rsidTr="00F2524A">
        <w:trPr>
          <w:cantSplit/>
          <w:trHeight w:hRule="exact" w:val="738"/>
        </w:trPr>
        <w:tc>
          <w:tcPr>
            <w:tcW w:w="1803" w:type="pct"/>
            <w:vMerge w:val="restar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ind w:right="-25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3197" w:type="pct"/>
            <w:gridSpan w:val="4"/>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Расстояние от трубопроводов при диаметре труб в мм, м</w:t>
            </w:r>
          </w:p>
        </w:tc>
      </w:tr>
      <w:tr w:rsidR="00611253" w:rsidRPr="00011838" w:rsidTr="00F2524A">
        <w:trPr>
          <w:cantSplit/>
        </w:trPr>
        <w:tc>
          <w:tcPr>
            <w:tcW w:w="1803"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644"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150</w:t>
            </w:r>
          </w:p>
        </w:tc>
        <w:tc>
          <w:tcPr>
            <w:tcW w:w="931"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150 - 300</w:t>
            </w:r>
          </w:p>
        </w:tc>
        <w:tc>
          <w:tcPr>
            <w:tcW w:w="931"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300 - 500</w:t>
            </w:r>
          </w:p>
        </w:tc>
        <w:tc>
          <w:tcPr>
            <w:tcW w:w="691"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500 - 1000</w:t>
            </w:r>
          </w:p>
        </w:tc>
      </w:tr>
      <w:tr w:rsidR="00611253" w:rsidRPr="00011838" w:rsidTr="00F2524A">
        <w:trPr>
          <w:trHeight w:val="360"/>
        </w:trPr>
        <w:tc>
          <w:tcPr>
            <w:tcW w:w="1803"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644"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931"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931"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691"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1000</w:t>
            </w:r>
          </w:p>
        </w:tc>
      </w:tr>
      <w:tr w:rsidR="00611253" w:rsidRPr="00011838" w:rsidTr="00F2524A">
        <w:trPr>
          <w:trHeight w:val="436"/>
        </w:trPr>
        <w:tc>
          <w:tcPr>
            <w:tcW w:w="1803"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Дачные поселки, сельскохозяйственные угодья        </w:t>
            </w:r>
          </w:p>
        </w:tc>
        <w:tc>
          <w:tcPr>
            <w:tcW w:w="644"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c>
          <w:tcPr>
            <w:tcW w:w="931"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175</w:t>
            </w:r>
          </w:p>
        </w:tc>
        <w:tc>
          <w:tcPr>
            <w:tcW w:w="931"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691"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800</w:t>
            </w:r>
          </w:p>
        </w:tc>
      </w:tr>
    </w:tbl>
    <w:p w:rsidR="00611253" w:rsidRPr="00123DF8" w:rsidRDefault="00611253" w:rsidP="00611253">
      <w:pPr>
        <w:pStyle w:val="ae"/>
        <w:ind w:firstLine="567"/>
        <w:jc w:val="both"/>
        <w:rPr>
          <w:b w:val="0"/>
          <w:szCs w:val="24"/>
        </w:rPr>
      </w:pPr>
      <w:r w:rsidRPr="00123DF8">
        <w:rPr>
          <w:b w:val="0"/>
          <w:szCs w:val="24"/>
          <w:u w:val="single"/>
        </w:rPr>
        <w:t>Примечания</w:t>
      </w:r>
      <w:r w:rsidRPr="00123DF8">
        <w:rPr>
          <w:b w:val="0"/>
          <w:szCs w:val="24"/>
        </w:rPr>
        <w:t>:</w:t>
      </w:r>
    </w:p>
    <w:p w:rsidR="00611253" w:rsidRPr="00123DF8" w:rsidRDefault="00611253" w:rsidP="00611253">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1.Минимальные расстояния при наземной прокладке увеличиваются в 2 раза для </w:t>
      </w:r>
      <w:r w:rsidRPr="00123DF8">
        <w:rPr>
          <w:rFonts w:ascii="Times New Roman" w:hAnsi="Times New Roman" w:cs="Times New Roman"/>
          <w:szCs w:val="24"/>
          <w:lang w:val="en-US"/>
        </w:rPr>
        <w:t>I</w:t>
      </w:r>
      <w:r w:rsidRPr="00123DF8">
        <w:rPr>
          <w:rFonts w:ascii="Times New Roman" w:hAnsi="Times New Roman" w:cs="Times New Roman"/>
          <w:szCs w:val="24"/>
        </w:rPr>
        <w:t xml:space="preserve"> класса и в 1,5 раза для </w:t>
      </w:r>
      <w:r w:rsidRPr="00123DF8">
        <w:rPr>
          <w:rFonts w:ascii="Times New Roman" w:hAnsi="Times New Roman" w:cs="Times New Roman"/>
          <w:szCs w:val="24"/>
          <w:lang w:val="en-US"/>
        </w:rPr>
        <w:t>II</w:t>
      </w:r>
      <w:r w:rsidRPr="00123DF8">
        <w:rPr>
          <w:rFonts w:ascii="Times New Roman" w:hAnsi="Times New Roman" w:cs="Times New Roman"/>
          <w:szCs w:val="24"/>
        </w:rPr>
        <w:t xml:space="preserve"> класса;</w:t>
      </w:r>
    </w:p>
    <w:p w:rsidR="00611253" w:rsidRPr="00123DF8" w:rsidRDefault="00611253" w:rsidP="00611253">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2.При диаметре надземных газопроводов свыше </w:t>
      </w:r>
      <w:smartTag w:uri="urn:schemas-microsoft-com:office:smarttags" w:element="metricconverter">
        <w:smartTagPr>
          <w:attr w:name="ProductID" w:val="1000 м"/>
        </w:smartTagPr>
        <w:r w:rsidRPr="00123DF8">
          <w:rPr>
            <w:rFonts w:ascii="Times New Roman" w:hAnsi="Times New Roman" w:cs="Times New Roman"/>
            <w:szCs w:val="24"/>
          </w:rPr>
          <w:t>1000 м</w:t>
        </w:r>
      </w:smartTag>
      <w:r w:rsidRPr="00123DF8">
        <w:rPr>
          <w:rFonts w:ascii="Times New Roman" w:hAnsi="Times New Roman" w:cs="Times New Roman"/>
          <w:szCs w:val="24"/>
        </w:rPr>
        <w:t xml:space="preserve"> рекомендуется разрыв не менее </w:t>
      </w:r>
      <w:smartTag w:uri="urn:schemas-microsoft-com:office:smarttags" w:element="metricconverter">
        <w:smartTagPr>
          <w:attr w:name="ProductID" w:val="700 м"/>
        </w:smartTagPr>
        <w:r w:rsidRPr="00123DF8">
          <w:rPr>
            <w:rFonts w:ascii="Times New Roman" w:hAnsi="Times New Roman" w:cs="Times New Roman"/>
            <w:szCs w:val="24"/>
          </w:rPr>
          <w:t>700 м</w:t>
        </w:r>
      </w:smartTag>
      <w:r w:rsidRPr="00123DF8">
        <w:rPr>
          <w:rFonts w:ascii="Times New Roman" w:hAnsi="Times New Roman" w:cs="Times New Roman"/>
          <w:szCs w:val="24"/>
        </w:rPr>
        <w:t>;</w:t>
      </w:r>
    </w:p>
    <w:p w:rsidR="00611253" w:rsidRPr="00123DF8" w:rsidRDefault="00611253" w:rsidP="00611253">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3.Разрывы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Pr="00123DF8">
          <w:rPr>
            <w:rFonts w:ascii="Times New Roman" w:hAnsi="Times New Roman" w:cs="Times New Roman"/>
            <w:szCs w:val="24"/>
          </w:rPr>
          <w:t>2 км</w:t>
        </w:r>
      </w:smartTag>
      <w:r w:rsidRPr="00123DF8">
        <w:rPr>
          <w:rFonts w:ascii="Times New Roman" w:hAnsi="Times New Roman" w:cs="Times New Roman"/>
          <w:szCs w:val="24"/>
        </w:rPr>
        <w:t>;</w:t>
      </w:r>
    </w:p>
    <w:p w:rsidR="00611253" w:rsidRDefault="00611253" w:rsidP="00611253">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4.Запрещается прохождение газопровода через жилую застройку.</w:t>
      </w:r>
    </w:p>
    <w:p w:rsidR="00611253" w:rsidRPr="00123DF8" w:rsidRDefault="00611253" w:rsidP="00611253">
      <w:pPr>
        <w:pStyle w:val="ConsPlusNonformat"/>
        <w:widowControl/>
        <w:tabs>
          <w:tab w:val="left" w:pos="284"/>
        </w:tabs>
        <w:ind w:firstLine="567"/>
        <w:jc w:val="both"/>
        <w:rPr>
          <w:rFonts w:ascii="Times New Roman" w:hAnsi="Times New Roman" w:cs="Times New Roman"/>
          <w:szCs w:val="24"/>
        </w:rPr>
      </w:pP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11.4.32. Рекомендуемые минимальные разрывы от компрессорных станций</w:t>
      </w: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91</w:t>
      </w:r>
    </w:p>
    <w:tbl>
      <w:tblPr>
        <w:tblW w:w="4966" w:type="pct"/>
        <w:tblCellMar>
          <w:left w:w="70" w:type="dxa"/>
          <w:right w:w="70" w:type="dxa"/>
        </w:tblCellMar>
        <w:tblLook w:val="0000"/>
      </w:tblPr>
      <w:tblGrid>
        <w:gridCol w:w="3635"/>
        <w:gridCol w:w="605"/>
        <w:gridCol w:w="605"/>
        <w:gridCol w:w="605"/>
        <w:gridCol w:w="756"/>
        <w:gridCol w:w="756"/>
        <w:gridCol w:w="913"/>
        <w:gridCol w:w="1063"/>
        <w:gridCol w:w="1143"/>
      </w:tblGrid>
      <w:tr w:rsidR="00611253" w:rsidRPr="00011838" w:rsidTr="00F2524A">
        <w:trPr>
          <w:cantSplit/>
          <w:trHeight w:hRule="exact" w:val="596"/>
        </w:trPr>
        <w:tc>
          <w:tcPr>
            <w:tcW w:w="1803" w:type="pct"/>
            <w:vMerge w:val="restar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197" w:type="pct"/>
            <w:gridSpan w:val="8"/>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Разрывы от станций для трубопроводов 1-го и 2-го классов </w:t>
            </w:r>
          </w:p>
          <w:p w:rsidR="00611253" w:rsidRPr="00B74705" w:rsidRDefault="00611253" w:rsidP="00F2524A">
            <w:pPr>
              <w:pStyle w:val="ConsPlusCell"/>
              <w:widowControl/>
              <w:jc w:val="both"/>
              <w:rPr>
                <w:rFonts w:ascii="Times New Roman" w:hAnsi="Times New Roman" w:cs="Times New Roman"/>
                <w:sz w:val="24"/>
                <w:szCs w:val="24"/>
              </w:rPr>
            </w:pPr>
            <w:r w:rsidRPr="00B74705">
              <w:rPr>
                <w:rFonts w:ascii="Times New Roman" w:hAnsi="Times New Roman" w:cs="Times New Roman"/>
                <w:sz w:val="24"/>
                <w:szCs w:val="24"/>
              </w:rPr>
              <w:t>с диаметром труб в мм, м</w:t>
            </w:r>
          </w:p>
        </w:tc>
      </w:tr>
      <w:tr w:rsidR="00611253" w:rsidRPr="00011838" w:rsidTr="00F2524A">
        <w:trPr>
          <w:cantSplit/>
          <w:trHeight w:hRule="exact" w:val="434"/>
        </w:trPr>
        <w:tc>
          <w:tcPr>
            <w:tcW w:w="1803"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103" w:type="pct"/>
            <w:gridSpan w:val="6"/>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1094" w:type="pct"/>
            <w:gridSpan w:val="2"/>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 класс</w:t>
            </w:r>
          </w:p>
        </w:tc>
      </w:tr>
      <w:tr w:rsidR="00611253" w:rsidRPr="00011838" w:rsidTr="00F2524A">
        <w:trPr>
          <w:cantSplit/>
        </w:trPr>
        <w:tc>
          <w:tcPr>
            <w:tcW w:w="1803" w:type="pct"/>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300 -600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600 -800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800 -1000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1000 -1200</w:t>
            </w:r>
          </w:p>
        </w:tc>
        <w:tc>
          <w:tcPr>
            <w:tcW w:w="452"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52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567"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611253" w:rsidRPr="00011838" w:rsidTr="00F2524A">
        <w:trPr>
          <w:trHeight w:val="360"/>
        </w:trPr>
        <w:tc>
          <w:tcPr>
            <w:tcW w:w="1803"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452"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52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567"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r>
      <w:tr w:rsidR="00611253" w:rsidRPr="00011838" w:rsidTr="00F2524A">
        <w:trPr>
          <w:trHeight w:val="387"/>
        </w:trPr>
        <w:tc>
          <w:tcPr>
            <w:tcW w:w="1803"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сооружения </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400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450</w:t>
            </w:r>
          </w:p>
        </w:tc>
        <w:tc>
          <w:tcPr>
            <w:tcW w:w="452"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52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567"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r>
      <w:tr w:rsidR="00611253" w:rsidRPr="00011838" w:rsidTr="00F2524A">
        <w:trPr>
          <w:trHeight w:val="360"/>
        </w:trPr>
        <w:tc>
          <w:tcPr>
            <w:tcW w:w="1803"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300"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375"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452"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527"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567"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r>
    </w:tbl>
    <w:p w:rsidR="00611253" w:rsidRPr="00B74705" w:rsidRDefault="00611253" w:rsidP="00611253">
      <w:pPr>
        <w:pStyle w:val="ae"/>
        <w:ind w:firstLine="567"/>
        <w:jc w:val="both"/>
        <w:rPr>
          <w:b w:val="0"/>
          <w:sz w:val="24"/>
          <w:szCs w:val="24"/>
        </w:rPr>
      </w:pPr>
      <w:r w:rsidRPr="00123DF8">
        <w:rPr>
          <w:b w:val="0"/>
          <w:szCs w:val="24"/>
          <w:u w:val="single"/>
        </w:rPr>
        <w:t xml:space="preserve">Примечание: </w:t>
      </w:r>
      <w:r w:rsidRPr="00123DF8">
        <w:rPr>
          <w:b w:val="0"/>
          <w:szCs w:val="24"/>
        </w:rPr>
        <w:t>Разрывы устанавливаются от здания компрессорного цеха</w:t>
      </w:r>
      <w:r w:rsidRPr="00B74705">
        <w:rPr>
          <w:b w:val="0"/>
          <w:sz w:val="24"/>
          <w:szCs w:val="24"/>
        </w:rPr>
        <w:t>.</w:t>
      </w:r>
    </w:p>
    <w:p w:rsidR="00611253" w:rsidRPr="00B74705" w:rsidRDefault="00611253" w:rsidP="00611253">
      <w:pPr>
        <w:pStyle w:val="11"/>
        <w:tabs>
          <w:tab w:val="left" w:pos="3420"/>
        </w:tabs>
        <w:spacing w:after="0" w:line="240" w:lineRule="auto"/>
        <w:ind w:firstLine="567"/>
        <w:jc w:val="both"/>
        <w:rPr>
          <w:rFonts w:ascii="Times New Roman" w:hAnsi="Times New Roman"/>
          <w:sz w:val="24"/>
          <w:szCs w:val="24"/>
        </w:rPr>
      </w:pPr>
    </w:p>
    <w:p w:rsidR="00611253" w:rsidRPr="00B74705" w:rsidRDefault="00611253" w:rsidP="00611253">
      <w:pPr>
        <w:pStyle w:val="ad"/>
        <w:spacing w:after="0"/>
        <w:ind w:firstLine="567"/>
        <w:jc w:val="both"/>
        <w:rPr>
          <w:rFonts w:ascii="Times New Roman" w:hAnsi="Times New Roman" w:cs="Times New Roman"/>
        </w:rPr>
      </w:pPr>
      <w:r w:rsidRPr="00B74705">
        <w:rPr>
          <w:rFonts w:ascii="Times New Roman" w:hAnsi="Times New Roman" w:cs="Times New Roman"/>
        </w:rPr>
        <w:t xml:space="preserve">11.4.33. Рекомендуемые минимальные разрывы от газопроводов низкого давления </w:t>
      </w:r>
    </w:p>
    <w:p w:rsidR="00611253" w:rsidRPr="00B74705" w:rsidRDefault="00611253" w:rsidP="00611253">
      <w:pPr>
        <w:pStyle w:val="ad"/>
        <w:spacing w:after="0"/>
        <w:ind w:left="720" w:firstLine="567"/>
        <w:jc w:val="both"/>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92</w:t>
      </w:r>
    </w:p>
    <w:tbl>
      <w:tblPr>
        <w:tblW w:w="4966" w:type="pct"/>
        <w:tblCellMar>
          <w:left w:w="70" w:type="dxa"/>
          <w:right w:w="70" w:type="dxa"/>
        </w:tblCellMar>
        <w:tblLook w:val="0000"/>
      </w:tblPr>
      <w:tblGrid>
        <w:gridCol w:w="7121"/>
        <w:gridCol w:w="2960"/>
      </w:tblGrid>
      <w:tr w:rsidR="00611253" w:rsidRPr="00011838" w:rsidTr="00F2524A">
        <w:trPr>
          <w:trHeight w:val="240"/>
        </w:trPr>
        <w:tc>
          <w:tcPr>
            <w:tcW w:w="3532" w:type="pct"/>
            <w:tcBorders>
              <w:top w:val="single" w:sz="4" w:space="0" w:color="000000"/>
              <w:left w:val="single" w:sz="4" w:space="0" w:color="000000"/>
              <w:bottom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1468"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Расстояние от газопроводов, м</w:t>
            </w:r>
          </w:p>
        </w:tc>
      </w:tr>
      <w:tr w:rsidR="00611253" w:rsidRPr="00011838" w:rsidTr="00F2524A">
        <w:trPr>
          <w:trHeight w:val="240"/>
        </w:trPr>
        <w:tc>
          <w:tcPr>
            <w:tcW w:w="3532"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Многоэтажные жилые и общественные здания </w:t>
            </w:r>
          </w:p>
        </w:tc>
        <w:tc>
          <w:tcPr>
            <w:tcW w:w="1468"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w:t>
            </w:r>
          </w:p>
        </w:tc>
      </w:tr>
      <w:tr w:rsidR="00611253" w:rsidRPr="00011838" w:rsidTr="00F2524A">
        <w:trPr>
          <w:trHeight w:val="240"/>
        </w:trPr>
        <w:tc>
          <w:tcPr>
            <w:tcW w:w="3532"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 теплицы, склады</w:t>
            </w:r>
          </w:p>
        </w:tc>
        <w:tc>
          <w:tcPr>
            <w:tcW w:w="1468"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w:t>
            </w:r>
          </w:p>
        </w:tc>
      </w:tr>
      <w:tr w:rsidR="00611253" w:rsidRPr="00011838" w:rsidTr="00F2524A">
        <w:trPr>
          <w:trHeight w:val="480"/>
        </w:trPr>
        <w:tc>
          <w:tcPr>
            <w:tcW w:w="3532" w:type="pct"/>
            <w:tcBorders>
              <w:top w:val="single" w:sz="4" w:space="0" w:color="000000"/>
              <w:left w:val="single" w:sz="4" w:space="0" w:color="000000"/>
              <w:bottom w:val="single" w:sz="4" w:space="0" w:color="000000"/>
            </w:tcBorders>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Водопроводные насосные станции, водозаборные и очистные сооружения, артскважины*</w:t>
            </w:r>
          </w:p>
        </w:tc>
        <w:tc>
          <w:tcPr>
            <w:tcW w:w="1468" w:type="pct"/>
            <w:tcBorders>
              <w:top w:val="single" w:sz="4" w:space="0" w:color="000000"/>
              <w:left w:val="single" w:sz="4" w:space="0" w:color="000000"/>
              <w:bottom w:val="single" w:sz="4" w:space="0" w:color="000000"/>
              <w:right w:val="single" w:sz="4" w:space="0" w:color="000000"/>
            </w:tcBorders>
            <w:vAlign w:val="center"/>
          </w:tcPr>
          <w:p w:rsidR="00611253" w:rsidRPr="00B74705" w:rsidRDefault="00611253" w:rsidP="00F2524A">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w:t>
            </w:r>
          </w:p>
        </w:tc>
      </w:tr>
    </w:tbl>
    <w:p w:rsidR="00611253" w:rsidRPr="00123DF8" w:rsidRDefault="00611253" w:rsidP="00611253">
      <w:pPr>
        <w:pStyle w:val="a4"/>
        <w:ind w:firstLine="567"/>
        <w:rPr>
          <w:sz w:val="20"/>
        </w:rPr>
      </w:pPr>
      <w:r w:rsidRPr="00123DF8">
        <w:rPr>
          <w:sz w:val="20"/>
          <w:u w:val="single"/>
        </w:rPr>
        <w:t xml:space="preserve">Примечание: </w:t>
      </w:r>
      <w:r w:rsidRPr="00123DF8">
        <w:rPr>
          <w:sz w:val="20"/>
        </w:rPr>
        <w:t>* - При этом должны быть учтены требования организации 1, 2 и 3 поясов зон санитарной охраны источников водоснабжения.</w:t>
      </w:r>
    </w:p>
    <w:p w:rsidR="00611253" w:rsidRPr="00B74705" w:rsidRDefault="00611253" w:rsidP="00611253">
      <w:pPr>
        <w:ind w:firstLine="567"/>
        <w:jc w:val="both"/>
      </w:pPr>
    </w:p>
    <w:p w:rsidR="00611253" w:rsidRPr="00B74705" w:rsidRDefault="00611253" w:rsidP="00611253">
      <w:pPr>
        <w:ind w:firstLine="567"/>
        <w:jc w:val="both"/>
        <w:rPr>
          <w:b/>
        </w:rPr>
      </w:pPr>
      <w:r w:rsidRPr="00B74705">
        <w:rPr>
          <w:b/>
        </w:rPr>
        <w:t>11.5. Теплоснабжение.</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11.5.1.</w:t>
      </w:r>
      <w:r w:rsidRPr="00B74705">
        <w:rPr>
          <w:rFonts w:ascii="Times New Roman" w:hAnsi="Times New Roman" w:cs="Times New Roman"/>
          <w:b/>
        </w:rPr>
        <w:t xml:space="preserve"> </w:t>
      </w:r>
      <w:r w:rsidRPr="00B74705">
        <w:rPr>
          <w:rFonts w:ascii="Times New Roman" w:hAnsi="Times New Roman" w:cs="Times New Roman"/>
        </w:rPr>
        <w:t xml:space="preserve">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Республики Башкортостан в целях обеспечения необходимого уровня теплоснабжения жилищно-коммунального хозяйства, промышленных и иных организаций.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11.5.2.</w:t>
      </w:r>
      <w:r w:rsidRPr="00B74705">
        <w:rPr>
          <w:rFonts w:ascii="Times New Roman" w:hAnsi="Times New Roman" w:cs="Times New Roman"/>
          <w:b/>
        </w:rPr>
        <w:t xml:space="preserve"> </w:t>
      </w:r>
      <w:r w:rsidRPr="00B74705">
        <w:rPr>
          <w:rFonts w:ascii="Times New Roman" w:hAnsi="Times New Roman" w:cs="Times New Roman"/>
        </w:rPr>
        <w:t xml:space="preserve">При разработке схем теплоснабжения расчетные тепловые нагрузки определяются для: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существующей застройки городских округов и поселений и действующих промышленных предприятий - по проектам с уточнением по фактическим тепловым нагрузкам;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11.5.3.</w:t>
      </w:r>
      <w:r w:rsidRPr="00B74705">
        <w:rPr>
          <w:rFonts w:ascii="Times New Roman" w:hAnsi="Times New Roman" w:cs="Times New Roman"/>
          <w:b/>
        </w:rPr>
        <w:t xml:space="preserve"> </w:t>
      </w:r>
      <w:r w:rsidRPr="00B74705">
        <w:rPr>
          <w:rFonts w:ascii="Times New Roman" w:hAnsi="Times New Roman" w:cs="Times New Roman"/>
        </w:rPr>
        <w:t xml:space="preserve">Тепловые нагрузки определяются с учетом категорий потребителей по надежности теплоснабжения в соответствии с требованиями СНиП 41-02-2003. </w:t>
      </w:r>
    </w:p>
    <w:p w:rsidR="00611253" w:rsidRPr="00B74705" w:rsidRDefault="00611253" w:rsidP="00611253">
      <w:pPr>
        <w:ind w:firstLine="567"/>
        <w:jc w:val="both"/>
      </w:pPr>
      <w:r w:rsidRPr="00B74705">
        <w:t>11.5.4.</w:t>
      </w:r>
      <w:r w:rsidRPr="00B74705">
        <w:rPr>
          <w:b/>
        </w:rPr>
        <w:t xml:space="preserve"> </w:t>
      </w:r>
      <w:r w:rsidRPr="00B74705">
        <w:t xml:space="preserve">Расчет часовых расходов тепла рекомендуется производить по укрупненным показателям расхода тепла, приведенным в таблице </w:t>
      </w:r>
      <w:r>
        <w:t>93</w:t>
      </w:r>
      <w:r w:rsidRPr="00B74705">
        <w:t>.</w:t>
      </w:r>
    </w:p>
    <w:p w:rsidR="00611253" w:rsidRPr="00B74705" w:rsidRDefault="00611253" w:rsidP="00611253">
      <w:pPr>
        <w:ind w:firstLine="567"/>
        <w:jc w:val="both"/>
      </w:pPr>
      <w:r w:rsidRPr="00B74705">
        <w:t xml:space="preserve">Таблица </w:t>
      </w:r>
      <w:r>
        <w:t>9</w:t>
      </w:r>
      <w:r w:rsidRPr="00B74705">
        <w:t>3</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4"/>
        <w:gridCol w:w="5004"/>
      </w:tblGrid>
      <w:tr w:rsidR="00611253" w:rsidRPr="00011838" w:rsidTr="00F2524A">
        <w:tc>
          <w:tcPr>
            <w:tcW w:w="2527" w:type="pct"/>
            <w:vAlign w:val="center"/>
          </w:tcPr>
          <w:p w:rsidR="00611253" w:rsidRPr="00011838" w:rsidRDefault="00611253" w:rsidP="00F2524A">
            <w:pPr>
              <w:jc w:val="both"/>
            </w:pPr>
            <w:r w:rsidRPr="00011838">
              <w:t xml:space="preserve">Укрупненный показатель расхода тепла на </w:t>
            </w:r>
            <w:smartTag w:uri="urn:schemas-microsoft-com:office:smarttags" w:element="metricconverter">
              <w:smartTagPr>
                <w:attr w:name="ProductID" w:val="1 м2"/>
              </w:smartTagPr>
              <w:r w:rsidRPr="00011838">
                <w:t>1 м</w:t>
              </w:r>
              <w:r w:rsidRPr="00011838">
                <w:rPr>
                  <w:vertAlign w:val="superscript"/>
                </w:rPr>
                <w:t>2</w:t>
              </w:r>
            </w:smartTag>
            <w:r w:rsidRPr="00011838">
              <w:t xml:space="preserve"> общей площади</w:t>
            </w:r>
          </w:p>
        </w:tc>
        <w:tc>
          <w:tcPr>
            <w:tcW w:w="2473" w:type="pct"/>
            <w:vAlign w:val="center"/>
          </w:tcPr>
          <w:p w:rsidR="00611253" w:rsidRPr="00011838" w:rsidRDefault="00611253" w:rsidP="00F2524A">
            <w:pPr>
              <w:jc w:val="both"/>
            </w:pPr>
            <w:r w:rsidRPr="00011838">
              <w:t>Удельный расход тепла на расчетный показатель</w:t>
            </w:r>
          </w:p>
          <w:p w:rsidR="00611253" w:rsidRPr="00011838" w:rsidRDefault="00611253" w:rsidP="00F2524A">
            <w:pPr>
              <w:jc w:val="both"/>
            </w:pPr>
            <w:r w:rsidRPr="00011838">
              <w:t>ккал/час/м</w:t>
            </w:r>
            <w:r w:rsidRPr="00011838">
              <w:rPr>
                <w:vertAlign w:val="superscript"/>
              </w:rPr>
              <w:t>2</w:t>
            </w:r>
            <w:r w:rsidRPr="00011838">
              <w:t xml:space="preserve"> (Вт/м)</w:t>
            </w:r>
          </w:p>
        </w:tc>
      </w:tr>
      <w:tr w:rsidR="00611253" w:rsidRPr="00011838" w:rsidTr="00F2524A">
        <w:tc>
          <w:tcPr>
            <w:tcW w:w="2527" w:type="pct"/>
          </w:tcPr>
          <w:p w:rsidR="00611253" w:rsidRPr="00011838" w:rsidRDefault="00611253" w:rsidP="00F2524A">
            <w:pPr>
              <w:jc w:val="both"/>
            </w:pPr>
            <w:r w:rsidRPr="00011838">
              <w:t>Максимальный часовой расход тепла на отопление жилых зданий</w:t>
            </w:r>
          </w:p>
        </w:tc>
        <w:tc>
          <w:tcPr>
            <w:tcW w:w="2473" w:type="pct"/>
            <w:vAlign w:val="center"/>
          </w:tcPr>
          <w:p w:rsidR="00611253" w:rsidRPr="00011838" w:rsidRDefault="00611253" w:rsidP="00F2524A">
            <w:pPr>
              <w:jc w:val="both"/>
            </w:pPr>
            <w:r w:rsidRPr="00011838">
              <w:t>85,00 (98,00)</w:t>
            </w:r>
          </w:p>
        </w:tc>
      </w:tr>
      <w:tr w:rsidR="00611253" w:rsidRPr="00011838" w:rsidTr="00F2524A">
        <w:tc>
          <w:tcPr>
            <w:tcW w:w="2527" w:type="pct"/>
          </w:tcPr>
          <w:p w:rsidR="00611253" w:rsidRPr="00011838" w:rsidRDefault="00611253" w:rsidP="00F2524A">
            <w:pPr>
              <w:jc w:val="both"/>
            </w:pPr>
            <w:r w:rsidRPr="00011838">
              <w:t>Максимальный часовой расход тепла на отопление общественных зданий</w:t>
            </w:r>
          </w:p>
        </w:tc>
        <w:tc>
          <w:tcPr>
            <w:tcW w:w="2473" w:type="pct"/>
            <w:vAlign w:val="center"/>
          </w:tcPr>
          <w:p w:rsidR="00611253" w:rsidRPr="00011838" w:rsidRDefault="00611253" w:rsidP="00F2524A">
            <w:pPr>
              <w:jc w:val="both"/>
            </w:pPr>
            <w:r w:rsidRPr="00011838">
              <w:t>40,70 (47,30)</w:t>
            </w:r>
          </w:p>
        </w:tc>
      </w:tr>
      <w:tr w:rsidR="00611253" w:rsidRPr="00011838" w:rsidTr="00F2524A">
        <w:tc>
          <w:tcPr>
            <w:tcW w:w="2527" w:type="pct"/>
          </w:tcPr>
          <w:p w:rsidR="00611253" w:rsidRPr="00011838" w:rsidRDefault="00611253" w:rsidP="00F2524A">
            <w:pPr>
              <w:jc w:val="both"/>
            </w:pPr>
            <w:r w:rsidRPr="00011838">
              <w:t>Максимальный часовой расход тепла на вентиляцию жилых зданий</w:t>
            </w:r>
          </w:p>
        </w:tc>
        <w:tc>
          <w:tcPr>
            <w:tcW w:w="2473" w:type="pct"/>
            <w:vAlign w:val="center"/>
          </w:tcPr>
          <w:p w:rsidR="00611253" w:rsidRPr="00011838" w:rsidRDefault="00611253" w:rsidP="00F2524A">
            <w:pPr>
              <w:jc w:val="both"/>
            </w:pPr>
            <w:r w:rsidRPr="00011838">
              <w:t>54,86 (63,79)</w:t>
            </w:r>
          </w:p>
        </w:tc>
      </w:tr>
      <w:tr w:rsidR="00611253" w:rsidRPr="00011838" w:rsidTr="00F2524A">
        <w:tc>
          <w:tcPr>
            <w:tcW w:w="2527" w:type="pct"/>
          </w:tcPr>
          <w:p w:rsidR="00611253" w:rsidRPr="00011838" w:rsidRDefault="00611253" w:rsidP="00F2524A">
            <w:pPr>
              <w:jc w:val="both"/>
            </w:pPr>
            <w:r w:rsidRPr="00011838">
              <w:t>Среднечасовой расход тепла за отопительный период на горячее водоснабжение жилых и общественных зданий</w:t>
            </w:r>
          </w:p>
        </w:tc>
        <w:tc>
          <w:tcPr>
            <w:tcW w:w="2473" w:type="pct"/>
            <w:vAlign w:val="center"/>
          </w:tcPr>
          <w:p w:rsidR="00611253" w:rsidRPr="00011838" w:rsidRDefault="00611253" w:rsidP="00F2524A">
            <w:pPr>
              <w:jc w:val="both"/>
            </w:pPr>
            <w:r w:rsidRPr="00011838">
              <w:t>14,00 (16,27)</w:t>
            </w:r>
          </w:p>
        </w:tc>
      </w:tr>
      <w:tr w:rsidR="00611253" w:rsidRPr="00011838" w:rsidTr="00F2524A">
        <w:tc>
          <w:tcPr>
            <w:tcW w:w="2527" w:type="pct"/>
          </w:tcPr>
          <w:p w:rsidR="00611253" w:rsidRPr="00011838" w:rsidRDefault="00611253" w:rsidP="00F2524A">
            <w:pPr>
              <w:jc w:val="both"/>
            </w:pPr>
            <w:r w:rsidRPr="00011838">
              <w:t>Комплексный показатель расхода тепла в жилищно-коммунальном секторе</w:t>
            </w:r>
          </w:p>
        </w:tc>
        <w:tc>
          <w:tcPr>
            <w:tcW w:w="2473" w:type="pct"/>
            <w:vAlign w:val="center"/>
          </w:tcPr>
          <w:p w:rsidR="00611253" w:rsidRPr="00011838" w:rsidRDefault="00611253" w:rsidP="00F2524A">
            <w:pPr>
              <w:jc w:val="both"/>
            </w:pPr>
            <w:r w:rsidRPr="00011838">
              <w:t>194,60 (225,33)</w:t>
            </w:r>
          </w:p>
        </w:tc>
      </w:tr>
    </w:tbl>
    <w:p w:rsidR="00611253" w:rsidRPr="00B74705" w:rsidRDefault="00611253" w:rsidP="00611253">
      <w:pPr>
        <w:pStyle w:val="Default"/>
        <w:ind w:firstLine="567"/>
        <w:jc w:val="both"/>
        <w:rPr>
          <w:rFonts w:ascii="Times New Roman" w:hAnsi="Times New Roman" w:cs="Times New Roman"/>
        </w:rPr>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11.5.5.</w:t>
      </w:r>
      <w:r w:rsidRPr="00B74705">
        <w:rPr>
          <w:rFonts w:ascii="Times New Roman" w:hAnsi="Times New Roman" w:cs="Times New Roman"/>
          <w:b/>
        </w:rPr>
        <w:t xml:space="preserve"> </w:t>
      </w:r>
      <w:r w:rsidRPr="00B74705">
        <w:rPr>
          <w:rFonts w:ascii="Times New Roman" w:hAnsi="Times New Roman" w:cs="Times New Roman"/>
        </w:rPr>
        <w:t xml:space="preserve">Теплоснабжение жилой и общественной застройки на территориях и </w:t>
      </w:r>
      <w:r>
        <w:rPr>
          <w:rFonts w:ascii="Times New Roman" w:hAnsi="Times New Roman" w:cs="Times New Roman"/>
        </w:rPr>
        <w:t>сельских</w:t>
      </w:r>
      <w:r w:rsidRPr="00B74705">
        <w:rPr>
          <w:rFonts w:ascii="Times New Roman" w:hAnsi="Times New Roman" w:cs="Times New Roman"/>
        </w:rPr>
        <w:t xml:space="preserve"> поселений следует предусматривать: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централизованное - от котельных, крупных и малых тепловых электростанций (ТЭЦ, ТЭС);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децентрализованное - от автономных, крышных котельных, квартирных теплогенераторов.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11.5.6.</w:t>
      </w:r>
      <w:r w:rsidRPr="00B74705">
        <w:rPr>
          <w:rFonts w:ascii="Times New Roman" w:hAnsi="Times New Roman" w:cs="Times New Roman"/>
          <w:b/>
        </w:rPr>
        <w:t xml:space="preserve"> </w:t>
      </w:r>
      <w:r w:rsidRPr="00B74705">
        <w:rPr>
          <w:rFonts w:ascii="Times New Roman" w:hAnsi="Times New Roman" w:cs="Times New Roman"/>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11.5.7.</w:t>
      </w:r>
      <w:r w:rsidRPr="00B74705">
        <w:rPr>
          <w:rFonts w:ascii="Times New Roman" w:hAnsi="Times New Roman" w:cs="Times New Roman"/>
          <w:b/>
        </w:rPr>
        <w:t xml:space="preserve"> </w:t>
      </w:r>
      <w:r w:rsidRPr="00B74705">
        <w:rPr>
          <w:rFonts w:ascii="Times New Roman" w:hAnsi="Times New Roman" w:cs="Times New Roman"/>
        </w:rPr>
        <w:t xml:space="preserve">При отсутствии схемы теплоснабжения на территориях одно-, двухэтажной жилой застройки с плотностью населения 40 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lastRenderedPageBreak/>
        <w:t>11.5.8.</w:t>
      </w:r>
      <w:r w:rsidRPr="00B74705">
        <w:rPr>
          <w:rFonts w:ascii="Times New Roman" w:hAnsi="Times New Roman" w:cs="Times New Roman"/>
          <w:b/>
        </w:rPr>
        <w:t xml:space="preserve"> </w:t>
      </w:r>
      <w:r w:rsidRPr="00B74705">
        <w:rPr>
          <w:rFonts w:ascii="Times New Roman" w:hAnsi="Times New Roman" w:cs="Times New Roman"/>
        </w:rPr>
        <w:t xml:space="preserve">Для отдельно стоящих объектов могут быть оборудованы индивидуальные котельные (отдельно стоящие, встроенные, пристроенные и котлы наружного размещения).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Принятая к разработке в проекте схема теплоснабжения должна обеспечивать: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теплоэнергосбережения;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надежности согласно требованиям СНиП 41-02-2003;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 требования экологической безопасности; </w:t>
      </w:r>
    </w:p>
    <w:p w:rsidR="00611253" w:rsidRPr="00B74705" w:rsidRDefault="00611253" w:rsidP="00611253">
      <w:pPr>
        <w:ind w:firstLine="567"/>
        <w:jc w:val="both"/>
      </w:pPr>
      <w:r w:rsidRPr="00B74705">
        <w:t>- безопасность эксплуатации.</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11.5.9.</w:t>
      </w:r>
      <w:r w:rsidRPr="00B74705">
        <w:rPr>
          <w:rFonts w:ascii="Times New Roman" w:hAnsi="Times New Roman" w:cs="Times New Roman"/>
          <w:b/>
        </w:rPr>
        <w:t xml:space="preserve"> </w:t>
      </w:r>
      <w:r w:rsidRPr="00B74705">
        <w:rPr>
          <w:rFonts w:ascii="Times New Roman" w:hAnsi="Times New Roman" w:cs="Times New Roman"/>
        </w:rPr>
        <w:t xml:space="preserve">Размещение централизованных источников теплоснабжения на территориях городских округов и поселений производится, как правило, в коммунально-складских и производственных зонах, по возможности в центре тепловых нагрузок.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11.5.10.</w:t>
      </w:r>
      <w:r w:rsidRPr="00B74705">
        <w:rPr>
          <w:rFonts w:ascii="Times New Roman" w:hAnsi="Times New Roman" w:cs="Times New Roman"/>
          <w:b/>
        </w:rPr>
        <w:t xml:space="preserve"> </w:t>
      </w:r>
      <w:r w:rsidRPr="00B74705">
        <w:rPr>
          <w:rFonts w:ascii="Times New Roman" w:hAnsi="Times New Roman" w:cs="Times New Roman"/>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СНиП 2.07.01-89*, СНиП 41-01-2003. </w:t>
      </w:r>
    </w:p>
    <w:p w:rsidR="00611253" w:rsidRPr="00B74705" w:rsidRDefault="00611253" w:rsidP="00611253">
      <w:pPr>
        <w:ind w:firstLine="567"/>
        <w:jc w:val="both"/>
      </w:pPr>
      <w:r w:rsidRPr="00B74705">
        <w:t>11.5.11.</w:t>
      </w:r>
      <w:r w:rsidRPr="00B74705">
        <w:rPr>
          <w:b/>
        </w:rPr>
        <w:t xml:space="preserve"> </w:t>
      </w:r>
      <w:r w:rsidRPr="00B74705">
        <w:t>Для жилой застройки и нежилых зон следует применять раздельные тепловые сети, идущие непосредственно от источника теплоснабжения.</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11.5.12.</w:t>
      </w:r>
      <w:r w:rsidRPr="00B74705">
        <w:rPr>
          <w:rFonts w:ascii="Times New Roman" w:hAnsi="Times New Roman" w:cs="Times New Roman"/>
          <w:b/>
        </w:rPr>
        <w:t xml:space="preserve"> </w:t>
      </w:r>
      <w:r w:rsidRPr="00B74705">
        <w:rPr>
          <w:rFonts w:ascii="Times New Roman" w:hAnsi="Times New Roman" w:cs="Times New Roman"/>
        </w:rPr>
        <w:t xml:space="preserve">Размеры санитарно-защитных зон от источников теплоснабжения устанавливаются: </w:t>
      </w:r>
    </w:p>
    <w:p w:rsidR="00611253" w:rsidRPr="00B74705" w:rsidRDefault="00611253" w:rsidP="00611253">
      <w:pPr>
        <w:ind w:firstLine="567"/>
        <w:jc w:val="both"/>
      </w:pPr>
      <w:r w:rsidRPr="00B74705">
        <w:t>- от тепловых электростанций (ТЭС) эквивалентной электрической мощностью 600 мВт и выше:</w:t>
      </w:r>
    </w:p>
    <w:p w:rsidR="00611253" w:rsidRPr="00B74705" w:rsidRDefault="00611253" w:rsidP="00611253">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w:t>
      </w:r>
      <w:smartTag w:uri="urn:schemas-microsoft-com:office:smarttags" w:element="metricconverter">
        <w:smartTagPr>
          <w:attr w:name="ProductID" w:val="1000 м"/>
        </w:smartTagPr>
        <w:r w:rsidRPr="00B74705">
          <w:rPr>
            <w:rFonts w:ascii="Times New Roman" w:hAnsi="Times New Roman" w:cs="Times New Roman"/>
          </w:rPr>
          <w:t>1000 м</w:t>
        </w:r>
      </w:smartTag>
      <w:r w:rsidRPr="00B74705">
        <w:rPr>
          <w:rFonts w:ascii="Times New Roman" w:hAnsi="Times New Roman" w:cs="Times New Roman"/>
        </w:rPr>
        <w:t xml:space="preserve">; </w:t>
      </w:r>
    </w:p>
    <w:p w:rsidR="00611253" w:rsidRPr="00B74705" w:rsidRDefault="00611253" w:rsidP="00611253">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w:t>
      </w:r>
      <w:smartTag w:uri="urn:schemas-microsoft-com:office:smarttags" w:element="metricconverter">
        <w:smartTagPr>
          <w:attr w:name="ProductID" w:val="500 м"/>
        </w:smartTagPr>
        <w:r w:rsidRPr="00B74705">
          <w:rPr>
            <w:rFonts w:ascii="Times New Roman" w:hAnsi="Times New Roman" w:cs="Times New Roman"/>
          </w:rPr>
          <w:t>500 м</w:t>
        </w:r>
      </w:smartTag>
      <w:r w:rsidRPr="00B74705">
        <w:rPr>
          <w:rFonts w:ascii="Times New Roman" w:hAnsi="Times New Roman" w:cs="Times New Roman"/>
        </w:rPr>
        <w:t xml:space="preserve">;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-от ТЭЦ и районных котельных тепловой мощностью 200 Гкал и выше: </w:t>
      </w:r>
    </w:p>
    <w:p w:rsidR="00611253" w:rsidRPr="00B74705" w:rsidRDefault="00611253" w:rsidP="00611253">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w:t>
      </w:r>
      <w:smartTag w:uri="urn:schemas-microsoft-com:office:smarttags" w:element="metricconverter">
        <w:smartTagPr>
          <w:attr w:name="ProductID" w:val="500 м"/>
        </w:smartTagPr>
        <w:r w:rsidRPr="00B74705">
          <w:rPr>
            <w:rFonts w:ascii="Times New Roman" w:hAnsi="Times New Roman" w:cs="Times New Roman"/>
          </w:rPr>
          <w:t>500 м</w:t>
        </w:r>
      </w:smartTag>
      <w:r w:rsidRPr="00B74705">
        <w:rPr>
          <w:rFonts w:ascii="Times New Roman" w:hAnsi="Times New Roman" w:cs="Times New Roman"/>
        </w:rPr>
        <w:t xml:space="preserve">; </w:t>
      </w:r>
    </w:p>
    <w:p w:rsidR="00611253" w:rsidRPr="00B74705" w:rsidRDefault="00611253" w:rsidP="00611253">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w:t>
      </w:r>
      <w:smartTag w:uri="urn:schemas-microsoft-com:office:smarttags" w:element="metricconverter">
        <w:smartTagPr>
          <w:attr w:name="ProductID" w:val="300 м"/>
        </w:smartTagPr>
        <w:r w:rsidRPr="00B74705">
          <w:rPr>
            <w:rFonts w:ascii="Times New Roman" w:hAnsi="Times New Roman" w:cs="Times New Roman"/>
          </w:rPr>
          <w:t>300 м</w:t>
        </w:r>
      </w:smartTag>
      <w:r w:rsidRPr="00B74705">
        <w:rPr>
          <w:rFonts w:ascii="Times New Roman" w:hAnsi="Times New Roman" w:cs="Times New Roman"/>
        </w:rPr>
        <w:t xml:space="preserve">; </w:t>
      </w:r>
    </w:p>
    <w:p w:rsidR="00611253" w:rsidRPr="00B74705" w:rsidRDefault="00611253" w:rsidP="00611253">
      <w:pPr>
        <w:ind w:firstLine="567"/>
        <w:jc w:val="both"/>
      </w:pPr>
      <w:r w:rsidRPr="00B74705">
        <w:t xml:space="preserve">- от золоотвалов тепловых электростанций – не менее </w:t>
      </w:r>
      <w:smartTag w:uri="urn:schemas-microsoft-com:office:smarttags" w:element="metricconverter">
        <w:smartTagPr>
          <w:attr w:name="ProductID" w:val="300 м"/>
        </w:smartTagPr>
        <w:r w:rsidRPr="00B74705">
          <w:t>300 м</w:t>
        </w:r>
      </w:smartTag>
      <w:r w:rsidRPr="00B74705">
        <w:t xml:space="preserve"> с осуществлением древесно-кустарниковых посадок по периметру золоотвала.</w:t>
      </w:r>
    </w:p>
    <w:p w:rsidR="00611253" w:rsidRPr="00B74705" w:rsidRDefault="00611253" w:rsidP="00611253">
      <w:pPr>
        <w:ind w:firstLine="567"/>
        <w:jc w:val="both"/>
      </w:pPr>
      <w:r w:rsidRPr="00B74705">
        <w:t>11.5.13.</w:t>
      </w:r>
      <w:r w:rsidRPr="00B74705">
        <w:rPr>
          <w:b/>
        </w:rPr>
        <w:t xml:space="preserve"> </w:t>
      </w:r>
      <w:r w:rsidRPr="00B74705">
        <w:t xml:space="preserve">При установлении минимальной санитарно-защитной зоны от всех типов котельных тепловой мощностью менее 200 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(10-40 высот трубы котельной). При наличии в зоне максимального загрязнения от котельных жилых зданий повышенной этажности высота дымовой трубы должна быть как минимум </w:t>
      </w:r>
      <w:smartTag w:uri="urn:schemas-microsoft-com:office:smarttags" w:element="metricconverter">
        <w:smartTagPr>
          <w:attr w:name="ProductID" w:val="1,5 м"/>
        </w:smartTagPr>
        <w:r w:rsidRPr="00B74705">
          <w:t>1,5 м</w:t>
        </w:r>
      </w:smartTag>
      <w:r w:rsidRPr="00B74705">
        <w:t xml:space="preserve"> выше конька крыши самого высокого жилого здания.</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11.5.14.</w:t>
      </w:r>
      <w:r w:rsidRPr="00B74705">
        <w:rPr>
          <w:rFonts w:ascii="Times New Roman" w:hAnsi="Times New Roman" w:cs="Times New Roman"/>
          <w:b/>
        </w:rPr>
        <w:t xml:space="preserve"> </w:t>
      </w:r>
      <w:r w:rsidRPr="00B74705">
        <w:rPr>
          <w:rFonts w:ascii="Times New Roman" w:hAnsi="Times New Roman" w:cs="Times New Roman"/>
        </w:rPr>
        <w:t xml:space="preserve">Отдельно стоящие котельные используются для обслуживания группы зданий.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и крышные котельные используются для обслуживания одного здания или сооружения. </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котельные могут быть отдельно стоящими, встроенными и пристроенными. </w:t>
      </w:r>
    </w:p>
    <w:p w:rsidR="00611253" w:rsidRPr="00B74705" w:rsidRDefault="00611253" w:rsidP="00611253">
      <w:pPr>
        <w:ind w:firstLine="567"/>
        <w:jc w:val="both"/>
      </w:pPr>
      <w:r w:rsidRPr="00B74705">
        <w:t>11.5.15.</w:t>
      </w:r>
      <w:r w:rsidRPr="00B74705">
        <w:rPr>
          <w:b/>
        </w:rPr>
        <w:t xml:space="preserve"> </w:t>
      </w:r>
      <w:r w:rsidRPr="00B74705">
        <w:t>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611253" w:rsidRPr="00B74705" w:rsidRDefault="00611253" w:rsidP="00611253">
      <w:pPr>
        <w:ind w:firstLine="567"/>
        <w:jc w:val="both"/>
      </w:pPr>
      <w:r w:rsidRPr="00B74705">
        <w:t>11.5.16. Не допускается размещение:</w:t>
      </w:r>
    </w:p>
    <w:p w:rsidR="00611253" w:rsidRPr="00B74705" w:rsidRDefault="00611253" w:rsidP="00611253">
      <w:pPr>
        <w:ind w:firstLine="567"/>
        <w:jc w:val="both"/>
      </w:pPr>
      <w:r w:rsidRPr="00B74705">
        <w:tab/>
        <w:t>- котельных, встроенных в многоквартирные жилые здания;</w:t>
      </w:r>
    </w:p>
    <w:p w:rsidR="00611253" w:rsidRPr="00B74705" w:rsidRDefault="00611253" w:rsidP="00611253">
      <w:pPr>
        <w:ind w:firstLine="567"/>
        <w:jc w:val="both"/>
      </w:pPr>
      <w:r w:rsidRPr="00B74705">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4м, от перекрытия котельной по вертикали – менее 8м;</w:t>
      </w:r>
    </w:p>
    <w:p w:rsidR="00611253" w:rsidRPr="00B74705" w:rsidRDefault="00611253" w:rsidP="00611253">
      <w:pPr>
        <w:ind w:firstLine="567"/>
        <w:jc w:val="both"/>
      </w:pPr>
      <w:r w:rsidRPr="00B74705">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11.5.17. Земельные участки для размещения котельных выбираются в соответствии со схемой теплоснабжения, проектами планировки городских округов и поселений, генеральными планами предприятий. </w:t>
      </w:r>
    </w:p>
    <w:p w:rsidR="00611253" w:rsidRPr="00B74705" w:rsidRDefault="00611253" w:rsidP="00611253">
      <w:pPr>
        <w:ind w:firstLine="567"/>
        <w:jc w:val="both"/>
      </w:pPr>
      <w:r w:rsidRPr="00B74705">
        <w:t>11.5.18. Размеры земельных участков для отдельно стоящих котельных, размещаемых в районах жилой застройки, следует принимать по таблице 84.</w:t>
      </w:r>
    </w:p>
    <w:p w:rsidR="00611253" w:rsidRPr="00B74705" w:rsidRDefault="00611253" w:rsidP="00611253">
      <w:pPr>
        <w:ind w:firstLine="567"/>
        <w:jc w:val="both"/>
      </w:pPr>
      <w:r w:rsidRPr="00B74705">
        <w:t xml:space="preserve">Таблица </w:t>
      </w:r>
      <w:r>
        <w:t>9</w:t>
      </w:r>
      <w:r w:rsidRPr="00B74705">
        <w:t>4</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173"/>
        <w:gridCol w:w="2604"/>
        <w:gridCol w:w="2341"/>
      </w:tblGrid>
      <w:tr w:rsidR="00611253" w:rsidRPr="00011838" w:rsidTr="00F2524A">
        <w:trPr>
          <w:trHeight w:val="863"/>
        </w:trPr>
        <w:tc>
          <w:tcPr>
            <w:tcW w:w="2556"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Теплопроизводительность котельных, Гкал/ч (МВт) </w:t>
            </w:r>
          </w:p>
        </w:tc>
        <w:tc>
          <w:tcPr>
            <w:tcW w:w="2444"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Размеры земельных участков, га, котельных, работающих </w:t>
            </w:r>
          </w:p>
        </w:tc>
      </w:tr>
      <w:tr w:rsidR="00611253" w:rsidRPr="00011838" w:rsidTr="00F2524A">
        <w:trPr>
          <w:trHeight w:val="489"/>
        </w:trPr>
        <w:tc>
          <w:tcPr>
            <w:tcW w:w="2556" w:type="pct"/>
            <w:vMerge/>
          </w:tcPr>
          <w:p w:rsidR="00611253" w:rsidRPr="00011838" w:rsidRDefault="00611253" w:rsidP="00F2524A">
            <w:pPr>
              <w:pStyle w:val="Default"/>
              <w:jc w:val="both"/>
              <w:rPr>
                <w:rFonts w:ascii="Times New Roman" w:hAnsi="Times New Roman" w:cs="Times New Roman"/>
              </w:rPr>
            </w:pP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на твердом топливе</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на газомазутном топливе</w:t>
            </w:r>
          </w:p>
        </w:tc>
      </w:tr>
      <w:tr w:rsidR="00611253" w:rsidRPr="00011838" w:rsidTr="00F2524A">
        <w:trPr>
          <w:trHeight w:val="220"/>
        </w:trPr>
        <w:tc>
          <w:tcPr>
            <w:tcW w:w="25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до 5 </w:t>
            </w: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0,7 </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0,7 </w:t>
            </w:r>
          </w:p>
        </w:tc>
      </w:tr>
      <w:tr w:rsidR="00611253" w:rsidRPr="00011838" w:rsidTr="00F2524A">
        <w:trPr>
          <w:trHeight w:val="220"/>
        </w:trPr>
        <w:tc>
          <w:tcPr>
            <w:tcW w:w="25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5 до 10 (от 6 до 12) </w:t>
            </w: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r>
      <w:tr w:rsidR="00611253" w:rsidRPr="00011838" w:rsidTr="00F2524A">
        <w:trPr>
          <w:trHeight w:val="220"/>
        </w:trPr>
        <w:tc>
          <w:tcPr>
            <w:tcW w:w="25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10 до 50 (от 12 до 58) </w:t>
            </w: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w:t>
            </w:r>
          </w:p>
        </w:tc>
      </w:tr>
      <w:tr w:rsidR="00611253" w:rsidRPr="00011838" w:rsidTr="00F2524A">
        <w:trPr>
          <w:trHeight w:val="220"/>
        </w:trPr>
        <w:tc>
          <w:tcPr>
            <w:tcW w:w="25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50 до 100 (от 58 до 116) </w:t>
            </w: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2,5 </w:t>
            </w:r>
          </w:p>
        </w:tc>
      </w:tr>
      <w:tr w:rsidR="00611253" w:rsidRPr="00011838" w:rsidTr="00F2524A">
        <w:trPr>
          <w:trHeight w:val="220"/>
        </w:trPr>
        <w:tc>
          <w:tcPr>
            <w:tcW w:w="25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100 до 200 (от 116 до 233) </w:t>
            </w: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3,7 </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r>
      <w:tr w:rsidR="00611253" w:rsidRPr="00011838" w:rsidTr="00F2524A">
        <w:trPr>
          <w:trHeight w:val="220"/>
        </w:trPr>
        <w:tc>
          <w:tcPr>
            <w:tcW w:w="25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200 до 400 (от 233 до 466) </w:t>
            </w:r>
          </w:p>
        </w:tc>
        <w:tc>
          <w:tcPr>
            <w:tcW w:w="128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4,3 </w:t>
            </w:r>
          </w:p>
        </w:tc>
        <w:tc>
          <w:tcPr>
            <w:tcW w:w="11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r>
    </w:tbl>
    <w:p w:rsidR="00611253" w:rsidRPr="00B74705" w:rsidRDefault="00611253" w:rsidP="00611253">
      <w:pPr>
        <w:pStyle w:val="Default"/>
        <w:ind w:firstLine="567"/>
        <w:jc w:val="both"/>
        <w:rPr>
          <w:rFonts w:ascii="Times New Roman" w:hAnsi="Times New Roman" w:cs="Times New Roman"/>
          <w:u w:val="single"/>
        </w:rPr>
      </w:pPr>
    </w:p>
    <w:p w:rsidR="00611253" w:rsidRPr="00123DF8" w:rsidRDefault="00611253" w:rsidP="00611253">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611253" w:rsidRPr="00123DF8" w:rsidRDefault="00611253" w:rsidP="00611253">
      <w:pPr>
        <w:ind w:firstLine="567"/>
        <w:jc w:val="both"/>
      </w:pPr>
      <w:r w:rsidRPr="00123DF8">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611253" w:rsidRDefault="00611253" w:rsidP="00611253">
      <w:pPr>
        <w:ind w:firstLine="567"/>
        <w:jc w:val="both"/>
      </w:pPr>
      <w:r w:rsidRPr="00123DF8">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611253" w:rsidRPr="00123DF8" w:rsidRDefault="00611253" w:rsidP="00611253">
      <w:pPr>
        <w:ind w:firstLine="567"/>
        <w:jc w:val="both"/>
      </w:pPr>
    </w:p>
    <w:p w:rsidR="00611253" w:rsidRPr="00B74705" w:rsidRDefault="00611253" w:rsidP="00611253">
      <w:pPr>
        <w:pStyle w:val="Default"/>
        <w:ind w:firstLine="567"/>
        <w:jc w:val="both"/>
        <w:rPr>
          <w:rFonts w:ascii="Times New Roman" w:hAnsi="Times New Roman" w:cs="Times New Roman"/>
        </w:rPr>
      </w:pPr>
      <w:r w:rsidRPr="00B74705">
        <w:rPr>
          <w:rFonts w:ascii="Times New Roman" w:hAnsi="Times New Roman" w:cs="Times New Roman"/>
        </w:rPr>
        <w:t xml:space="preserve">11.5.19. Трассы и способы прокладки тепловых сетей следует предусматривать в соответствии с СП 18.13330.2011 "СНиП II-89-80", СНиП 41-02-2003, СП 42.13330.2011 "СНиП 2.07.01-89*", ВСН 11-94. </w:t>
      </w:r>
    </w:p>
    <w:p w:rsidR="00611253" w:rsidRDefault="00611253" w:rsidP="00611253">
      <w:pPr>
        <w:ind w:firstLine="567"/>
        <w:jc w:val="both"/>
      </w:pPr>
      <w:r w:rsidRPr="00B74705">
        <w:t>11.5.20. Размещение тепловых сетей производится в соответствии с требованиями раздела 14.10.</w:t>
      </w:r>
    </w:p>
    <w:p w:rsidR="00611253" w:rsidRPr="00B74705" w:rsidRDefault="00611253" w:rsidP="00611253">
      <w:pPr>
        <w:ind w:firstLine="567"/>
        <w:jc w:val="both"/>
      </w:pPr>
    </w:p>
    <w:p w:rsidR="00611253" w:rsidRPr="00601251" w:rsidRDefault="00611253" w:rsidP="00611253">
      <w:pPr>
        <w:ind w:firstLine="567"/>
        <w:jc w:val="both"/>
        <w:rPr>
          <w:b/>
        </w:rPr>
      </w:pPr>
      <w:r w:rsidRPr="00601251">
        <w:rPr>
          <w:b/>
        </w:rPr>
        <w:t>11.6. Водоснабжение</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 Выбор схемы и системы водоснабжения следует производить с учетом особенностей </w:t>
      </w:r>
      <w:r>
        <w:rPr>
          <w:rFonts w:ascii="Times New Roman" w:hAnsi="Times New Roman" w:cs="Times New Roman"/>
        </w:rPr>
        <w:t>сельского</w:t>
      </w:r>
      <w:r w:rsidRPr="00601251">
        <w:rPr>
          <w:rFonts w:ascii="Times New Roman" w:hAnsi="Times New Roman" w:cs="Times New Roman"/>
        </w:rPr>
        <w:t xml:space="preserve"> поселени</w:t>
      </w:r>
      <w:r>
        <w:rPr>
          <w:rFonts w:ascii="Times New Roman" w:hAnsi="Times New Roman" w:cs="Times New Roman"/>
        </w:rPr>
        <w:t>я</w:t>
      </w:r>
      <w:r w:rsidRPr="00601251">
        <w:rPr>
          <w:rFonts w:ascii="Times New Roman" w:hAnsi="Times New Roman" w:cs="Times New Roman"/>
        </w:rPr>
        <w:t xml:space="preserve">, требуемых расходов воды на различных этапах их развития, источников водоснабжения, требований к напорам, качеству воды и обеспеченности ее подачи.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 Расчет систем водоснабжения сельских поселений,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СП 31.13330.2012, СанПиН 2.1.4.1074-01, СанПиН 2.1.4.1175-02.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 При проектировании систем водоснабжения сельских поселений удельное среднесуточное (за год) водопотребление на хозяйственно-питьевые нужды населения следует принимать в соответствии с требованиями таблицы I приложения N 12 Республиканских нормативов градостроительного проектирования.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11.6.4.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11.6.5. 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таблицы II приложения N 12 Республиканских нормативов градостроительного проектирования. Расчетные показатели применяются для предварительных расчетов объема водопотребления.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11.6.6. Расход воды на производственные нужды, а также наружное пожаротушение определяются в соответствии с требованиями СНиП 2.04.02-84*.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11.6.7.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11.6.8. Для ориентировочного учета прочих потребителей в расчет удельного показателя вводится позиция "неучтенные расходы".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11.6.9.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11.6.10. 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11.6.11. В качестве источника водоснабжения могут быть использованы наливные водохранилища с подводом к ним воды из естественных поверхностных источников. </w:t>
      </w:r>
    </w:p>
    <w:p w:rsidR="00611253" w:rsidRPr="00601251" w:rsidRDefault="00611253" w:rsidP="00611253">
      <w:pPr>
        <w:ind w:firstLine="567"/>
        <w:jc w:val="both"/>
      </w:pPr>
      <w:r w:rsidRPr="00601251">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11.6.12. Выбор схем и систем водоснабжения следует осуществлять в соответствии со СНиП 2.04.02-84*. Системы водоснабжения могут быть централизованными, нецентрализованными, локальными, оборотными.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Централизованная система водоснабжения населенных пунктов должна обеспечивать: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в жилых и общественных зданиях, нужды коммунально-бытовых предприятий;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на предприятиях;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тушение пожаров;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хозяйственно-питьевое водоснабжение в случае отключения водозаборных сооружений;</w:t>
      </w:r>
    </w:p>
    <w:p w:rsidR="00611253" w:rsidRPr="00601251" w:rsidRDefault="00611253" w:rsidP="00611253">
      <w:pPr>
        <w:ind w:firstLine="567"/>
        <w:jc w:val="both"/>
      </w:pPr>
      <w:r w:rsidRPr="00601251">
        <w:t>- собственные нужды станций водоподготовки, промывку водопроводных и канализационных сетей и др.</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11.6.13. В сельских поселениях следует: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проектировать централизованные системы водоснабжения для перспективных населенных пунктов и сельскохозяйственных объектов;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предусматривать реконструкцию существующих водозаборных сооружений (водозаборных скважин, шахтных колодцев и др.) для сохраняемых на расчетный период сельских населенных пунктов;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 пригодных в качестве источника хозяйственно-питьевого водоснабжения.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11.6.14.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11.6.15.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611253" w:rsidRPr="00601251" w:rsidRDefault="00611253" w:rsidP="00611253">
      <w:pPr>
        <w:ind w:firstLine="567"/>
        <w:jc w:val="both"/>
      </w:pPr>
      <w:r w:rsidRPr="00601251">
        <w:t>11.6.16. Водозаборные сооружения следует проектировать с учетом перспективного развития водопотребления.</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11.6.17.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11.6.18.Запрещается прокладка водоводов по территории свалок, полей ассенизации, полей фильтрации, полей орошения, кладбищ, скотомогильников, а также магистральных водоводов по территории промышленных и сельскохозяйственных предприятий.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11.6.19.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разделов 10-11 и требованиями к зонам санитарной охраны.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выше расчетного максимального уровня воды.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11.6.20. Выбор, отвод и использование земель для магистральных водоводов осуществляется в соответствии с требованиями СН 456-73.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11.6.21. Размеры земельных участков для размещения колодцев магистральных подземных водоводов должны быть не более 3 x </w:t>
      </w:r>
      <w:smartTag w:uri="urn:schemas-microsoft-com:office:smarttags" w:element="metricconverter">
        <w:smartTagPr>
          <w:attr w:name="ProductID" w:val="3 м"/>
        </w:smartTagPr>
        <w:r w:rsidRPr="00601251">
          <w:rPr>
            <w:rFonts w:ascii="Times New Roman" w:hAnsi="Times New Roman" w:cs="Times New Roman"/>
          </w:rPr>
          <w:t>3 м</w:t>
        </w:r>
      </w:smartTag>
      <w:r w:rsidRPr="00601251">
        <w:rPr>
          <w:rFonts w:ascii="Times New Roman" w:hAnsi="Times New Roman" w:cs="Times New Roman"/>
        </w:rPr>
        <w:t xml:space="preserve">, камер переключения и запорной арматуры - не более 10 x </w:t>
      </w:r>
      <w:smartTag w:uri="urn:schemas-microsoft-com:office:smarttags" w:element="metricconverter">
        <w:smartTagPr>
          <w:attr w:name="ProductID" w:val="10 м"/>
        </w:smartTagPr>
        <w:r w:rsidRPr="00601251">
          <w:rPr>
            <w:rFonts w:ascii="Times New Roman" w:hAnsi="Times New Roman" w:cs="Times New Roman"/>
          </w:rPr>
          <w:t>10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11.6.22. Размеры земельных участков для станций водоочистки в зависимости от их производительности, тыс. куб. м/сут., следует принимать по проекту, но не более: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до 0,8 – </w:t>
      </w:r>
      <w:smartTag w:uri="urn:schemas-microsoft-com:office:smarttags" w:element="metricconverter">
        <w:smartTagPr>
          <w:attr w:name="ProductID" w:val="1 га"/>
        </w:smartTagPr>
        <w:r w:rsidRPr="00601251">
          <w:rPr>
            <w:rFonts w:ascii="Times New Roman" w:hAnsi="Times New Roman" w:cs="Times New Roman"/>
          </w:rPr>
          <w:t>1 га</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 свыше 0,8 до 12 - </w:t>
      </w:r>
      <w:smartTag w:uri="urn:schemas-microsoft-com:office:smarttags" w:element="metricconverter">
        <w:smartTagPr>
          <w:attr w:name="ProductID" w:val="2 га"/>
        </w:smartTagPr>
        <w:r w:rsidRPr="00601251">
          <w:rPr>
            <w:rFonts w:ascii="Times New Roman" w:hAnsi="Times New Roman" w:cs="Times New Roman"/>
          </w:rPr>
          <w:t>2 га</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свыше 12 до 32 - </w:t>
      </w:r>
      <w:smartTag w:uri="urn:schemas-microsoft-com:office:smarttags" w:element="metricconverter">
        <w:smartTagPr>
          <w:attr w:name="ProductID" w:val="3 га"/>
        </w:smartTagPr>
        <w:r w:rsidRPr="00601251">
          <w:rPr>
            <w:rFonts w:ascii="Times New Roman" w:hAnsi="Times New Roman" w:cs="Times New Roman"/>
          </w:rPr>
          <w:t>3 га</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свыше 32 до 80 - </w:t>
      </w:r>
      <w:smartTag w:uri="urn:schemas-microsoft-com:office:smarttags" w:element="metricconverter">
        <w:smartTagPr>
          <w:attr w:name="ProductID" w:val="4 га"/>
        </w:smartTagPr>
        <w:r w:rsidRPr="00601251">
          <w:rPr>
            <w:rFonts w:ascii="Times New Roman" w:hAnsi="Times New Roman" w:cs="Times New Roman"/>
          </w:rPr>
          <w:t>4 га</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свыше 80 до 125 - </w:t>
      </w:r>
      <w:smartTag w:uri="urn:schemas-microsoft-com:office:smarttags" w:element="metricconverter">
        <w:smartTagPr>
          <w:attr w:name="ProductID" w:val="6 га"/>
        </w:smartTagPr>
        <w:r w:rsidRPr="00601251">
          <w:rPr>
            <w:rFonts w:ascii="Times New Roman" w:hAnsi="Times New Roman" w:cs="Times New Roman"/>
          </w:rPr>
          <w:t>6 га</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свыше 125 до 250 - </w:t>
      </w:r>
      <w:smartTag w:uri="urn:schemas-microsoft-com:office:smarttags" w:element="metricconverter">
        <w:smartTagPr>
          <w:attr w:name="ProductID" w:val="12 га"/>
        </w:smartTagPr>
        <w:r w:rsidRPr="00601251">
          <w:rPr>
            <w:rFonts w:ascii="Times New Roman" w:hAnsi="Times New Roman" w:cs="Times New Roman"/>
          </w:rPr>
          <w:t>12 га</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свыше 250 до 400 - </w:t>
      </w:r>
      <w:smartTag w:uri="urn:schemas-microsoft-com:office:smarttags" w:element="metricconverter">
        <w:smartTagPr>
          <w:attr w:name="ProductID" w:val="18 га"/>
        </w:smartTagPr>
        <w:r w:rsidRPr="00601251">
          <w:rPr>
            <w:rFonts w:ascii="Times New Roman" w:hAnsi="Times New Roman" w:cs="Times New Roman"/>
          </w:rPr>
          <w:t>18 га</w:t>
        </w:r>
      </w:smartTag>
      <w:r w:rsidRPr="00601251">
        <w:rPr>
          <w:rFonts w:ascii="Times New Roman" w:hAnsi="Times New Roman" w:cs="Times New Roman"/>
        </w:rPr>
        <w:t xml:space="preserve">; </w:t>
      </w:r>
    </w:p>
    <w:p w:rsidR="00611253" w:rsidRPr="00601251" w:rsidRDefault="00611253" w:rsidP="00611253">
      <w:pPr>
        <w:ind w:firstLine="567"/>
        <w:jc w:val="both"/>
      </w:pPr>
      <w:r w:rsidRPr="00601251">
        <w:t xml:space="preserve">- свыше 400 до 800 - </w:t>
      </w:r>
      <w:smartTag w:uri="urn:schemas-microsoft-com:office:smarttags" w:element="metricconverter">
        <w:smartTagPr>
          <w:attr w:name="ProductID" w:val="24 га"/>
        </w:smartTagPr>
        <w:r w:rsidRPr="00601251">
          <w:t>24 га</w:t>
        </w:r>
      </w:smartTag>
      <w:r w:rsidRPr="00601251">
        <w:t>.</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11.6.23. Водопроводные сооружения должны иметь ограждения.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11.6.24. 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w:t>
      </w:r>
      <w:smartTag w:uri="urn:schemas-microsoft-com:office:smarttags" w:element="metricconverter">
        <w:smartTagPr>
          <w:attr w:name="ProductID" w:val="2,5 м"/>
        </w:smartTagPr>
        <w:r w:rsidRPr="00601251">
          <w:rPr>
            <w:rFonts w:ascii="Times New Roman" w:hAnsi="Times New Roman" w:cs="Times New Roman"/>
          </w:rPr>
          <w:t>2,5 м</w:t>
        </w:r>
      </w:smartTag>
      <w:r w:rsidRPr="00601251">
        <w:rPr>
          <w:rFonts w:ascii="Times New Roman" w:hAnsi="Times New Roman" w:cs="Times New Roman"/>
        </w:rPr>
        <w:t xml:space="preserve">. Допускается предусматривать ограждение на высоту </w:t>
      </w:r>
      <w:smartTag w:uri="urn:schemas-microsoft-com:office:smarttags" w:element="metricconverter">
        <w:smartTagPr>
          <w:attr w:name="ProductID" w:val="2 м"/>
        </w:smartTagPr>
        <w:r w:rsidRPr="00601251">
          <w:rPr>
            <w:rFonts w:ascii="Times New Roman" w:hAnsi="Times New Roman" w:cs="Times New Roman"/>
          </w:rPr>
          <w:t>2 м</w:t>
        </w:r>
      </w:smartTag>
      <w:r w:rsidRPr="00601251">
        <w:rPr>
          <w:rFonts w:ascii="Times New Roman" w:hAnsi="Times New Roman" w:cs="Times New Roman"/>
        </w:rPr>
        <w:t xml:space="preserve"> - глухое и на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11.6.25. Примыкание к ограждению строений, кроме проходных и административно-бытовых зданий, не допускается.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11.6.26. В проектах хозяйственно-питьевых и объединенных производственно-питьевых водопроводов необходимо предусматривать зоны санитарной охраны.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11.6.27. Проект зоны санитарной охраны (далее -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11.6.28. 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11.6.29.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11.6.30. Решение о возможности организации зон санитарной охраны принимается на стадии проекта планировки территории, когда выбирается источник водоснабжения. </w:t>
      </w:r>
    </w:p>
    <w:p w:rsidR="00611253" w:rsidRPr="00601251" w:rsidRDefault="00611253" w:rsidP="00611253">
      <w:pPr>
        <w:ind w:firstLine="567"/>
        <w:jc w:val="both"/>
      </w:pPr>
      <w:r w:rsidRPr="00601251">
        <w:t>11.6.31. 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N 15 Республиканских нормативов градостроительного проектирования.</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11.6.32. Сооружения для забора поверхностных вод следует проектировать в соответствии с требованиями СНиП 2.04.02-84*, они должны: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обеспечивать забор из водоисточника расчетного расхода воды и подачу его потребителю;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защищать систему водоснабжения от биологических обрастаний и от попадания в нее наносов, сора, планктона, шугольда и др.;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на водоемах рыбохозяйственного значения удовлетворять требованиям органов охраны рыбных запасов. </w:t>
      </w:r>
    </w:p>
    <w:p w:rsidR="00611253" w:rsidRPr="00601251" w:rsidRDefault="00611253" w:rsidP="00611253">
      <w:pPr>
        <w:ind w:firstLine="567"/>
        <w:jc w:val="both"/>
      </w:pPr>
      <w:r w:rsidRPr="00601251">
        <w:t>11.6.33.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шугозасоров и заторов.</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11.6.34. На крупных озерах и водохранилищах водоприемники водозаборов следует размещать (с учетом ожидаемой переработки прилегающего берега и прибрежного склона):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за пределами прибойных зон при наинизших уровнях воды;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 местах, укрытых от волнения;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за пределами сосредоточенных течений, выходящих из прибойных зон.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w:t>
      </w:r>
      <w:r w:rsidRPr="00601251">
        <w:rPr>
          <w:rFonts w:ascii="Times New Roman" w:hAnsi="Times New Roman" w:cs="Times New Roman"/>
        </w:rPr>
        <w:lastRenderedPageBreak/>
        <w:t xml:space="preserve">населенных пунктов, а также стоянок судов, товарно-транспортных баз и складов на территории, обеспечивающей организацию зон санитарной охраны.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11.6.35. При использовании вод на хозяйственно-бытовые нужды должны проектироваться сооружения по водоподготовке, в том числе для осветления и обесцвечивания, обеззараживания, специальной обработки для удаления органических веществ, снижения интенсивности привкусов и запахов, стабилизационной обработки для защиты водопроводных труб и оборудования от коррозии и образования отложений, обезжелезивания, фторирования, очистки от марганца, фтора и сероводорода, умягчения воды.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11.6.36.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11.6.37. Коммуникации станций водоподготовки следует рассчитывать на возможность пропуска расхода воды на 20 - 30% больше расчетного. </w:t>
      </w:r>
    </w:p>
    <w:p w:rsidR="00611253" w:rsidRPr="00601251" w:rsidRDefault="00611253" w:rsidP="00611253">
      <w:pPr>
        <w:ind w:firstLine="567"/>
        <w:jc w:val="both"/>
      </w:pPr>
      <w:r w:rsidRPr="00601251">
        <w:t>11.6.38. 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611253" w:rsidRPr="00601251" w:rsidRDefault="00611253" w:rsidP="00611253">
      <w:pPr>
        <w:ind w:firstLine="567"/>
        <w:jc w:val="both"/>
      </w:pPr>
      <w:r w:rsidRPr="00601251">
        <w:t xml:space="preserve">11.6.39.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w:t>
      </w:r>
      <w:smartTag w:uri="urn:schemas-microsoft-com:office:smarttags" w:element="metricconverter">
        <w:smartTagPr>
          <w:attr w:name="ProductID" w:val="10 м"/>
        </w:smartTagPr>
        <w:r w:rsidRPr="00601251">
          <w:t>10 м</w:t>
        </w:r>
      </w:smartTag>
      <w:r w:rsidRPr="00601251">
        <w:t xml:space="preserve"> водяного столба.</w:t>
      </w:r>
    </w:p>
    <w:p w:rsidR="00611253" w:rsidRDefault="00611253" w:rsidP="00611253">
      <w:pPr>
        <w:pStyle w:val="a4"/>
        <w:ind w:firstLine="567"/>
      </w:pPr>
      <w:r w:rsidRPr="00601251">
        <w:t>11.6.40. Место расположения водозаборных сооружений нецентрализованного водоснабжения:</w:t>
      </w:r>
    </w:p>
    <w:p w:rsidR="00611253" w:rsidRPr="00601251" w:rsidRDefault="00611253" w:rsidP="00611253">
      <w:pPr>
        <w:pStyle w:val="a4"/>
        <w:ind w:firstLine="567"/>
      </w:pPr>
      <w:r>
        <w:t>Таблица 95</w:t>
      </w:r>
    </w:p>
    <w:tbl>
      <w:tblPr>
        <w:tblW w:w="0" w:type="auto"/>
        <w:tblInd w:w="-5" w:type="dxa"/>
        <w:tblLayout w:type="fixed"/>
        <w:tblLook w:val="0000"/>
      </w:tblPr>
      <w:tblGrid>
        <w:gridCol w:w="5925"/>
        <w:gridCol w:w="1418"/>
        <w:gridCol w:w="2780"/>
      </w:tblGrid>
      <w:tr w:rsidR="00611253" w:rsidRPr="00011838" w:rsidTr="00F2524A">
        <w:tc>
          <w:tcPr>
            <w:tcW w:w="592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p>
        </w:tc>
        <w:tc>
          <w:tcPr>
            <w:tcW w:w="1418"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2780" w:type="dxa"/>
            <w:tcBorders>
              <w:top w:val="single" w:sz="4" w:space="0" w:color="000000"/>
              <w:left w:val="single" w:sz="4" w:space="0" w:color="000000"/>
              <w:bottom w:val="single" w:sz="4" w:space="0" w:color="000000"/>
              <w:right w:val="single" w:sz="4" w:space="0" w:color="000000"/>
            </w:tcBorders>
          </w:tcPr>
          <w:p w:rsidR="00611253" w:rsidRPr="00011838" w:rsidRDefault="00611253" w:rsidP="00F2524A">
            <w:pPr>
              <w:snapToGrid w:val="0"/>
              <w:jc w:val="both"/>
            </w:pPr>
            <w:r w:rsidRPr="00011838">
              <w:t>Расстояние до водозаборных сооружений (не менее)</w:t>
            </w:r>
          </w:p>
        </w:tc>
      </w:tr>
      <w:tr w:rsidR="00611253" w:rsidRPr="00011838" w:rsidTr="00F2524A">
        <w:tc>
          <w:tcPr>
            <w:tcW w:w="592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418"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780"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50</w:t>
            </w:r>
          </w:p>
        </w:tc>
      </w:tr>
      <w:tr w:rsidR="00611253" w:rsidRPr="00011838" w:rsidTr="00F2524A">
        <w:tc>
          <w:tcPr>
            <w:tcW w:w="592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от магистралей с интенсивным движением транспорта</w:t>
            </w:r>
          </w:p>
        </w:tc>
        <w:tc>
          <w:tcPr>
            <w:tcW w:w="1418"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м</w:t>
            </w:r>
          </w:p>
        </w:tc>
        <w:tc>
          <w:tcPr>
            <w:tcW w:w="2780"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30</w:t>
            </w:r>
          </w:p>
        </w:tc>
      </w:tr>
    </w:tbl>
    <w:p w:rsidR="00611253" w:rsidRPr="00601251" w:rsidRDefault="00611253" w:rsidP="00611253">
      <w:pPr>
        <w:pStyle w:val="ae"/>
        <w:ind w:firstLine="708"/>
        <w:jc w:val="both"/>
        <w:rPr>
          <w:b w:val="0"/>
          <w:szCs w:val="24"/>
        </w:rPr>
      </w:pPr>
      <w:r w:rsidRPr="00601251">
        <w:rPr>
          <w:b w:val="0"/>
          <w:szCs w:val="24"/>
        </w:rPr>
        <w:t>Примечания:</w:t>
      </w:r>
    </w:p>
    <w:p w:rsidR="00611253" w:rsidRPr="00601251" w:rsidRDefault="00611253" w:rsidP="00611253">
      <w:pPr>
        <w:pStyle w:val="a4"/>
        <w:ind w:firstLine="709"/>
        <w:rPr>
          <w:sz w:val="20"/>
        </w:rPr>
      </w:pPr>
      <w:r w:rsidRPr="00601251">
        <w:rPr>
          <w:sz w:val="20"/>
        </w:rPr>
        <w:t>1.  водозаборные сооружения следует размещать выше по потоку поверхностных и грунтовых вод;</w:t>
      </w:r>
    </w:p>
    <w:p w:rsidR="00611253" w:rsidRDefault="00611253" w:rsidP="00611253">
      <w:pPr>
        <w:pStyle w:val="a4"/>
        <w:ind w:firstLine="709"/>
        <w:rPr>
          <w:sz w:val="20"/>
        </w:rPr>
      </w:pPr>
      <w:r w:rsidRPr="00601251">
        <w:rPr>
          <w:sz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611253" w:rsidRPr="00601251" w:rsidRDefault="00611253" w:rsidP="00611253">
      <w:pPr>
        <w:pStyle w:val="a4"/>
        <w:ind w:firstLine="708"/>
        <w:rPr>
          <w:sz w:val="20"/>
        </w:rPr>
      </w:pPr>
    </w:p>
    <w:p w:rsidR="00611253" w:rsidRPr="00601251" w:rsidRDefault="00611253" w:rsidP="00611253">
      <w:pPr>
        <w:ind w:firstLine="567"/>
        <w:jc w:val="both"/>
        <w:rPr>
          <w:b/>
        </w:rPr>
      </w:pPr>
      <w:r w:rsidRPr="00601251">
        <w:rPr>
          <w:b/>
        </w:rPr>
        <w:t>11.7. Канализация.</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 При проектировании систем канализации сельских поселений расчетное удельное среднесуточное (за год) водоотведение бытовых сточных вод от жилых зданий и систем водного хозяйства промышленных предприятий следует принимать в соответствии с требованиями СНиП 2.04.03-85*.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11.7.3. Проекты канализации </w:t>
      </w:r>
      <w:r>
        <w:rPr>
          <w:rFonts w:ascii="Times New Roman" w:hAnsi="Times New Roman" w:cs="Times New Roman"/>
        </w:rPr>
        <w:t>сельских</w:t>
      </w:r>
      <w:r w:rsidRPr="00601251">
        <w:rPr>
          <w:rFonts w:ascii="Times New Roman" w:hAnsi="Times New Roman" w:cs="Times New Roman"/>
        </w:rPr>
        <w:t xml:space="preserve"> и поселений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орошения.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11.7.4.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11.7.5. 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11.7.6. Удельное водоотведение в неканализованных районах следует принимать в объеме 25 л/сут. на одного жителя.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11.7.7. 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11.7.8</w:t>
      </w:r>
      <w:r>
        <w:rPr>
          <w:rFonts w:ascii="Times New Roman" w:hAnsi="Times New Roman" w:cs="Times New Roman"/>
        </w:rPr>
        <w:t>. Размещение систем канализации</w:t>
      </w:r>
      <w:r w:rsidRPr="00601251">
        <w:rPr>
          <w:rFonts w:ascii="Times New Roman" w:hAnsi="Times New Roman" w:cs="Times New Roman"/>
        </w:rPr>
        <w:t xml:space="preserve">, их резервных территорий, а также размещение очистных сооружений следует производить в соответствии со СНиП 2.04.03-85 и СанПиН 2.2.1/2.1.1.1200-03.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11.7.9. Канализование населенных пунктов следует предусматривать по следующим системам: раздельной - полной или неполной, полураздельной, а также комбинированной.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11.7.10. 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надзора, по регулированию и охране вод, охраны рыбных запасов.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11.7.11.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11.7.12. Канализацию населенных пунктов с населением до 5000 человек следует предусматривать, как правило, по неполной раздельной системе.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11.7.13.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11.7.14. Устройство централизованных схем раздельно для жилой и производственной зон допускается при технико-экономическом обосновании.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11.7.15. Децентрализованные схемы канализации допускается предусматривать: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опасности загрязнения используемых для водоснабжения водоносных горизонтов;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зданий, промышленных предприятий и т.п.), а также для первой стадии строительства населенных пунктов при расположении объектов канализования на расстоянии не менее </w:t>
      </w:r>
      <w:smartTag w:uri="urn:schemas-microsoft-com:office:smarttags" w:element="metricconverter">
        <w:smartTagPr>
          <w:attr w:name="ProductID" w:val="500 м"/>
        </w:smartTagPr>
        <w:r w:rsidRPr="00601251">
          <w:rPr>
            <w:rFonts w:ascii="Times New Roman" w:hAnsi="Times New Roman" w:cs="Times New Roman"/>
          </w:rPr>
          <w:t>500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при необходимости канализования групп или отдельных зданий;.</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11.7.16. Канализование промышленных предприятий следует предусматривать, как правило, по полной раздельной системе.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11.7.17.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в целях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11.7.18. Наименьшие уклоны трубопроводов для всех систем канализации следует принимать: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- 0,008 - для труб диаметром </w:t>
      </w:r>
      <w:smartTag w:uri="urn:schemas-microsoft-com:office:smarttags" w:element="metricconverter">
        <w:smartTagPr>
          <w:attr w:name="ProductID" w:val="150 мм"/>
        </w:smartTagPr>
        <w:r w:rsidRPr="00601251">
          <w:rPr>
            <w:rFonts w:ascii="Times New Roman" w:hAnsi="Times New Roman" w:cs="Times New Roman"/>
          </w:rPr>
          <w:t>150 мм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w:t>
      </w:r>
      <w:smartTag w:uri="urn:schemas-microsoft-com:office:smarttags" w:element="metricconverter">
        <w:smartTagPr>
          <w:attr w:name="ProductID" w:val="200 мм"/>
        </w:smartTagPr>
        <w:r w:rsidRPr="00601251">
          <w:rPr>
            <w:rFonts w:ascii="Times New Roman" w:hAnsi="Times New Roman" w:cs="Times New Roman"/>
          </w:rPr>
          <w:t>200 мм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В зависимости от местных условий при соответствующем обосновании для отдельных участков сети допускается принимать уклоны: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w:t>
      </w:r>
      <w:smartTag w:uri="urn:schemas-microsoft-com:office:smarttags" w:element="metricconverter">
        <w:smartTagPr>
          <w:attr w:name="ProductID" w:val="150 мм"/>
        </w:smartTagPr>
        <w:r w:rsidRPr="00601251">
          <w:rPr>
            <w:rFonts w:ascii="Times New Roman" w:hAnsi="Times New Roman" w:cs="Times New Roman"/>
          </w:rPr>
          <w:t>150 мм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- 0,005 - для труб диаметром </w:t>
      </w:r>
      <w:smartTag w:uri="urn:schemas-microsoft-com:office:smarttags" w:element="metricconverter">
        <w:smartTagPr>
          <w:attr w:name="ProductID" w:val="200 мм"/>
        </w:smartTagPr>
        <w:r w:rsidRPr="00601251">
          <w:rPr>
            <w:rFonts w:ascii="Times New Roman" w:hAnsi="Times New Roman" w:cs="Times New Roman"/>
          </w:rPr>
          <w:t>200 мм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Уклон присоединения от дождеприемников следует принимать 0,02.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11.7.19. Протяженность канализационной сети и районных коллекторов при проектировании новых районных канализационных систем следует принимать из расчета 20 погонных метров сетей на </w:t>
      </w:r>
      <w:smartTag w:uri="urn:schemas-microsoft-com:office:smarttags" w:element="metricconverter">
        <w:smartTagPr>
          <w:attr w:name="ProductID" w:val="1000 кв. м"/>
        </w:smartTagPr>
        <w:r w:rsidRPr="00601251">
          <w:rPr>
            <w:rFonts w:ascii="Times New Roman" w:hAnsi="Times New Roman" w:cs="Times New Roman"/>
          </w:rPr>
          <w:t>1000 кв. м</w:t>
        </w:r>
      </w:smartTag>
      <w:r w:rsidRPr="00601251">
        <w:rPr>
          <w:rFonts w:ascii="Times New Roman" w:hAnsi="Times New Roman" w:cs="Times New Roman"/>
        </w:rPr>
        <w:t xml:space="preserve"> жилой застройки.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11.7.20. На пересечении канализационных сетей с водоемами и водотоками следует предусматривать дюкеры не менее чем в две рабочие линии.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При пересечении оврагов допускается предусматривать дюкеры в одну линию.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11.7.21. Прием сточных вод от неканализованных районов следует осуществлять через сливные станции.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Сливные станции следует проектировать вблизи канализационного коллектора диаметром не менее </w:t>
      </w:r>
      <w:smartTag w:uri="urn:schemas-microsoft-com:office:smarttags" w:element="metricconverter">
        <w:smartTagPr>
          <w:attr w:name="ProductID" w:val="400 мм"/>
        </w:smartTagPr>
        <w:r w:rsidRPr="00601251">
          <w:rPr>
            <w:rFonts w:ascii="Times New Roman" w:hAnsi="Times New Roman" w:cs="Times New Roman"/>
          </w:rPr>
          <w:t>400 мм</w:t>
        </w:r>
      </w:smartTag>
      <w:r w:rsidRPr="00601251">
        <w:rPr>
          <w:rFonts w:ascii="Times New Roman" w:hAnsi="Times New Roman" w:cs="Times New Roman"/>
        </w:rPr>
        <w:t xml:space="preserve">, при этом количество сточных вод, поступающих от сливной станции, не должно превышать 20% общего расчетного расхода по коллектору.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11.7.22.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 </w:t>
      </w:r>
    </w:p>
    <w:p w:rsidR="00611253" w:rsidRPr="00601251" w:rsidRDefault="00611253" w:rsidP="00611253">
      <w:pPr>
        <w:ind w:firstLine="567"/>
        <w:jc w:val="both"/>
      </w:pPr>
      <w:r w:rsidRPr="00601251">
        <w:t>11.7.23. Выбор площадок для строительства сооружений канализации, планировку, застройку и благоустройство территории следует выполнять в соответствии с требованиями раздела 11 настоящих нормативов и требованиями к устройству санитарно-защитных зон.</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11.7.24. Выбор, отвод и использование земель для магистральных канализационных коллекторов осуществляются в соответствии с требованиями СН 456-73.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11.7.25. Размеры земельных участков для размещения колодцев канализационных коллекторов должны быть не более 3 x </w:t>
      </w:r>
      <w:smartTag w:uri="urn:schemas-microsoft-com:office:smarttags" w:element="metricconverter">
        <w:smartTagPr>
          <w:attr w:name="ProductID" w:val="3 м"/>
        </w:smartTagPr>
        <w:r w:rsidRPr="00601251">
          <w:rPr>
            <w:rFonts w:ascii="Times New Roman" w:hAnsi="Times New Roman" w:cs="Times New Roman"/>
          </w:rPr>
          <w:t>3 м</w:t>
        </w:r>
      </w:smartTag>
      <w:r w:rsidRPr="00601251">
        <w:rPr>
          <w:rFonts w:ascii="Times New Roman" w:hAnsi="Times New Roman" w:cs="Times New Roman"/>
        </w:rPr>
        <w:t xml:space="preserve">, камер переключения и запорной арматуры - не более 10 x </w:t>
      </w:r>
      <w:smartTag w:uri="urn:schemas-microsoft-com:office:smarttags" w:element="metricconverter">
        <w:smartTagPr>
          <w:attr w:name="ProductID" w:val="10 м"/>
        </w:smartTagPr>
        <w:r w:rsidRPr="00601251">
          <w:rPr>
            <w:rFonts w:ascii="Times New Roman" w:hAnsi="Times New Roman" w:cs="Times New Roman"/>
          </w:rPr>
          <w:t>10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11.7.27. Очистные сооружения производственной и дождевой канализации следует, как правило, размещать на территории промышленных предприятий.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11.7.28. Размеры земельных участков для очистных сооружений канализации следует принимать не более указанных в таблице </w:t>
      </w:r>
      <w:r>
        <w:rPr>
          <w:rFonts w:ascii="Times New Roman" w:hAnsi="Times New Roman" w:cs="Times New Roman"/>
        </w:rPr>
        <w:t>9</w:t>
      </w:r>
      <w:r w:rsidRPr="00601251">
        <w:rPr>
          <w:rFonts w:ascii="Times New Roman" w:hAnsi="Times New Roman" w:cs="Times New Roman"/>
        </w:rPr>
        <w:t xml:space="preserve">6.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 xml:space="preserve">6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6"/>
        <w:gridCol w:w="1920"/>
        <w:gridCol w:w="1769"/>
        <w:gridCol w:w="3303"/>
      </w:tblGrid>
      <w:tr w:rsidR="00611253" w:rsidRPr="00011838" w:rsidTr="00F2524A">
        <w:trPr>
          <w:trHeight w:val="1000"/>
        </w:trPr>
        <w:tc>
          <w:tcPr>
            <w:tcW w:w="1545"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Производительность очистных сооружений канализации, тыс. куб. м/сут. </w:t>
            </w:r>
          </w:p>
        </w:tc>
        <w:tc>
          <w:tcPr>
            <w:tcW w:w="3455"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Размеры земельных участков, га </w:t>
            </w:r>
          </w:p>
        </w:tc>
      </w:tr>
      <w:tr w:rsidR="00611253" w:rsidRPr="00011838" w:rsidTr="00F2524A">
        <w:trPr>
          <w:trHeight w:val="758"/>
        </w:trPr>
        <w:tc>
          <w:tcPr>
            <w:tcW w:w="1545" w:type="pct"/>
            <w:vMerge/>
          </w:tcPr>
          <w:p w:rsidR="00611253" w:rsidRPr="00011838" w:rsidRDefault="00611253" w:rsidP="00F2524A">
            <w:pPr>
              <w:pStyle w:val="Default"/>
              <w:jc w:val="both"/>
              <w:rPr>
                <w:rFonts w:ascii="Times New Roman" w:hAnsi="Times New Roman" w:cs="Times New Roman"/>
              </w:rPr>
            </w:pPr>
          </w:p>
        </w:tc>
        <w:tc>
          <w:tcPr>
            <w:tcW w:w="94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очистных сооружений</w:t>
            </w:r>
          </w:p>
        </w:tc>
        <w:tc>
          <w:tcPr>
            <w:tcW w:w="87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иловых площадок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биологических прудов глубокой очистки сточных вод </w:t>
            </w:r>
          </w:p>
        </w:tc>
      </w:tr>
      <w:tr w:rsidR="00611253" w:rsidRPr="00011838" w:rsidTr="00F25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45"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 0,7 </w:t>
            </w:r>
          </w:p>
        </w:tc>
        <w:tc>
          <w:tcPr>
            <w:tcW w:w="949"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0,5 </w:t>
            </w:r>
          </w:p>
        </w:tc>
        <w:tc>
          <w:tcPr>
            <w:tcW w:w="874"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0,2 </w:t>
            </w:r>
          </w:p>
        </w:tc>
        <w:tc>
          <w:tcPr>
            <w:tcW w:w="1632"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r>
      <w:tr w:rsidR="00611253" w:rsidRPr="00011838" w:rsidTr="00F25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45"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0,7 до 17 </w:t>
            </w:r>
          </w:p>
        </w:tc>
        <w:tc>
          <w:tcPr>
            <w:tcW w:w="949"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 </w:t>
            </w:r>
          </w:p>
        </w:tc>
        <w:tc>
          <w:tcPr>
            <w:tcW w:w="874"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1632"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r>
      <w:tr w:rsidR="00611253" w:rsidRPr="00011838" w:rsidTr="00F25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45"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17 до 40 </w:t>
            </w:r>
          </w:p>
        </w:tc>
        <w:tc>
          <w:tcPr>
            <w:tcW w:w="949"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 </w:t>
            </w:r>
          </w:p>
        </w:tc>
        <w:tc>
          <w:tcPr>
            <w:tcW w:w="874"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9 </w:t>
            </w:r>
          </w:p>
        </w:tc>
        <w:tc>
          <w:tcPr>
            <w:tcW w:w="1632"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 </w:t>
            </w:r>
          </w:p>
        </w:tc>
      </w:tr>
      <w:tr w:rsidR="00611253" w:rsidRPr="00011838" w:rsidTr="00F25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45"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40 до 130 </w:t>
            </w:r>
          </w:p>
        </w:tc>
        <w:tc>
          <w:tcPr>
            <w:tcW w:w="949"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12 </w:t>
            </w:r>
          </w:p>
        </w:tc>
        <w:tc>
          <w:tcPr>
            <w:tcW w:w="874"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25 </w:t>
            </w:r>
          </w:p>
        </w:tc>
        <w:tc>
          <w:tcPr>
            <w:tcW w:w="1632"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w:t>
            </w:r>
          </w:p>
        </w:tc>
      </w:tr>
      <w:tr w:rsidR="00611253" w:rsidRPr="00011838" w:rsidTr="00F25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45"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130 до 175 </w:t>
            </w:r>
          </w:p>
        </w:tc>
        <w:tc>
          <w:tcPr>
            <w:tcW w:w="949"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14 </w:t>
            </w:r>
          </w:p>
        </w:tc>
        <w:tc>
          <w:tcPr>
            <w:tcW w:w="874"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1632"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r>
      <w:tr w:rsidR="00611253" w:rsidRPr="00011838" w:rsidTr="00F25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545"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175 до 280 </w:t>
            </w:r>
          </w:p>
        </w:tc>
        <w:tc>
          <w:tcPr>
            <w:tcW w:w="949"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18 </w:t>
            </w:r>
          </w:p>
        </w:tc>
        <w:tc>
          <w:tcPr>
            <w:tcW w:w="874"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c>
          <w:tcPr>
            <w:tcW w:w="1632" w:type="pct"/>
            <w:tcBorders>
              <w:top w:val="single" w:sz="4" w:space="0" w:color="auto"/>
              <w:left w:val="single" w:sz="4" w:space="0" w:color="auto"/>
              <w:bottom w:val="single" w:sz="4" w:space="0" w:color="auto"/>
              <w:right w:val="single" w:sz="4" w:space="0" w:color="auto"/>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r>
    </w:tbl>
    <w:p w:rsidR="00611253" w:rsidRPr="00E0620A" w:rsidRDefault="00611253" w:rsidP="00611253">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611253" w:rsidRDefault="00611253" w:rsidP="00611253">
      <w:pPr>
        <w:ind w:firstLine="567"/>
        <w:jc w:val="both"/>
      </w:pPr>
      <w:r w:rsidRPr="00E0620A">
        <w:t>Размеры земельных участков очистных сооружений производительностью свыше 280 тыс. куб. м/сут. следует принимать по проектам, разработанным при согласовании с органами санитарно-эпидемиологического надзора</w:t>
      </w:r>
      <w:r w:rsidRPr="00601251">
        <w:t>.</w:t>
      </w:r>
    </w:p>
    <w:p w:rsidR="00611253" w:rsidRPr="00601251" w:rsidRDefault="00611253" w:rsidP="00611253">
      <w:pPr>
        <w:ind w:firstLine="567"/>
        <w:jc w:val="both"/>
      </w:pPr>
    </w:p>
    <w:p w:rsidR="00611253" w:rsidRPr="00601251" w:rsidRDefault="00611253" w:rsidP="00611253">
      <w:pPr>
        <w:ind w:firstLine="567"/>
        <w:jc w:val="both"/>
      </w:pPr>
      <w:r w:rsidRPr="00601251">
        <w:t xml:space="preserve">3.4.2.20. Санитарно-защитные зоны (далее - СЗЗ) для канализационных очистных сооружений следует принимать в соответствии с требованиями СанПиН 2.2.1/2.1.1.1200-03 (с внесенными изменениями) по таблице </w:t>
      </w:r>
      <w:r>
        <w:t>9</w:t>
      </w:r>
      <w:r w:rsidRPr="00601251">
        <w:t>7.</w:t>
      </w:r>
    </w:p>
    <w:p w:rsidR="00611253" w:rsidRPr="00601251" w:rsidRDefault="00611253" w:rsidP="00611253">
      <w:pPr>
        <w:pStyle w:val="Default"/>
        <w:jc w:val="both"/>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 xml:space="preserve">7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2"/>
        <w:gridCol w:w="1937"/>
        <w:gridCol w:w="1937"/>
        <w:gridCol w:w="2011"/>
        <w:gridCol w:w="1781"/>
      </w:tblGrid>
      <w:tr w:rsidR="00611253" w:rsidRPr="00011838" w:rsidTr="00F2524A">
        <w:trPr>
          <w:trHeight w:val="489"/>
        </w:trPr>
        <w:tc>
          <w:tcPr>
            <w:tcW w:w="121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Сооружения для очистки сточных вод </w:t>
            </w:r>
          </w:p>
        </w:tc>
        <w:tc>
          <w:tcPr>
            <w:tcW w:w="3788"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Расстояние (м) при расчетной производительности очистных сооружений (тыс. куб. м/сут.) </w:t>
            </w:r>
          </w:p>
        </w:tc>
      </w:tr>
      <w:tr w:rsidR="00611253" w:rsidRPr="00011838" w:rsidTr="00F2524A">
        <w:trPr>
          <w:trHeight w:val="489"/>
        </w:trPr>
        <w:tc>
          <w:tcPr>
            <w:tcW w:w="1212" w:type="pct"/>
            <w:vMerge/>
          </w:tcPr>
          <w:p w:rsidR="00611253" w:rsidRPr="00011838" w:rsidRDefault="00611253" w:rsidP="00F2524A">
            <w:pPr>
              <w:pStyle w:val="Default"/>
              <w:tabs>
                <w:tab w:val="left" w:pos="1140"/>
              </w:tabs>
              <w:jc w:val="both"/>
              <w:rPr>
                <w:rFonts w:ascii="Times New Roman" w:hAnsi="Times New Roman" w:cs="Times New Roman"/>
              </w:rPr>
            </w:pP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 0,2 </w:t>
            </w:r>
            <w:r w:rsidRPr="00011838">
              <w:rPr>
                <w:rFonts w:ascii="Times New Roman" w:hAnsi="Times New Roman" w:cs="Times New Roman"/>
              </w:rPr>
              <w:tab/>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более 0,2 до 5,0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более 5,0 до 50,0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более 50,0 до 280 </w:t>
            </w:r>
          </w:p>
        </w:tc>
      </w:tr>
      <w:tr w:rsidR="00611253" w:rsidRPr="00011838" w:rsidTr="00F2524A">
        <w:trPr>
          <w:trHeight w:val="1024"/>
        </w:trPr>
        <w:tc>
          <w:tcPr>
            <w:tcW w:w="12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Насосные станции и аварийно-регулирующие резервуары, локальные очистные сооружения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r>
      <w:tr w:rsidR="00611253" w:rsidRPr="00011838" w:rsidTr="00F2524A">
        <w:trPr>
          <w:trHeight w:val="1564"/>
        </w:trPr>
        <w:tc>
          <w:tcPr>
            <w:tcW w:w="12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Сооружения для механической и биологической очистки с иловыми площадками для сброженных осадков, а также иловые площадки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150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w:t>
            </w:r>
          </w:p>
        </w:tc>
      </w:tr>
      <w:tr w:rsidR="00611253" w:rsidRPr="00011838" w:rsidTr="00F2524A">
        <w:trPr>
          <w:trHeight w:val="1562"/>
        </w:trPr>
        <w:tc>
          <w:tcPr>
            <w:tcW w:w="12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400 </w:t>
            </w:r>
          </w:p>
        </w:tc>
      </w:tr>
      <w:tr w:rsidR="00611253" w:rsidRPr="00011838" w:rsidTr="00F2524A">
        <w:trPr>
          <w:trHeight w:val="220"/>
        </w:trPr>
        <w:tc>
          <w:tcPr>
            <w:tcW w:w="5000"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Поля: </w:t>
            </w:r>
          </w:p>
        </w:tc>
      </w:tr>
      <w:tr w:rsidR="00611253" w:rsidRPr="00011838" w:rsidTr="00F2524A">
        <w:trPr>
          <w:trHeight w:val="220"/>
        </w:trPr>
        <w:tc>
          <w:tcPr>
            <w:tcW w:w="12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фильтрации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200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1000 </w:t>
            </w:r>
          </w:p>
        </w:tc>
      </w:tr>
      <w:tr w:rsidR="00611253" w:rsidRPr="00011838" w:rsidTr="00F2524A">
        <w:trPr>
          <w:trHeight w:val="220"/>
        </w:trPr>
        <w:tc>
          <w:tcPr>
            <w:tcW w:w="12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орошения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150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1000 </w:t>
            </w:r>
          </w:p>
        </w:tc>
      </w:tr>
      <w:tr w:rsidR="00611253" w:rsidRPr="00011838" w:rsidTr="00F2524A">
        <w:trPr>
          <w:trHeight w:val="220"/>
        </w:trPr>
        <w:tc>
          <w:tcPr>
            <w:tcW w:w="121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Биологические пруды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200 </w:t>
            </w:r>
          </w:p>
        </w:tc>
        <w:tc>
          <w:tcPr>
            <w:tcW w:w="95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200 </w:t>
            </w:r>
          </w:p>
        </w:tc>
        <w:tc>
          <w:tcPr>
            <w:tcW w:w="9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300 </w:t>
            </w:r>
          </w:p>
        </w:tc>
        <w:tc>
          <w:tcPr>
            <w:tcW w:w="88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300 </w:t>
            </w:r>
          </w:p>
        </w:tc>
      </w:tr>
    </w:tbl>
    <w:p w:rsidR="00611253" w:rsidRPr="00E0620A" w:rsidRDefault="00611253" w:rsidP="00611253">
      <w:pPr>
        <w:ind w:firstLine="567"/>
        <w:jc w:val="both"/>
      </w:pPr>
      <w:r w:rsidRPr="00E0620A">
        <w:t xml:space="preserve">Примечания: </w:t>
      </w:r>
    </w:p>
    <w:p w:rsidR="00611253" w:rsidRPr="00E0620A" w:rsidRDefault="00611253" w:rsidP="00611253">
      <w:pPr>
        <w:ind w:firstLine="567"/>
        <w:jc w:val="both"/>
      </w:pPr>
      <w:r w:rsidRPr="00E0620A">
        <w:t>1. СЗЗ канализационных очистных сооружений производительностью более 280 тыс. м3/сутки,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Республики Башкортостан.</w:t>
      </w:r>
    </w:p>
    <w:p w:rsidR="00611253" w:rsidRPr="00E0620A" w:rsidRDefault="00611253" w:rsidP="00611253">
      <w:pPr>
        <w:ind w:firstLine="567"/>
        <w:jc w:val="both"/>
      </w:pPr>
      <w:r w:rsidRPr="00E0620A">
        <w:t>2. При отсутствии иловых площадок на территории очистных сооружений производительностью свыше 0,2 тыс.м3/сут размер зоны следует сокращать на 30%</w:t>
      </w:r>
    </w:p>
    <w:p w:rsidR="00611253" w:rsidRPr="00E0620A" w:rsidRDefault="00611253" w:rsidP="00611253">
      <w:pPr>
        <w:ind w:firstLine="567"/>
        <w:jc w:val="both"/>
      </w:pPr>
      <w:r w:rsidRPr="00E0620A">
        <w:t xml:space="preserve">3. Для полей фильтрации площадью до </w:t>
      </w:r>
      <w:smartTag w:uri="urn:schemas-microsoft-com:office:smarttags" w:element="metricconverter">
        <w:smartTagPr>
          <w:attr w:name="ProductID" w:val="0,5 га"/>
        </w:smartTagPr>
        <w:r w:rsidRPr="00E0620A">
          <w:t>0,5 га</w:t>
        </w:r>
      </w:smartTag>
      <w:r w:rsidRPr="00E0620A">
        <w:t xml:space="preserve">, для полей орошения коммунального типа до </w:t>
      </w:r>
      <w:smartTag w:uri="urn:schemas-microsoft-com:office:smarttags" w:element="metricconverter">
        <w:smartTagPr>
          <w:attr w:name="ProductID" w:val="1,0 га"/>
        </w:smartTagPr>
        <w:r w:rsidRPr="00E0620A">
          <w:t>1,0 га</w:t>
        </w:r>
      </w:smartTag>
      <w:r w:rsidRPr="00E0620A">
        <w:t xml:space="preserve">, для сооружений механической и биологической очистки сточных вод производительностью до 50м3/сутки СЗЗ следует принимать размером </w:t>
      </w:r>
      <w:smartTag w:uri="urn:schemas-microsoft-com:office:smarttags" w:element="metricconverter">
        <w:smartTagPr>
          <w:attr w:name="ProductID" w:val="100 м"/>
        </w:smartTagPr>
        <w:r w:rsidRPr="00E0620A">
          <w:t>100 м</w:t>
        </w:r>
      </w:smartTag>
      <w:r w:rsidRPr="00E0620A">
        <w:t>.</w:t>
      </w:r>
    </w:p>
    <w:p w:rsidR="00611253" w:rsidRPr="00E0620A" w:rsidRDefault="00611253" w:rsidP="00611253">
      <w:pPr>
        <w:ind w:firstLine="567"/>
        <w:jc w:val="both"/>
      </w:pPr>
      <w:r w:rsidRPr="00E0620A">
        <w:t xml:space="preserve">4. Для полей подземной фильтрации пропускной способностью до 15м3/сутки СЗЗ следует принимать размером </w:t>
      </w:r>
      <w:smartTag w:uri="urn:schemas-microsoft-com:office:smarttags" w:element="metricconverter">
        <w:smartTagPr>
          <w:attr w:name="ProductID" w:val="50 м"/>
        </w:smartTagPr>
        <w:r w:rsidRPr="00E0620A">
          <w:t>50 м</w:t>
        </w:r>
      </w:smartTag>
      <w:r w:rsidRPr="00E0620A">
        <w:t>.</w:t>
      </w:r>
    </w:p>
    <w:p w:rsidR="00611253" w:rsidRPr="00E0620A" w:rsidRDefault="00611253" w:rsidP="00611253">
      <w:pPr>
        <w:ind w:firstLine="567"/>
        <w:jc w:val="both"/>
      </w:pPr>
      <w:r w:rsidRPr="00E0620A">
        <w:t xml:space="preserve">5. СЗЗ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E0620A">
          <w:t>25 м</w:t>
        </w:r>
      </w:smartTag>
      <w:r w:rsidRPr="00E0620A">
        <w:t xml:space="preserve">, от септиков – </w:t>
      </w:r>
      <w:smartTag w:uri="urn:schemas-microsoft-com:office:smarttags" w:element="metricconverter">
        <w:smartTagPr>
          <w:attr w:name="ProductID" w:val="5 м"/>
        </w:smartTagPr>
        <w:r w:rsidRPr="00E0620A">
          <w:t>5 м</w:t>
        </w:r>
      </w:smartTag>
      <w:r w:rsidRPr="00E0620A">
        <w:t xml:space="preserve">, от фильтрующих колодцев – 8м, от аэрационных установок на полное окисление с аэробной стабилизацией ила при производительности до 700 м3/сут – </w:t>
      </w:r>
      <w:smartTag w:uri="urn:schemas-microsoft-com:office:smarttags" w:element="metricconverter">
        <w:smartTagPr>
          <w:attr w:name="ProductID" w:val="50 м"/>
        </w:smartTagPr>
        <w:r w:rsidRPr="00E0620A">
          <w:t>50 м</w:t>
        </w:r>
      </w:smartTag>
      <w:r w:rsidRPr="00E0620A">
        <w:t>.</w:t>
      </w:r>
    </w:p>
    <w:p w:rsidR="00611253" w:rsidRPr="00E0620A" w:rsidRDefault="00611253" w:rsidP="00611253">
      <w:pPr>
        <w:ind w:firstLine="567"/>
        <w:jc w:val="both"/>
      </w:pPr>
      <w:r w:rsidRPr="00E0620A">
        <w:t xml:space="preserve">6.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E0620A">
          <w:t>100 м</w:t>
        </w:r>
      </w:smartTag>
      <w:r w:rsidRPr="00E0620A">
        <w:t xml:space="preserve">, закрытого типа – </w:t>
      </w:r>
      <w:smartTag w:uri="urn:schemas-microsoft-com:office:smarttags" w:element="metricconverter">
        <w:smartTagPr>
          <w:attr w:name="ProductID" w:val="50 м"/>
        </w:smartTagPr>
        <w:r w:rsidRPr="00E0620A">
          <w:t>50 м</w:t>
        </w:r>
      </w:smartTag>
      <w:r w:rsidRPr="00E0620A">
        <w:t>.</w:t>
      </w:r>
    </w:p>
    <w:p w:rsidR="00611253" w:rsidRPr="00E0620A" w:rsidRDefault="00611253" w:rsidP="00611253">
      <w:pPr>
        <w:ind w:firstLine="567"/>
        <w:jc w:val="both"/>
      </w:pPr>
      <w:r w:rsidRPr="00E0620A">
        <w:t>7. СЗЗ, указанные в таблице 87, допускается увеличить,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rsidR="00611253" w:rsidRPr="00601251" w:rsidRDefault="00611253" w:rsidP="00611253">
      <w:pPr>
        <w:ind w:firstLine="567"/>
        <w:jc w:val="both"/>
      </w:pPr>
    </w:p>
    <w:p w:rsidR="00611253" w:rsidRPr="00601251" w:rsidRDefault="00611253" w:rsidP="00611253">
      <w:pPr>
        <w:ind w:firstLine="567"/>
        <w:jc w:val="both"/>
      </w:pPr>
      <w:r w:rsidRPr="00601251">
        <w:t>11.7.30.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87</w:t>
      </w:r>
    </w:p>
    <w:p w:rsidR="00611253" w:rsidRPr="00601251" w:rsidRDefault="00611253" w:rsidP="00611253">
      <w:pPr>
        <w:ind w:firstLine="567"/>
        <w:jc w:val="both"/>
      </w:pPr>
      <w:r w:rsidRPr="00601251">
        <w:t>11.7.31. Кроме того, устанавливаются санитарно-защитные зоны:</w:t>
      </w:r>
    </w:p>
    <w:p w:rsidR="00611253" w:rsidRPr="00601251" w:rsidRDefault="00611253" w:rsidP="00611253">
      <w:pPr>
        <w:ind w:firstLine="567"/>
        <w:jc w:val="both"/>
      </w:pPr>
      <w:r w:rsidRPr="00601251">
        <w:t xml:space="preserve">- от сливных станций – </w:t>
      </w:r>
      <w:smartTag w:uri="urn:schemas-microsoft-com:office:smarttags" w:element="metricconverter">
        <w:smartTagPr>
          <w:attr w:name="ProductID" w:val="300 м"/>
        </w:smartTagPr>
        <w:r w:rsidRPr="00601251">
          <w:t>300 м</w:t>
        </w:r>
      </w:smartTag>
      <w:r w:rsidRPr="00601251">
        <w:t>;</w:t>
      </w:r>
    </w:p>
    <w:p w:rsidR="00611253" w:rsidRPr="00601251" w:rsidRDefault="00611253" w:rsidP="00611253">
      <w:pPr>
        <w:ind w:firstLine="567"/>
        <w:jc w:val="both"/>
      </w:pPr>
      <w:r w:rsidRPr="00601251">
        <w:t>- от шламонакопителей – в зависимости от состава и свойств шлама по согласованию с органами санитарно-эпидемиологического надзора;</w:t>
      </w:r>
    </w:p>
    <w:p w:rsidR="00611253" w:rsidRPr="00601251" w:rsidRDefault="00611253" w:rsidP="00611253">
      <w:pPr>
        <w:ind w:firstLine="567"/>
        <w:jc w:val="both"/>
      </w:pPr>
      <w:r w:rsidRPr="00601251">
        <w:t xml:space="preserve">- от снеготаялок и снегосплавных пунктов до жилой территории не менее </w:t>
      </w:r>
      <w:smartTag w:uri="urn:schemas-microsoft-com:office:smarttags" w:element="metricconverter">
        <w:smartTagPr>
          <w:attr w:name="ProductID" w:val="100 м"/>
        </w:smartTagPr>
        <w:r w:rsidRPr="00601251">
          <w:t>100 м</w:t>
        </w:r>
      </w:smartTag>
      <w:r w:rsidRPr="00601251">
        <w:t>.</w:t>
      </w:r>
    </w:p>
    <w:p w:rsidR="00611253" w:rsidRPr="00601251" w:rsidRDefault="00611253" w:rsidP="00611253">
      <w:pPr>
        <w:ind w:firstLine="567"/>
        <w:jc w:val="both"/>
      </w:pPr>
      <w:r w:rsidRPr="00601251">
        <w:lastRenderedPageBreak/>
        <w:t xml:space="preserve">11.7.32.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601251">
          <w:t>0,25 га</w:t>
        </w:r>
      </w:smartTag>
      <w:r w:rsidRPr="00601251">
        <w:t>.</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11.7.33.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11.7.34. Для утилизации осадков сточных вод следует предусматривать их механическое обезвоживание или подсушивание на иловых площадках, обеззараживание, при необходимости - термическую сушку.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11.7.35. 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 </w:t>
      </w:r>
    </w:p>
    <w:p w:rsidR="00611253" w:rsidRPr="00601251" w:rsidRDefault="00611253" w:rsidP="00611253">
      <w:pPr>
        <w:ind w:firstLine="567"/>
        <w:jc w:val="both"/>
      </w:pPr>
      <w:r w:rsidRPr="00601251">
        <w:t>11.7.36. 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государственного надзора).</w:t>
      </w:r>
    </w:p>
    <w:p w:rsidR="00611253" w:rsidRPr="00601251" w:rsidRDefault="00611253" w:rsidP="00611253">
      <w:pPr>
        <w:ind w:firstLine="567"/>
        <w:jc w:val="both"/>
      </w:pPr>
      <w:r w:rsidRPr="00601251">
        <w:t>11.7.37. Укрупненные показатели потребления населением тепла, горячей, холодной воды и показатель водоотведения при отсутствии приборов учета (удельный расход на1 жит. (среднесут.) за год)</w:t>
      </w:r>
    </w:p>
    <w:p w:rsidR="00611253" w:rsidRPr="00601251" w:rsidRDefault="00611253" w:rsidP="00611253">
      <w:pPr>
        <w:ind w:firstLine="567"/>
        <w:jc w:val="both"/>
      </w:pPr>
      <w:r w:rsidRPr="00601251">
        <w:t xml:space="preserve">Таблица </w:t>
      </w:r>
      <w:r>
        <w:t>9</w:t>
      </w:r>
      <w:r w:rsidRPr="00601251">
        <w:t>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81"/>
        <w:gridCol w:w="3437"/>
      </w:tblGrid>
      <w:tr w:rsidR="00611253" w:rsidRPr="00011838" w:rsidTr="00F2524A">
        <w:tc>
          <w:tcPr>
            <w:tcW w:w="6681" w:type="dxa"/>
          </w:tcPr>
          <w:p w:rsidR="00611253" w:rsidRPr="00011838" w:rsidRDefault="00611253" w:rsidP="00F2524A">
            <w:pPr>
              <w:jc w:val="both"/>
            </w:pPr>
            <w:r w:rsidRPr="00011838">
              <w:t>Наименование услуг</w:t>
            </w:r>
          </w:p>
        </w:tc>
        <w:tc>
          <w:tcPr>
            <w:tcW w:w="3437" w:type="dxa"/>
          </w:tcPr>
          <w:p w:rsidR="00611253" w:rsidRPr="00011838" w:rsidRDefault="00611253" w:rsidP="00F2524A">
            <w:pPr>
              <w:jc w:val="both"/>
            </w:pPr>
            <w:r w:rsidRPr="00011838">
              <w:t>Показатель</w:t>
            </w:r>
          </w:p>
        </w:tc>
      </w:tr>
      <w:tr w:rsidR="00611253" w:rsidRPr="00011838" w:rsidTr="00F2524A">
        <w:tc>
          <w:tcPr>
            <w:tcW w:w="6681" w:type="dxa"/>
          </w:tcPr>
          <w:p w:rsidR="00611253" w:rsidRPr="00011838" w:rsidRDefault="00611253" w:rsidP="00F2524A">
            <w:pPr>
              <w:jc w:val="both"/>
            </w:pPr>
            <w:r w:rsidRPr="00011838">
              <w:t xml:space="preserve">Теплоснабжение (отопление)                    Гкал/месс на </w:t>
            </w:r>
            <w:smartTag w:uri="urn:schemas-microsoft-com:office:smarttags" w:element="metricconverter">
              <w:smartTagPr>
                <w:attr w:name="ProductID" w:val="1 м2"/>
              </w:smartTagPr>
              <w:r w:rsidRPr="00011838">
                <w:t>1 м2</w:t>
              </w:r>
            </w:smartTag>
          </w:p>
          <w:p w:rsidR="00611253" w:rsidRPr="00011838" w:rsidRDefault="00611253" w:rsidP="00F2524A">
            <w:pPr>
              <w:jc w:val="both"/>
            </w:pPr>
            <w:r w:rsidRPr="00011838">
              <w:t>общ. пл. жилья</w:t>
            </w:r>
          </w:p>
        </w:tc>
        <w:tc>
          <w:tcPr>
            <w:tcW w:w="3437" w:type="dxa"/>
          </w:tcPr>
          <w:p w:rsidR="00611253" w:rsidRPr="00011838" w:rsidRDefault="00611253" w:rsidP="00F2524A">
            <w:pPr>
              <w:jc w:val="both"/>
            </w:pPr>
            <w:r w:rsidRPr="00011838">
              <w:t>0,03</w:t>
            </w:r>
          </w:p>
        </w:tc>
      </w:tr>
      <w:tr w:rsidR="00611253" w:rsidRPr="00011838" w:rsidTr="00F2524A">
        <w:tc>
          <w:tcPr>
            <w:tcW w:w="6681" w:type="dxa"/>
          </w:tcPr>
          <w:p w:rsidR="00611253" w:rsidRPr="00011838" w:rsidRDefault="00611253" w:rsidP="00F2524A">
            <w:pPr>
              <w:jc w:val="both"/>
            </w:pPr>
            <w:r w:rsidRPr="00011838">
              <w:t>Холодное водоснабжение                                           л/сут на</w:t>
            </w:r>
          </w:p>
          <w:p w:rsidR="00611253" w:rsidRPr="00011838" w:rsidRDefault="00611253" w:rsidP="00F2524A">
            <w:pPr>
              <w:jc w:val="both"/>
            </w:pPr>
            <w:r w:rsidRPr="00011838">
              <w:t>1 человека</w:t>
            </w:r>
          </w:p>
        </w:tc>
        <w:tc>
          <w:tcPr>
            <w:tcW w:w="3437" w:type="dxa"/>
          </w:tcPr>
          <w:p w:rsidR="00611253" w:rsidRPr="00011838" w:rsidRDefault="00611253" w:rsidP="00F2524A">
            <w:pPr>
              <w:jc w:val="both"/>
            </w:pPr>
            <w:r w:rsidRPr="00011838">
              <w:t>150</w:t>
            </w:r>
          </w:p>
        </w:tc>
      </w:tr>
      <w:tr w:rsidR="00611253" w:rsidRPr="00011838" w:rsidTr="00F2524A">
        <w:tc>
          <w:tcPr>
            <w:tcW w:w="6681" w:type="dxa"/>
          </w:tcPr>
          <w:p w:rsidR="00611253" w:rsidRPr="00011838" w:rsidRDefault="00611253" w:rsidP="00F2524A">
            <w:pPr>
              <w:jc w:val="both"/>
            </w:pPr>
            <w:r w:rsidRPr="00011838">
              <w:t>Водоотведение                                                             % от</w:t>
            </w:r>
          </w:p>
          <w:p w:rsidR="00611253" w:rsidRPr="00011838" w:rsidRDefault="00611253" w:rsidP="00F2524A">
            <w:pPr>
              <w:jc w:val="both"/>
            </w:pPr>
            <w:r w:rsidRPr="00011838">
              <w:t>потребления</w:t>
            </w:r>
          </w:p>
        </w:tc>
        <w:tc>
          <w:tcPr>
            <w:tcW w:w="3437" w:type="dxa"/>
          </w:tcPr>
          <w:p w:rsidR="00611253" w:rsidRPr="00011838" w:rsidRDefault="00611253" w:rsidP="00F2524A">
            <w:pPr>
              <w:jc w:val="both"/>
            </w:pPr>
            <w:r w:rsidRPr="00011838">
              <w:t>100</w:t>
            </w:r>
          </w:p>
        </w:tc>
      </w:tr>
    </w:tbl>
    <w:p w:rsidR="00611253" w:rsidRPr="00601251" w:rsidRDefault="00611253" w:rsidP="00611253">
      <w:pPr>
        <w:ind w:firstLine="567"/>
        <w:jc w:val="both"/>
      </w:pPr>
    </w:p>
    <w:p w:rsidR="00611253" w:rsidRPr="00601251" w:rsidRDefault="00611253" w:rsidP="00611253">
      <w:pPr>
        <w:pStyle w:val="Default"/>
        <w:ind w:firstLine="567"/>
        <w:jc w:val="both"/>
        <w:rPr>
          <w:rFonts w:ascii="Times New Roman" w:hAnsi="Times New Roman" w:cs="Times New Roman"/>
          <w:b/>
        </w:rPr>
      </w:pPr>
      <w:r w:rsidRPr="00601251">
        <w:rPr>
          <w:rFonts w:ascii="Times New Roman" w:hAnsi="Times New Roman" w:cs="Times New Roman"/>
          <w:b/>
        </w:rPr>
        <w:t>11.8. Дождевая канализация</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11.8.1. Отвод поверхностных вод должен осуществляться со всего бассейна стока территории населенных пунктов со сбросом из сети дождевой канализации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11.8.2. Выпуски в водные объекты следует размещать в местах с повышенной турбулентностью потока (сужениях, протоках, порогах и пр.). </w:t>
      </w:r>
    </w:p>
    <w:p w:rsidR="00611253" w:rsidRPr="00601251" w:rsidRDefault="00611253" w:rsidP="00611253">
      <w:pPr>
        <w:ind w:firstLine="567"/>
        <w:jc w:val="both"/>
      </w:pPr>
      <w:r w:rsidRPr="00601251">
        <w:t>11.8.3. В водоемы, предназначенные для купания, возможен сброс поверхностных сточных вод при условии их глубокой очистки.</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11.8.4.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11.8.5. 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11.8.6. Поверхностные сточные воды с территории населенного пункта при раздельной системе канализации следует направлять для очистки на локальные или центр11.8.7ализованные очистные сооружения поверхностного стока.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городских сточных вод.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11.8.8. Поверхностные воды с селитебной территории водосборной площадью до </w:t>
      </w:r>
      <w:smartTag w:uri="urn:schemas-microsoft-com:office:smarttags" w:element="metricconverter">
        <w:smartTagPr>
          <w:attr w:name="ProductID" w:val="20 га"/>
        </w:smartTagPr>
        <w:r w:rsidRPr="00601251">
          <w:rPr>
            <w:rFonts w:ascii="Times New Roman" w:hAnsi="Times New Roman" w:cs="Times New Roman"/>
          </w:rPr>
          <w:t>20 га</w:t>
        </w:r>
      </w:smartTag>
      <w:r w:rsidRPr="00601251">
        <w:rPr>
          <w:rFonts w:ascii="Times New Roman" w:hAnsi="Times New Roman" w:cs="Times New Roman"/>
        </w:rPr>
        <w:t xml:space="preserve">, имеющие самостоятельный выпуск в водоем, а также с городских лесопарков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11.8.9.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11.8.10.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w:t>
      </w:r>
    </w:p>
    <w:p w:rsidR="00611253"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11.8.11. Санитарно-защитную зону от очистных сооружений поверхностного стока до жилой застройки следует принимать по согласованию с органами Федеральной службы Роспотребнадзора и природоохранными органами в зависимости от условий застройки и конструктивного использования сооружений, но не менее </w:t>
      </w:r>
      <w:smartTag w:uri="urn:schemas-microsoft-com:office:smarttags" w:element="metricconverter">
        <w:smartTagPr>
          <w:attr w:name="ProductID" w:val="50 м"/>
        </w:smartTagPr>
        <w:r w:rsidRPr="00601251">
          <w:rPr>
            <w:rFonts w:ascii="Times New Roman" w:hAnsi="Times New Roman" w:cs="Times New Roman"/>
          </w:rPr>
          <w:t>50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p>
    <w:p w:rsidR="00611253" w:rsidRPr="00601251" w:rsidRDefault="00611253" w:rsidP="00611253">
      <w:pPr>
        <w:ind w:firstLine="567"/>
        <w:jc w:val="both"/>
        <w:rPr>
          <w:b/>
        </w:rPr>
      </w:pPr>
      <w:r w:rsidRPr="00601251">
        <w:rPr>
          <w:b/>
        </w:rPr>
        <w:t>11.9. Санитарная очистка</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11.9.2.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11.9.3.  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11.9.5. Площадки для установки контейнеров должны быть удалены от территории детских, дошкольных образовательных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601251">
          <w:rPr>
            <w:rFonts w:ascii="Times New Roman" w:hAnsi="Times New Roman" w:cs="Times New Roman"/>
          </w:rPr>
          <w:t>20 м</w:t>
        </w:r>
      </w:smartTag>
      <w:r w:rsidRPr="00601251">
        <w:rPr>
          <w:rFonts w:ascii="Times New Roman" w:hAnsi="Times New Roman" w:cs="Times New Roman"/>
        </w:rPr>
        <w:t xml:space="preserve">, но не более </w:t>
      </w:r>
      <w:smartTag w:uri="urn:schemas-microsoft-com:office:smarttags" w:element="metricconverter">
        <w:smartTagPr>
          <w:attr w:name="ProductID" w:val="100 м"/>
        </w:smartTagPr>
        <w:r w:rsidRPr="00601251">
          <w:rPr>
            <w:rFonts w:ascii="Times New Roman" w:hAnsi="Times New Roman" w:cs="Times New Roman"/>
          </w:rPr>
          <w:t>100 м</w:t>
        </w:r>
      </w:smartTag>
      <w:r w:rsidRPr="00601251">
        <w:rPr>
          <w:rFonts w:ascii="Times New Roman" w:hAnsi="Times New Roman" w:cs="Times New Roman"/>
        </w:rPr>
        <w:t xml:space="preserve">. Размер площадок должен быть рассчитан на установку необходимого числа контейнеров, но не более 5.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11.9.6. 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611253" w:rsidRPr="00601251" w:rsidRDefault="00611253" w:rsidP="00611253">
      <w:pPr>
        <w:ind w:firstLine="567"/>
        <w:jc w:val="both"/>
      </w:pPr>
      <w:r w:rsidRPr="00601251">
        <w:t xml:space="preserve">11.9.7. Нормы накопления бытовых отходов принимаются в соответствии с таблицей </w:t>
      </w:r>
      <w:r>
        <w:t>9</w:t>
      </w:r>
      <w:r w:rsidRPr="00601251">
        <w:t>9.</w:t>
      </w:r>
    </w:p>
    <w:p w:rsidR="00611253" w:rsidRPr="00601251" w:rsidRDefault="00611253" w:rsidP="00611253">
      <w:pPr>
        <w:ind w:firstLine="567"/>
        <w:jc w:val="both"/>
      </w:pPr>
      <w:r w:rsidRPr="00601251">
        <w:t xml:space="preserve">Таблица </w:t>
      </w:r>
      <w:r>
        <w:t>9</w:t>
      </w:r>
      <w:r w:rsidRPr="00601251">
        <w:t>9</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0"/>
        <w:gridCol w:w="3410"/>
        <w:gridCol w:w="3298"/>
      </w:tblGrid>
      <w:tr w:rsidR="00611253" w:rsidRPr="00011838" w:rsidTr="00F2524A">
        <w:trPr>
          <w:trHeight w:val="597"/>
        </w:trPr>
        <w:tc>
          <w:tcPr>
            <w:tcW w:w="1685"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Бытовые отходы </w:t>
            </w:r>
          </w:p>
        </w:tc>
        <w:tc>
          <w:tcPr>
            <w:tcW w:w="331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Количество бытовых отходов на 1 человека в год </w:t>
            </w:r>
          </w:p>
        </w:tc>
      </w:tr>
      <w:tr w:rsidR="00611253" w:rsidRPr="00011838" w:rsidTr="00F2524A">
        <w:trPr>
          <w:trHeight w:val="220"/>
        </w:trPr>
        <w:tc>
          <w:tcPr>
            <w:tcW w:w="1685" w:type="pct"/>
            <w:vMerge/>
          </w:tcPr>
          <w:p w:rsidR="00611253" w:rsidRPr="00011838" w:rsidRDefault="00611253" w:rsidP="00F2524A">
            <w:pPr>
              <w:pStyle w:val="Default"/>
              <w:jc w:val="both"/>
              <w:rPr>
                <w:rFonts w:ascii="Times New Roman" w:hAnsi="Times New Roman" w:cs="Times New Roman"/>
              </w:rPr>
            </w:pP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кг</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л </w:t>
            </w:r>
          </w:p>
        </w:tc>
      </w:tr>
      <w:tr w:rsidR="00611253" w:rsidRPr="00011838" w:rsidTr="00F2524A">
        <w:trPr>
          <w:trHeight w:val="220"/>
        </w:trPr>
        <w:tc>
          <w:tcPr>
            <w:tcW w:w="5000"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Твердые бытовые отходы: </w:t>
            </w:r>
          </w:p>
        </w:tc>
      </w:tr>
      <w:tr w:rsidR="00611253" w:rsidRPr="00011838" w:rsidTr="00F2524A">
        <w:trPr>
          <w:trHeight w:val="490"/>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жилых зданий, оборудованных водопроводом, канализацией, центральным отоплением и газом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190 - 225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900 - 1000 </w:t>
            </w:r>
          </w:p>
        </w:tc>
      </w:tr>
      <w:tr w:rsidR="00611253" w:rsidRPr="00011838" w:rsidTr="00F2524A">
        <w:trPr>
          <w:trHeight w:val="220"/>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прочих жилых зданий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300 - 450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1100 - 1500 </w:t>
            </w:r>
          </w:p>
        </w:tc>
      </w:tr>
      <w:tr w:rsidR="00611253" w:rsidRPr="00011838" w:rsidTr="00F2524A">
        <w:trPr>
          <w:trHeight w:val="489"/>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Общее количество по городскому округу, </w:t>
            </w:r>
            <w:r w:rsidRPr="00011838">
              <w:rPr>
                <w:rFonts w:ascii="Times New Roman" w:hAnsi="Times New Roman" w:cs="Times New Roman"/>
              </w:rPr>
              <w:lastRenderedPageBreak/>
              <w:t xml:space="preserve">поселению с учетом общественных зданий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280 - 300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1400 - 1500 </w:t>
            </w:r>
          </w:p>
        </w:tc>
      </w:tr>
      <w:tr w:rsidR="00611253" w:rsidRPr="00011838" w:rsidTr="00F2524A">
        <w:trPr>
          <w:trHeight w:val="489"/>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Жидкие бытовые отходы из выгребов (при отсутствии канализации)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2000 - 3500 </w:t>
            </w:r>
          </w:p>
        </w:tc>
      </w:tr>
      <w:tr w:rsidR="00611253" w:rsidRPr="00011838" w:rsidTr="00F2524A">
        <w:trPr>
          <w:trHeight w:val="220"/>
        </w:trPr>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Смет с </w:t>
            </w:r>
            <w:smartTag w:uri="urn:schemas-microsoft-com:office:smarttags" w:element="metricconverter">
              <w:smartTagPr>
                <w:attr w:name="ProductID" w:val="1 кв. м"/>
              </w:smartTagPr>
              <w:r w:rsidRPr="00011838">
                <w:rPr>
                  <w:rFonts w:ascii="Times New Roman" w:hAnsi="Times New Roman" w:cs="Times New Roman"/>
                </w:rPr>
                <w:t>1 кв. м</w:t>
              </w:r>
            </w:smartTag>
            <w:r w:rsidRPr="00011838">
              <w:rPr>
                <w:rFonts w:ascii="Times New Roman" w:hAnsi="Times New Roman" w:cs="Times New Roman"/>
              </w:rPr>
              <w:t xml:space="preserve"> твердых покрытий улиц, площадей и парков </w:t>
            </w:r>
          </w:p>
        </w:tc>
        <w:tc>
          <w:tcPr>
            <w:tcW w:w="168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5 - 15 </w:t>
            </w:r>
          </w:p>
        </w:tc>
        <w:tc>
          <w:tcPr>
            <w:tcW w:w="16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8 - 20 </w:t>
            </w:r>
          </w:p>
        </w:tc>
      </w:tr>
    </w:tbl>
    <w:p w:rsidR="00611253" w:rsidRPr="00E0620A" w:rsidRDefault="00611253" w:rsidP="00611253">
      <w:pPr>
        <w:pStyle w:val="Default"/>
        <w:ind w:firstLine="708"/>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11253" w:rsidRPr="00E0620A" w:rsidRDefault="00611253" w:rsidP="00611253">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1. Большие значения норм накопления отходов следует принимать для крупнейших, крупных и больших городских округов и поселений. </w:t>
      </w:r>
    </w:p>
    <w:p w:rsidR="00611253" w:rsidRDefault="00611253" w:rsidP="00611253">
      <w:pPr>
        <w:ind w:firstLine="567"/>
        <w:jc w:val="both"/>
      </w:pPr>
      <w:r w:rsidRPr="00E0620A">
        <w:t>2. Нормы накопления крупногабаритных бытовых отходов следует принимать в размере 5% в составе приведенных значений твердых бытовых отходов.</w:t>
      </w:r>
    </w:p>
    <w:p w:rsidR="00611253" w:rsidRPr="00E0620A" w:rsidRDefault="00611253" w:rsidP="00611253">
      <w:pPr>
        <w:ind w:firstLine="567"/>
        <w:jc w:val="both"/>
      </w:pP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11.9.8.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Pr="00601251">
          <w:rPr>
            <w:rFonts w:ascii="Times New Roman" w:hAnsi="Times New Roman" w:cs="Times New Roman"/>
          </w:rPr>
          <w:t>3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11.9.9. Дворовые уборные должны быть удалены от жилых зданий, детских учреждений, школ, площадок для игр детей и отдыха населения на расстояние не менее </w:t>
      </w:r>
      <w:smartTag w:uri="urn:schemas-microsoft-com:office:smarttags" w:element="metricconverter">
        <w:smartTagPr>
          <w:attr w:name="ProductID" w:val="20 м"/>
        </w:smartTagPr>
        <w:r w:rsidRPr="00601251">
          <w:rPr>
            <w:rFonts w:ascii="Times New Roman" w:hAnsi="Times New Roman" w:cs="Times New Roman"/>
          </w:rPr>
          <w:t>20 м</w:t>
        </w:r>
      </w:smartTag>
      <w:r w:rsidRPr="00601251">
        <w:rPr>
          <w:rFonts w:ascii="Times New Roman" w:hAnsi="Times New Roman" w:cs="Times New Roman"/>
        </w:rPr>
        <w:t xml:space="preserve"> и не более </w:t>
      </w:r>
      <w:smartTag w:uri="urn:schemas-microsoft-com:office:smarttags" w:element="metricconverter">
        <w:smartTagPr>
          <w:attr w:name="ProductID" w:val="100 м"/>
        </w:smartTagPr>
        <w:r w:rsidRPr="00601251">
          <w:rPr>
            <w:rFonts w:ascii="Times New Roman" w:hAnsi="Times New Roman" w:cs="Times New Roman"/>
          </w:rPr>
          <w:t>100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11.9.10. 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1251">
          <w:rPr>
            <w:rFonts w:ascii="Times New Roman" w:hAnsi="Times New Roman" w:cs="Times New Roman"/>
          </w:rPr>
          <w:t>50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11.9.11.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w:t>
      </w:r>
      <w:smartTag w:uri="urn:schemas-microsoft-com:office:smarttags" w:element="metricconverter">
        <w:smartTagPr>
          <w:attr w:name="ProductID" w:val="10 метров"/>
        </w:smartTagPr>
        <w:r w:rsidRPr="00601251">
          <w:rPr>
            <w:rFonts w:ascii="Times New Roman" w:hAnsi="Times New Roman" w:cs="Times New Roman"/>
          </w:rPr>
          <w:t>10 метров</w:t>
        </w:r>
      </w:smartTag>
      <w:r w:rsidRPr="00601251">
        <w:rPr>
          <w:rFonts w:ascii="Times New Roman" w:hAnsi="Times New Roman" w:cs="Times New Roman"/>
        </w:rPr>
        <w:t xml:space="preserve">. </w:t>
      </w:r>
    </w:p>
    <w:p w:rsidR="00611253" w:rsidRPr="00601251" w:rsidRDefault="00611253" w:rsidP="00611253">
      <w:pPr>
        <w:ind w:firstLine="567"/>
        <w:jc w:val="both"/>
      </w:pPr>
      <w:r w:rsidRPr="00601251">
        <w:t xml:space="preserve">11.9.12. Мусоросборники, дворовые туалеты и помойные ямы должны быть расположены на расстоянии не менее </w:t>
      </w:r>
      <w:smartTag w:uri="urn:schemas-microsoft-com:office:smarttags" w:element="metricconverter">
        <w:smartTagPr>
          <w:attr w:name="ProductID" w:val="4 м"/>
        </w:smartTagPr>
        <w:r w:rsidRPr="00601251">
          <w:t>4 м</w:t>
        </w:r>
      </w:smartTag>
      <w:r w:rsidRPr="00601251">
        <w:t xml:space="preserve"> от границ участка домовладения.</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11.9.13. Обезвреживание твердых и жидких бытовых отходов производится на специально отведенных полигонах в соответствии с требованиями раздела 12.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11.9.14. Запрещается вывозить отходы на другие, не предназначенные для этого территории, а также закапывать их на сельскохозяйственных полях.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11.9.15. Для городских округов и поселений с численностью населения свыше 250 тысяч человек следует предусматривать предприятия по промышленной переработке бытовых отходов, которые должны размещаться в соответствии с требованиями раздела "Зоны специального назначения". </w:t>
      </w:r>
    </w:p>
    <w:p w:rsidR="00611253" w:rsidRPr="00601251" w:rsidRDefault="00611253" w:rsidP="00611253">
      <w:pPr>
        <w:ind w:firstLine="567"/>
        <w:jc w:val="both"/>
      </w:pPr>
      <w:r w:rsidRPr="00601251">
        <w:t xml:space="preserve">11.9.16. 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не менее приведенных в таблице </w:t>
      </w:r>
      <w:r>
        <w:t>100</w:t>
      </w:r>
      <w:r w:rsidRPr="00601251">
        <w:t>.</w:t>
      </w:r>
    </w:p>
    <w:p w:rsidR="00611253" w:rsidRPr="00601251" w:rsidRDefault="00611253" w:rsidP="00611253">
      <w:pPr>
        <w:ind w:firstLine="567"/>
        <w:jc w:val="both"/>
      </w:pPr>
      <w:r w:rsidRPr="00601251">
        <w:t xml:space="preserve">Таблица </w:t>
      </w:r>
      <w:r>
        <w:t>10</w:t>
      </w:r>
      <w:r w:rsidRPr="00601251">
        <w:t>0.</w:t>
      </w:r>
    </w:p>
    <w:p w:rsidR="00611253" w:rsidRPr="00601251" w:rsidRDefault="00611253" w:rsidP="00611253">
      <w:pPr>
        <w:pStyle w:val="Default"/>
        <w:jc w:val="both"/>
        <w:rPr>
          <w:rFonts w:ascii="Times New Roman" w:hAnsi="Times New Roman" w:cs="Times New Roman"/>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7"/>
        <w:gridCol w:w="3408"/>
        <w:gridCol w:w="3303"/>
      </w:tblGrid>
      <w:tr w:rsidR="00611253" w:rsidRPr="00011838" w:rsidTr="00F2524A">
        <w:trPr>
          <w:trHeight w:val="758"/>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Предприятия и сооружения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Размеры земельных участков на 1000 т твердых бытовых отходов в год, га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Размеры санитарно-защитных зон, м </w:t>
            </w:r>
          </w:p>
        </w:tc>
      </w:tr>
      <w:tr w:rsidR="00611253" w:rsidRPr="00011838" w:rsidTr="00F2524A">
        <w:trPr>
          <w:trHeight w:val="489"/>
        </w:trPr>
        <w:tc>
          <w:tcPr>
            <w:tcW w:w="5000"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Мусоросжигательные и мусороперерабатывающие объекты мощностью (тыс. т в год):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 40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0,05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свыше 40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0,05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1000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Полигоны &lt;*&gt;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0,02 - 0,05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Участки компостирования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0,5 - 1,0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Поля ассенизации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2 - 4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1000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Сливные станции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0,2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500 </w:t>
            </w:r>
          </w:p>
        </w:tc>
      </w:tr>
      <w:tr w:rsidR="00611253" w:rsidRPr="00011838" w:rsidTr="00F2524A">
        <w:trPr>
          <w:trHeight w:val="220"/>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Мусороперегрузочные станции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0,04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 </w:t>
            </w:r>
          </w:p>
        </w:tc>
      </w:tr>
      <w:tr w:rsidR="00611253" w:rsidRPr="00011838" w:rsidTr="00F2524A">
        <w:trPr>
          <w:trHeight w:val="489"/>
        </w:trPr>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Поля складирования и захоронения обезвреженных </w:t>
            </w:r>
            <w:r w:rsidRPr="00011838">
              <w:rPr>
                <w:rFonts w:ascii="Times New Roman" w:hAnsi="Times New Roman" w:cs="Times New Roman"/>
              </w:rPr>
              <w:lastRenderedPageBreak/>
              <w:t xml:space="preserve">осадков (по сухому веществу) </w:t>
            </w:r>
          </w:p>
        </w:tc>
        <w:tc>
          <w:tcPr>
            <w:tcW w:w="168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0,3 </w:t>
            </w:r>
          </w:p>
        </w:tc>
        <w:tc>
          <w:tcPr>
            <w:tcW w:w="163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 </w:t>
            </w:r>
          </w:p>
        </w:tc>
      </w:tr>
    </w:tbl>
    <w:p w:rsidR="00611253" w:rsidRDefault="00611253" w:rsidP="00611253">
      <w:pPr>
        <w:ind w:firstLine="567"/>
        <w:jc w:val="both"/>
      </w:pPr>
      <w:r w:rsidRPr="00E0620A">
        <w:lastRenderedPageBreak/>
        <w:t>&lt;*&gt;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611253" w:rsidRPr="00E0620A" w:rsidRDefault="00611253" w:rsidP="00611253">
      <w:pPr>
        <w:ind w:firstLine="567"/>
        <w:jc w:val="both"/>
      </w:pP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11.9.17.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w:t>
      </w:r>
      <w:r>
        <w:rPr>
          <w:rFonts w:ascii="Times New Roman" w:hAnsi="Times New Roman" w:cs="Times New Roman"/>
        </w:rPr>
        <w:t>10</w:t>
      </w:r>
      <w:r w:rsidRPr="00601251">
        <w:rPr>
          <w:rFonts w:ascii="Times New Roman" w:hAnsi="Times New Roman" w:cs="Times New Roman"/>
        </w:rPr>
        <w:t xml:space="preserve">0, следует принимать в соответствии с  санитарными нормами.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11.9.18. На территории рынков: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хозяйственные площадки для мусоросборников следует проектировать на расстоянии не менее </w:t>
      </w:r>
      <w:smartTag w:uri="urn:schemas-microsoft-com:office:smarttags" w:element="metricconverter">
        <w:smartTagPr>
          <w:attr w:name="ProductID" w:val="30 м"/>
        </w:smartTagPr>
        <w:r w:rsidRPr="00601251">
          <w:rPr>
            <w:rFonts w:ascii="Times New Roman" w:hAnsi="Times New Roman" w:cs="Times New Roman"/>
          </w:rPr>
          <w:t>30 м</w:t>
        </w:r>
      </w:smartTag>
      <w:r w:rsidRPr="00601251">
        <w:rPr>
          <w:rFonts w:ascii="Times New Roman" w:hAnsi="Times New Roman" w:cs="Times New Roman"/>
        </w:rPr>
        <w:t xml:space="preserve"> от мест торговли;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на рынках без канализации общественные туалеты с непроницаемыми выгребами следует проектировать на расстоянии не менее </w:t>
      </w:r>
      <w:smartTag w:uri="urn:schemas-microsoft-com:office:smarttags" w:element="metricconverter">
        <w:smartTagPr>
          <w:attr w:name="ProductID" w:val="50 м"/>
        </w:smartTagPr>
        <w:r w:rsidRPr="00601251">
          <w:rPr>
            <w:rFonts w:ascii="Times New Roman" w:hAnsi="Times New Roman" w:cs="Times New Roman"/>
          </w:rPr>
          <w:t>50 м</w:t>
        </w:r>
      </w:smartTag>
      <w:r w:rsidRPr="00601251">
        <w:rPr>
          <w:rFonts w:ascii="Times New Roman" w:hAnsi="Times New Roman" w:cs="Times New Roman"/>
        </w:rPr>
        <w:t xml:space="preserve"> от места торговли. Число расчетных мест в них должно быть не менее одного на каждые 50 торговых мест.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11.9.19. На территории парков: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хозяйственную зону с участками, выделенными для установки сменных мусоросборников, следует проектировать не ближе </w:t>
      </w:r>
      <w:smartTag w:uri="urn:schemas-microsoft-com:office:smarttags" w:element="metricconverter">
        <w:smartTagPr>
          <w:attr w:name="ProductID" w:val="50 м"/>
        </w:smartTagPr>
        <w:r w:rsidRPr="00601251">
          <w:rPr>
            <w:rFonts w:ascii="Times New Roman" w:hAnsi="Times New Roman" w:cs="Times New Roman"/>
          </w:rPr>
          <w:t>50 м</w:t>
        </w:r>
      </w:smartTag>
      <w:r w:rsidRPr="00601251">
        <w:rPr>
          <w:rFonts w:ascii="Times New Roman" w:hAnsi="Times New Roman" w:cs="Times New Roman"/>
        </w:rPr>
        <w:t xml:space="preserve"> от мест массового скопления отдыхающих (танцплощадок, эстрады, фонтанов, главных аллей, зрелищных павильонов и др.);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при определении числа контейнеров для хозяйственных площадок следует исходить из среднего накопления отходов за 3 дня;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исходя из расчета одно место на 500 посетителей на расстоянии не ближе </w:t>
      </w:r>
      <w:smartTag w:uri="urn:schemas-microsoft-com:office:smarttags" w:element="metricconverter">
        <w:smartTagPr>
          <w:attr w:name="ProductID" w:val="50 м"/>
        </w:smartTagPr>
        <w:r w:rsidRPr="00601251">
          <w:rPr>
            <w:rFonts w:ascii="Times New Roman" w:hAnsi="Times New Roman" w:cs="Times New Roman"/>
          </w:rPr>
          <w:t>50 м</w:t>
        </w:r>
      </w:smartTag>
      <w:r w:rsidRPr="00601251">
        <w:rPr>
          <w:rFonts w:ascii="Times New Roman" w:hAnsi="Times New Roman" w:cs="Times New Roman"/>
        </w:rPr>
        <w:t xml:space="preserve"> от мест массового скопления отдыхающих.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11.9.21. На территории лечебно-профилактических учреждений хозяйственная площадка для установки контейнеров должна иметь размер не менее </w:t>
      </w:r>
      <w:smartTag w:uri="urn:schemas-microsoft-com:office:smarttags" w:element="metricconverter">
        <w:smartTagPr>
          <w:attr w:name="ProductID" w:val="40 кв. м"/>
        </w:smartTagPr>
        <w:r w:rsidRPr="00601251">
          <w:rPr>
            <w:rFonts w:ascii="Times New Roman" w:hAnsi="Times New Roman" w:cs="Times New Roman"/>
          </w:rPr>
          <w:t>40 кв. м</w:t>
        </w:r>
      </w:smartTag>
      <w:r w:rsidRPr="00601251">
        <w:rPr>
          <w:rFonts w:ascii="Times New Roman" w:hAnsi="Times New Roman" w:cs="Times New Roman"/>
        </w:rPr>
        <w:t xml:space="preserve"> и располагаться на расстоянии не ближе </w:t>
      </w:r>
      <w:smartTag w:uri="urn:schemas-microsoft-com:office:smarttags" w:element="metricconverter">
        <w:smartTagPr>
          <w:attr w:name="ProductID" w:val="25 м"/>
        </w:smartTagPr>
        <w:r w:rsidRPr="00601251">
          <w:rPr>
            <w:rFonts w:ascii="Times New Roman" w:hAnsi="Times New Roman" w:cs="Times New Roman"/>
          </w:rPr>
          <w:t>25 м</w:t>
        </w:r>
      </w:smartTag>
      <w:r w:rsidRPr="00601251">
        <w:rPr>
          <w:rFonts w:ascii="Times New Roman" w:hAnsi="Times New Roman" w:cs="Times New Roman"/>
        </w:rPr>
        <w:t xml:space="preserve"> от лечебных корпусов и не менее </w:t>
      </w:r>
      <w:smartTag w:uri="urn:schemas-microsoft-com:office:smarttags" w:element="metricconverter">
        <w:smartTagPr>
          <w:attr w:name="ProductID" w:val="100 м"/>
        </w:smartTagPr>
        <w:r w:rsidRPr="00601251">
          <w:rPr>
            <w:rFonts w:ascii="Times New Roman" w:hAnsi="Times New Roman" w:cs="Times New Roman"/>
          </w:rPr>
          <w:t>100 м</w:t>
        </w:r>
      </w:smartTag>
      <w:r w:rsidRPr="00601251">
        <w:rPr>
          <w:rFonts w:ascii="Times New Roman" w:hAnsi="Times New Roman" w:cs="Times New Roman"/>
        </w:rPr>
        <w:t xml:space="preserve"> от пищеблоков.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11</w:t>
      </w:r>
      <w:r>
        <w:rPr>
          <w:rFonts w:ascii="Times New Roman" w:hAnsi="Times New Roman" w:cs="Times New Roman"/>
        </w:rPr>
        <w:t>.9.22.</w:t>
      </w:r>
      <w:r w:rsidRPr="00601251">
        <w:rPr>
          <w:rFonts w:ascii="Times New Roman" w:hAnsi="Times New Roman" w:cs="Times New Roman"/>
        </w:rPr>
        <w:t xml:space="preserve"> На территории пляжей: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размеры площадок под мусоросборники следует рассчитывать из расчета один контейнер емкостью </w:t>
      </w:r>
      <w:smartTag w:uri="urn:schemas-microsoft-com:office:smarttags" w:element="metricconverter">
        <w:smartTagPr>
          <w:attr w:name="ProductID" w:val="0,75 куб. м"/>
        </w:smartTagPr>
        <w:r w:rsidRPr="00601251">
          <w:rPr>
            <w:rFonts w:ascii="Times New Roman" w:hAnsi="Times New Roman" w:cs="Times New Roman"/>
          </w:rPr>
          <w:t>0,75 куб. м</w:t>
        </w:r>
      </w:smartTag>
      <w:r w:rsidRPr="00601251">
        <w:rPr>
          <w:rFonts w:ascii="Times New Roman" w:hAnsi="Times New Roman" w:cs="Times New Roman"/>
        </w:rPr>
        <w:t xml:space="preserve"> на 3500 - </w:t>
      </w:r>
      <w:smartTag w:uri="urn:schemas-microsoft-com:office:smarttags" w:element="metricconverter">
        <w:smartTagPr>
          <w:attr w:name="ProductID" w:val="4000 кв. м"/>
        </w:smartTagPr>
        <w:r w:rsidRPr="00601251">
          <w:rPr>
            <w:rFonts w:ascii="Times New Roman" w:hAnsi="Times New Roman" w:cs="Times New Roman"/>
          </w:rPr>
          <w:t>4000 кв. м</w:t>
        </w:r>
      </w:smartTag>
      <w:r w:rsidRPr="00601251">
        <w:rPr>
          <w:rFonts w:ascii="Times New Roman" w:hAnsi="Times New Roman" w:cs="Times New Roman"/>
        </w:rPr>
        <w:t xml:space="preserve"> площади пляжа;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из расчета одно место на 75 посетителей. Расстояние от общественных туалетов до места купания должно быть не менее </w:t>
      </w:r>
      <w:smartTag w:uri="urn:schemas-microsoft-com:office:smarttags" w:element="metricconverter">
        <w:smartTagPr>
          <w:attr w:name="ProductID" w:val="50 м"/>
        </w:smartTagPr>
        <w:r w:rsidRPr="00601251">
          <w:rPr>
            <w:rFonts w:ascii="Times New Roman" w:hAnsi="Times New Roman" w:cs="Times New Roman"/>
          </w:rPr>
          <w:t>50 м</w:t>
        </w:r>
      </w:smartTag>
      <w:r w:rsidRPr="00601251">
        <w:rPr>
          <w:rFonts w:ascii="Times New Roman" w:hAnsi="Times New Roman" w:cs="Times New Roman"/>
        </w:rPr>
        <w:t xml:space="preserve"> и не более </w:t>
      </w:r>
      <w:smartTag w:uri="urn:schemas-microsoft-com:office:smarttags" w:element="metricconverter">
        <w:smartTagPr>
          <w:attr w:name="ProductID" w:val="200 м"/>
        </w:smartTagPr>
        <w:r w:rsidRPr="00601251">
          <w:rPr>
            <w:rFonts w:ascii="Times New Roman" w:hAnsi="Times New Roman" w:cs="Times New Roman"/>
          </w:rPr>
          <w:t>200 м</w:t>
        </w:r>
      </w:smartTag>
      <w:r w:rsidRPr="00601251">
        <w:rPr>
          <w:rFonts w:ascii="Times New Roman" w:hAnsi="Times New Roman" w:cs="Times New Roman"/>
        </w:rPr>
        <w:t xml:space="preserve">; </w:t>
      </w:r>
    </w:p>
    <w:p w:rsidR="00611253" w:rsidRPr="00601251" w:rsidRDefault="00611253" w:rsidP="00611253">
      <w:pPr>
        <w:ind w:firstLine="567"/>
        <w:jc w:val="both"/>
      </w:pPr>
      <w:r w:rsidRPr="00601251">
        <w:t xml:space="preserve">- фонтанчики с подводом питьевой воды следует проектировать на расстоянии не более </w:t>
      </w:r>
      <w:smartTag w:uri="urn:schemas-microsoft-com:office:smarttags" w:element="metricconverter">
        <w:smartTagPr>
          <w:attr w:name="ProductID" w:val="200 м"/>
        </w:smartTagPr>
        <w:r w:rsidRPr="00601251">
          <w:t>200 м</w:t>
        </w:r>
      </w:smartTag>
      <w:r w:rsidRPr="00601251">
        <w:t xml:space="preserve"> друг от друга. Отвод использованных вод допускается в проточные водоемы на расстоянии не менее </w:t>
      </w:r>
      <w:smartTag w:uri="urn:schemas-microsoft-com:office:smarttags" w:element="metricconverter">
        <w:smartTagPr>
          <w:attr w:name="ProductID" w:val="100 м"/>
        </w:smartTagPr>
        <w:r w:rsidRPr="00601251">
          <w:t>100 м</w:t>
        </w:r>
      </w:smartTag>
      <w:r w:rsidRPr="00601251">
        <w:t xml:space="preserve"> ниже по течению реки от границы пляжа. Запрещается отвод воды из питьевых фонтанчиков в места, не предназначенные для этой цели</w:t>
      </w:r>
    </w:p>
    <w:p w:rsidR="00611253" w:rsidRPr="00601251" w:rsidRDefault="00611253" w:rsidP="00611253">
      <w:pPr>
        <w:pStyle w:val="ad"/>
        <w:ind w:firstLine="567"/>
        <w:jc w:val="both"/>
        <w:rPr>
          <w:rFonts w:ascii="Times New Roman" w:hAnsi="Times New Roman" w:cs="Times New Roman"/>
        </w:rPr>
      </w:pPr>
      <w:r w:rsidRPr="00601251">
        <w:rPr>
          <w:rFonts w:ascii="Times New Roman" w:hAnsi="Times New Roman" w:cs="Times New Roman"/>
        </w:rPr>
        <w:t>11.9.2</w:t>
      </w:r>
      <w:r>
        <w:rPr>
          <w:rFonts w:ascii="Times New Roman" w:hAnsi="Times New Roman" w:cs="Times New Roman"/>
        </w:rPr>
        <w:t>3</w:t>
      </w:r>
      <w:r w:rsidRPr="00601251">
        <w:rPr>
          <w:rFonts w:ascii="Times New Roman" w:hAnsi="Times New Roman" w:cs="Times New Roman"/>
        </w:rPr>
        <w:t>. Размеры земельных участков предприятий и сооружений по транспортировке, обезвреживанию и переработке бытовых отходов</w:t>
      </w:r>
    </w:p>
    <w:p w:rsidR="00611253" w:rsidRPr="00601251" w:rsidRDefault="00611253" w:rsidP="00611253">
      <w:pPr>
        <w:pStyle w:val="ad"/>
        <w:ind w:firstLine="567"/>
        <w:jc w:val="both"/>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10</w:t>
      </w:r>
      <w:r w:rsidRPr="00601251">
        <w:rPr>
          <w:rFonts w:ascii="Times New Roman" w:hAnsi="Times New Roman" w:cs="Times New Roman"/>
        </w:rPr>
        <w:t>1</w:t>
      </w:r>
    </w:p>
    <w:tbl>
      <w:tblPr>
        <w:tblW w:w="0" w:type="auto"/>
        <w:tblInd w:w="-5" w:type="dxa"/>
        <w:tblLayout w:type="fixed"/>
        <w:tblLook w:val="0000"/>
      </w:tblPr>
      <w:tblGrid>
        <w:gridCol w:w="3941"/>
        <w:gridCol w:w="1765"/>
        <w:gridCol w:w="2142"/>
        <w:gridCol w:w="2275"/>
      </w:tblGrid>
      <w:tr w:rsidR="00611253" w:rsidRPr="00011838" w:rsidTr="00F2524A">
        <w:tc>
          <w:tcPr>
            <w:tcW w:w="5706" w:type="dxa"/>
            <w:gridSpan w:val="2"/>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Предприятия и сооружения</w:t>
            </w:r>
          </w:p>
        </w:tc>
        <w:tc>
          <w:tcPr>
            <w:tcW w:w="2142" w:type="dxa"/>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Единица измерения</w:t>
            </w: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Размеры земельных участков</w:t>
            </w:r>
          </w:p>
        </w:tc>
      </w:tr>
      <w:tr w:rsidR="00611253" w:rsidRPr="00011838" w:rsidTr="00F2524A">
        <w:tc>
          <w:tcPr>
            <w:tcW w:w="3941" w:type="dxa"/>
            <w:vMerge w:val="restart"/>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Предприятия по промышленной переработке бытовых отходов мощностью, тыс. т. в год:</w:t>
            </w:r>
          </w:p>
        </w:tc>
        <w:tc>
          <w:tcPr>
            <w:tcW w:w="176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до 100</w:t>
            </w:r>
          </w:p>
        </w:tc>
        <w:tc>
          <w:tcPr>
            <w:tcW w:w="2142" w:type="dxa"/>
            <w:vMerge w:val="restart"/>
            <w:tcBorders>
              <w:top w:val="single" w:sz="4" w:space="0" w:color="000000"/>
              <w:left w:val="single" w:sz="4" w:space="0" w:color="000000"/>
              <w:bottom w:val="single" w:sz="4" w:space="0" w:color="000000"/>
            </w:tcBorders>
            <w:vAlign w:val="center"/>
          </w:tcPr>
          <w:p w:rsidR="00611253" w:rsidRPr="00011838" w:rsidRDefault="00611253" w:rsidP="00F2524A">
            <w:pPr>
              <w:snapToGrid w:val="0"/>
              <w:jc w:val="both"/>
            </w:pPr>
            <w:r w:rsidRPr="00011838">
              <w:t xml:space="preserve">кол. га </w:t>
            </w:r>
          </w:p>
          <w:p w:rsidR="00611253" w:rsidRPr="00011838" w:rsidRDefault="00611253" w:rsidP="00F2524A">
            <w:pPr>
              <w:jc w:val="both"/>
            </w:pPr>
            <w:r w:rsidRPr="00011838">
              <w:t>на 1000 т. тверд. быт. отходов в год</w:t>
            </w: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0,05</w:t>
            </w:r>
          </w:p>
        </w:tc>
      </w:tr>
      <w:tr w:rsidR="00611253" w:rsidRPr="00011838" w:rsidTr="00F2524A">
        <w:tc>
          <w:tcPr>
            <w:tcW w:w="3941" w:type="dxa"/>
            <w:vMerge/>
            <w:tcBorders>
              <w:top w:val="single" w:sz="4" w:space="0" w:color="000000"/>
              <w:left w:val="single" w:sz="4" w:space="0" w:color="000000"/>
              <w:bottom w:val="single" w:sz="4" w:space="0" w:color="000000"/>
            </w:tcBorders>
          </w:tcPr>
          <w:p w:rsidR="00611253" w:rsidRPr="00011838" w:rsidRDefault="00611253" w:rsidP="00F2524A">
            <w:pPr>
              <w:jc w:val="both"/>
            </w:pPr>
          </w:p>
        </w:tc>
        <w:tc>
          <w:tcPr>
            <w:tcW w:w="1765" w:type="dxa"/>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св. 100</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0,05</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Склады свежего компоста</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0,04</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Полигоны *</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0,02-0,05</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Поля компостирования</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0,5-1,0</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Поля ассенизации</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2-4</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Сливные станции</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0,2</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Мусороперегрузочные станции</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0,04</w:t>
            </w:r>
          </w:p>
        </w:tc>
      </w:tr>
      <w:tr w:rsidR="00611253" w:rsidRPr="00011838" w:rsidTr="00F2524A">
        <w:tc>
          <w:tcPr>
            <w:tcW w:w="5706" w:type="dxa"/>
            <w:gridSpan w:val="2"/>
            <w:tcBorders>
              <w:top w:val="single" w:sz="4" w:space="0" w:color="000000"/>
              <w:left w:val="single" w:sz="4" w:space="0" w:color="000000"/>
              <w:bottom w:val="single" w:sz="4" w:space="0" w:color="000000"/>
            </w:tcBorders>
          </w:tcPr>
          <w:p w:rsidR="00611253" w:rsidRPr="00011838" w:rsidRDefault="00611253" w:rsidP="00F2524A">
            <w:pPr>
              <w:snapToGrid w:val="0"/>
              <w:jc w:val="both"/>
            </w:pPr>
            <w:r w:rsidRPr="00011838">
              <w:t>Поля складирования и захоронения обезвреженных осадков (по сухому веществу)</w:t>
            </w:r>
          </w:p>
        </w:tc>
        <w:tc>
          <w:tcPr>
            <w:tcW w:w="2142" w:type="dxa"/>
            <w:vMerge/>
            <w:tcBorders>
              <w:top w:val="single" w:sz="4" w:space="0" w:color="000000"/>
              <w:left w:val="single" w:sz="4" w:space="0" w:color="000000"/>
              <w:bottom w:val="single" w:sz="4" w:space="0" w:color="000000"/>
            </w:tcBorders>
            <w:vAlign w:val="center"/>
          </w:tcPr>
          <w:p w:rsidR="00611253" w:rsidRPr="00011838" w:rsidRDefault="00611253" w:rsidP="00F2524A">
            <w:pPr>
              <w:jc w:val="both"/>
            </w:pPr>
          </w:p>
        </w:tc>
        <w:tc>
          <w:tcPr>
            <w:tcW w:w="2275" w:type="dxa"/>
            <w:tcBorders>
              <w:top w:val="single" w:sz="4" w:space="0" w:color="000000"/>
              <w:left w:val="single" w:sz="4" w:space="0" w:color="000000"/>
              <w:bottom w:val="single" w:sz="4" w:space="0" w:color="000000"/>
              <w:right w:val="single" w:sz="4" w:space="0" w:color="000000"/>
            </w:tcBorders>
            <w:vAlign w:val="center"/>
          </w:tcPr>
          <w:p w:rsidR="00611253" w:rsidRPr="00011838" w:rsidRDefault="00611253" w:rsidP="00F2524A">
            <w:pPr>
              <w:snapToGrid w:val="0"/>
              <w:jc w:val="both"/>
            </w:pPr>
            <w:r w:rsidRPr="00011838">
              <w:t>0,3</w:t>
            </w:r>
          </w:p>
        </w:tc>
      </w:tr>
    </w:tbl>
    <w:p w:rsidR="00611253" w:rsidRPr="00E0620A" w:rsidRDefault="00611253" w:rsidP="00611253">
      <w:pPr>
        <w:pStyle w:val="a4"/>
        <w:ind w:firstLine="708"/>
        <w:rPr>
          <w:sz w:val="22"/>
        </w:rPr>
      </w:pPr>
      <w:r w:rsidRPr="00E0620A">
        <w:rPr>
          <w:sz w:val="22"/>
          <w:u w:val="single"/>
        </w:rPr>
        <w:t>Примечание:</w:t>
      </w:r>
      <w:r w:rsidRPr="00E0620A">
        <w:rPr>
          <w:sz w:val="22"/>
        </w:rPr>
        <w:t>* - кроме полигонов по обезвреживанию и захоронению токсичных промышленных отходов.</w:t>
      </w:r>
    </w:p>
    <w:p w:rsidR="00611253" w:rsidRPr="00601251" w:rsidRDefault="00611253" w:rsidP="00611253">
      <w:pPr>
        <w:pStyle w:val="22"/>
        <w:jc w:val="both"/>
        <w:rPr>
          <w:rFonts w:ascii="Times New Roman" w:hAnsi="Times New Roman" w:cs="Times New Roman"/>
        </w:rPr>
      </w:pPr>
      <w:r w:rsidRPr="00601251">
        <w:rPr>
          <w:rFonts w:ascii="Times New Roman" w:hAnsi="Times New Roman" w:cs="Times New Roman"/>
        </w:rPr>
        <w:t>11.9.2</w:t>
      </w:r>
      <w:r>
        <w:rPr>
          <w:rFonts w:ascii="Times New Roman" w:hAnsi="Times New Roman" w:cs="Times New Roman"/>
        </w:rPr>
        <w:t>4</w:t>
      </w:r>
      <w:r w:rsidRPr="00601251">
        <w:rPr>
          <w:rFonts w:ascii="Times New Roman" w:hAnsi="Times New Roman" w:cs="Times New Roman"/>
        </w:rPr>
        <w:t>. Норма накопления твердых бытовых отходов (ТБО) для населения (объем отходов в год на 1 человека):</w:t>
      </w:r>
    </w:p>
    <w:p w:rsidR="00611253" w:rsidRPr="00601251" w:rsidRDefault="00611253" w:rsidP="00611253">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проживающие в жилом фонде с полным благоустройством – 0,9-1,2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611253" w:rsidRPr="00601251" w:rsidRDefault="00611253" w:rsidP="00611253">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lastRenderedPageBreak/>
        <w:t>- проживающие в жилом фонде с частичным благоустройством – 1,1-1,7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611253" w:rsidRDefault="00611253" w:rsidP="00611253">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общее количество по поселению с учетом общественных зданий – 1,4-1,8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611253" w:rsidRPr="00601251" w:rsidRDefault="00611253" w:rsidP="00611253">
      <w:pPr>
        <w:pStyle w:val="3"/>
        <w:numPr>
          <w:ilvl w:val="0"/>
          <w:numId w:val="0"/>
        </w:numPr>
        <w:suppressAutoHyphens/>
        <w:spacing w:after="0" w:line="240" w:lineRule="auto"/>
        <w:ind w:left="720"/>
        <w:contextualSpacing w:val="0"/>
        <w:jc w:val="both"/>
        <w:rPr>
          <w:rFonts w:ascii="Times New Roman" w:hAnsi="Times New Roman"/>
          <w:sz w:val="24"/>
          <w:szCs w:val="24"/>
        </w:rPr>
      </w:pPr>
    </w:p>
    <w:p w:rsidR="00611253" w:rsidRPr="00601251" w:rsidRDefault="00611253" w:rsidP="00611253">
      <w:pPr>
        <w:pStyle w:val="Default"/>
        <w:ind w:firstLine="567"/>
        <w:jc w:val="both"/>
        <w:rPr>
          <w:rFonts w:ascii="Times New Roman" w:hAnsi="Times New Roman" w:cs="Times New Roman"/>
          <w:b/>
        </w:rPr>
      </w:pPr>
      <w:r w:rsidRPr="00601251">
        <w:rPr>
          <w:rFonts w:ascii="Times New Roman" w:hAnsi="Times New Roman" w:cs="Times New Roman"/>
          <w:b/>
        </w:rPr>
        <w:t xml:space="preserve">11.10. Размещение инженерных сетей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 Инженерные сети следует размещать преимущественно в пределах поперечных профилей улиц и дорог: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под тротуарами или разделительными полосами - инженерные сети в коллекторах, каналах или тоннелях;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 разделительных полосах - тепловые сети, водопровод, газопровод, хозяйственную и дождевую канализации.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 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Примечания: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 На территории населенных пунктов не допускается: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надземная и наземная прокладка канализационных сетей;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магистральных трубопроводов.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2. Для нефтепродуктопроводов, прокладываемых по территории населенных пунктов, следует руководствоваться СНиП 2.05.13-90.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3. 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(СП 18.13330.2011 "СНиП II-89-80*").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Сети водопровода следует размещать по обеим сторонам улицы при ширине: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проезжей части более </w:t>
      </w:r>
      <w:smartTag w:uri="urn:schemas-microsoft-com:office:smarttags" w:element="metricconverter">
        <w:smartTagPr>
          <w:attr w:name="ProductID" w:val="22 м"/>
        </w:smartTagPr>
        <w:r w:rsidRPr="00601251">
          <w:rPr>
            <w:rFonts w:ascii="Times New Roman" w:hAnsi="Times New Roman" w:cs="Times New Roman"/>
          </w:rPr>
          <w:t>22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улиц в пределах красных линий </w:t>
      </w:r>
      <w:smartTag w:uri="urn:schemas-microsoft-com:office:smarttags" w:element="metricconverter">
        <w:smartTagPr>
          <w:attr w:name="ProductID" w:val="60 м"/>
        </w:smartTagPr>
        <w:r w:rsidRPr="00601251">
          <w:rPr>
            <w:rFonts w:ascii="Times New Roman" w:hAnsi="Times New Roman" w:cs="Times New Roman"/>
          </w:rPr>
          <w:t>60 м</w:t>
        </w:r>
      </w:smartTag>
      <w:r w:rsidRPr="00601251">
        <w:rPr>
          <w:rFonts w:ascii="Times New Roman" w:hAnsi="Times New Roman" w:cs="Times New Roman"/>
        </w:rPr>
        <w:t xml:space="preserve"> и более.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11.10.3. По насыпям автомобильных дорог общей сети I, II и III категорий прокладка тепловых сетей не допускается.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11.10.5.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11.10.6.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11.10.7. 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11.10.8.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11.10.9. Расстояния по горизонтали от мест пересечения железнодорожных путей и автомобильных дорог подземными газопроводами должны быть не менее: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w:t>
      </w:r>
      <w:smartTag w:uri="urn:schemas-microsoft-com:office:smarttags" w:element="metricconverter">
        <w:smartTagPr>
          <w:attr w:name="ProductID" w:val="30 м"/>
        </w:smartTagPr>
        <w:r w:rsidRPr="00601251">
          <w:rPr>
            <w:rFonts w:ascii="Times New Roman" w:hAnsi="Times New Roman" w:cs="Times New Roman"/>
          </w:rPr>
          <w:t>30 м</w:t>
        </w:r>
      </w:smartTag>
      <w:r w:rsidRPr="00601251">
        <w:rPr>
          <w:rFonts w:ascii="Times New Roman" w:hAnsi="Times New Roman" w:cs="Times New Roman"/>
        </w:rPr>
        <w:t xml:space="preserve">, для железных дорог необщего пользования, автомобильных дорог IV - V категорий и труб - </w:t>
      </w:r>
      <w:smartTag w:uri="urn:schemas-microsoft-com:office:smarttags" w:element="metricconverter">
        <w:smartTagPr>
          <w:attr w:name="ProductID" w:val="15 м"/>
        </w:smartTagPr>
        <w:r w:rsidRPr="00601251">
          <w:rPr>
            <w:rFonts w:ascii="Times New Roman" w:hAnsi="Times New Roman" w:cs="Times New Roman"/>
          </w:rPr>
          <w:t>15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w:t>
      </w:r>
      <w:smartTag w:uri="urn:schemas-microsoft-com:office:smarttags" w:element="metricconverter">
        <w:smartTagPr>
          <w:attr w:name="ProductID" w:val="20 м"/>
        </w:smartTagPr>
        <w:r w:rsidRPr="00601251">
          <w:rPr>
            <w:rFonts w:ascii="Times New Roman" w:hAnsi="Times New Roman" w:cs="Times New Roman"/>
          </w:rPr>
          <w:t>20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до опор контактной сети - </w:t>
      </w:r>
      <w:smartTag w:uri="urn:schemas-microsoft-com:office:smarttags" w:element="metricconverter">
        <w:smartTagPr>
          <w:attr w:name="ProductID" w:val="3 м"/>
        </w:smartTagPr>
        <w:r w:rsidRPr="00601251">
          <w:rPr>
            <w:rFonts w:ascii="Times New Roman" w:hAnsi="Times New Roman" w:cs="Times New Roman"/>
          </w:rPr>
          <w:t>3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Разрешается сокращение указанных расстояний по согласованию с организациями, в ведении которых находятся пересекаемые сооружения.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11.10.10.  По пешеходным и автомобильным мостам прокладка газопроводов: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давлением до 0,6 МПа из бесшовных или электросварных труб, прошедших 100%-й контроль заводских сварных соединений физическими методами, если мост построен из негорючих материалов;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не допускается, если мост построен из горючих материалов.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Прокладку подземных инженерных сетей следует предусматривать: </w:t>
      </w:r>
    </w:p>
    <w:p w:rsidR="00611253" w:rsidRDefault="00611253" w:rsidP="00611253">
      <w:pPr>
        <w:pStyle w:val="3"/>
        <w:numPr>
          <w:ilvl w:val="0"/>
          <w:numId w:val="0"/>
        </w:numPr>
        <w:suppressAutoHyphens/>
        <w:spacing w:after="0" w:line="240" w:lineRule="auto"/>
        <w:ind w:left="924" w:hanging="357"/>
        <w:contextualSpacing w:val="0"/>
        <w:jc w:val="both"/>
        <w:rPr>
          <w:rFonts w:ascii="Times New Roman" w:hAnsi="Times New Roman"/>
          <w:sz w:val="24"/>
          <w:szCs w:val="24"/>
        </w:rPr>
      </w:pPr>
      <w:r w:rsidRPr="00601251">
        <w:rPr>
          <w:rFonts w:ascii="Times New Roman" w:hAnsi="Times New Roman"/>
          <w:sz w:val="24"/>
          <w:szCs w:val="24"/>
        </w:rPr>
        <w:t>- совмещенную в общих траншеях;</w:t>
      </w:r>
    </w:p>
    <w:p w:rsidR="00611253" w:rsidRPr="00601251" w:rsidRDefault="00611253" w:rsidP="00611253">
      <w:pPr>
        <w:pStyle w:val="3"/>
        <w:numPr>
          <w:ilvl w:val="0"/>
          <w:numId w:val="0"/>
        </w:numPr>
        <w:suppressAutoHyphens/>
        <w:spacing w:after="0" w:line="240" w:lineRule="auto"/>
        <w:ind w:left="924" w:hanging="357"/>
        <w:contextualSpacing w:val="0"/>
        <w:jc w:val="both"/>
        <w:rPr>
          <w:rFonts w:ascii="Times New Roman" w:hAnsi="Times New Roman"/>
        </w:rPr>
      </w:pPr>
      <w:r w:rsidRPr="00601251">
        <w:rPr>
          <w:rFonts w:ascii="Times New Roman" w:hAnsi="Times New Roman"/>
        </w:rPr>
        <w:t xml:space="preserve">11.10.11. Подземную прокладку тепловых сетей допускается принимать совместно со следующими инженерными сетями: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 тоннелях - с водопроводами диаметром до </w:t>
      </w:r>
      <w:smartTag w:uri="urn:schemas-microsoft-com:office:smarttags" w:element="metricconverter">
        <w:smartTagPr>
          <w:attr w:name="ProductID" w:val="500 мм"/>
        </w:smartTagPr>
        <w:r w:rsidRPr="00601251">
          <w:rPr>
            <w:rFonts w:ascii="Times New Roman" w:hAnsi="Times New Roman" w:cs="Times New Roman"/>
          </w:rPr>
          <w:t>500 мм</w:t>
        </w:r>
      </w:smartTag>
      <w:r w:rsidRPr="00601251">
        <w:rPr>
          <w:rFonts w:ascii="Times New Roman" w:hAnsi="Times New Roman" w:cs="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p>
    <w:p w:rsidR="00611253" w:rsidRPr="00601251" w:rsidRDefault="00611253" w:rsidP="00611253">
      <w:pPr>
        <w:pStyle w:val="Default"/>
        <w:ind w:firstLine="567"/>
        <w:jc w:val="both"/>
        <w:rPr>
          <w:rFonts w:ascii="Times New Roman" w:hAnsi="Times New Roman" w:cs="Times New Roman"/>
        </w:rPr>
      </w:pPr>
      <w:r>
        <w:rPr>
          <w:rFonts w:ascii="Times New Roman" w:hAnsi="Times New Roman" w:cs="Times New Roman"/>
        </w:rPr>
        <w:t>11.10.12</w:t>
      </w:r>
      <w:r w:rsidRPr="00601251">
        <w:rPr>
          <w:rFonts w:ascii="Times New Roman" w:hAnsi="Times New Roman" w:cs="Times New Roman"/>
        </w:rPr>
        <w:t xml:space="preserve">.Прокладка трубопроводов тепловых сетей в каналах и тоннелях с другими инженерными сетями кроме указанных - не допускается. </w:t>
      </w:r>
    </w:p>
    <w:p w:rsidR="00611253" w:rsidRPr="00E0620A" w:rsidRDefault="00611253" w:rsidP="00611253">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611253" w:rsidRDefault="00611253" w:rsidP="00611253">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Тепловые сети не допускается проектировать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 </w:t>
      </w:r>
    </w:p>
    <w:p w:rsidR="00611253" w:rsidRPr="00601251" w:rsidRDefault="00611253" w:rsidP="00611253">
      <w:pPr>
        <w:pStyle w:val="Default"/>
        <w:ind w:firstLine="567"/>
        <w:jc w:val="both"/>
        <w:rPr>
          <w:rFonts w:ascii="Times New Roman" w:hAnsi="Times New Roman" w:cs="Times New Roman"/>
        </w:rPr>
      </w:pP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11.10.13. На площадках промышленных предприятий следует предусматривать преимущественно наземный и надземный способы размещения инженерных сетей.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11.10.14. 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w:t>
      </w:r>
      <w:smartTag w:uri="urn:schemas-microsoft-com:office:smarttags" w:element="metricconverter">
        <w:smartTagPr>
          <w:attr w:name="ProductID" w:val="3 м"/>
        </w:smartTagPr>
        <w:r w:rsidRPr="00601251">
          <w:rPr>
            <w:rFonts w:ascii="Times New Roman" w:hAnsi="Times New Roman" w:cs="Times New Roman"/>
          </w:rPr>
          <w:t>3 м</w:t>
        </w:r>
      </w:smartTag>
      <w:r w:rsidRPr="00601251">
        <w:rPr>
          <w:rFonts w:ascii="Times New Roman" w:hAnsi="Times New Roman" w:cs="Times New Roman"/>
        </w:rPr>
        <w:t xml:space="preserve"> от стен зданий с проемами от стен, без проемов это расстояние может быть уменьшено до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11.10.15.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таблицей 3 СНиП 42-01-2002.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11.10.16. На низких опорах следует размещать напорные трубопроводы с жидкостями и газами, а также кабели силовые и связи, располагаемые: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 специально отведенных для этих целей технических полосах площадок предприятий;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на территории складов жидких продуктов и сжиженных газов. </w:t>
      </w:r>
    </w:p>
    <w:p w:rsidR="00611253" w:rsidRPr="00601251" w:rsidRDefault="00611253" w:rsidP="00611253">
      <w:pPr>
        <w:pStyle w:val="3"/>
        <w:numPr>
          <w:ilvl w:val="0"/>
          <w:numId w:val="0"/>
        </w:numPr>
        <w:suppressAutoHyphens/>
        <w:ind w:firstLine="567"/>
        <w:contextualSpacing w:val="0"/>
        <w:jc w:val="both"/>
        <w:rPr>
          <w:rFonts w:ascii="Times New Roman" w:hAnsi="Times New Roman"/>
          <w:sz w:val="24"/>
          <w:szCs w:val="24"/>
        </w:rPr>
      </w:pPr>
      <w:r w:rsidRPr="00601251">
        <w:rPr>
          <w:rFonts w:ascii="Times New Roman" w:hAnsi="Times New Roman"/>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11.10.17. Расстояния по горизонтали (в свету) от ближайших подземных инженерных сетей до зданий и сооружений следует принимать по таблице 92.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60, а на вводах инженерных сетей в зданиях сельских поселений - не менее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01251">
          <w:rPr>
            <w:rFonts w:ascii="Times New Roman" w:hAnsi="Times New Roman" w:cs="Times New Roman"/>
          </w:rPr>
          <w:t>0,4 м</w:t>
        </w:r>
      </w:smartTag>
      <w:r w:rsidRPr="00601251">
        <w:rPr>
          <w:rFonts w:ascii="Times New Roman" w:hAnsi="Times New Roman" w:cs="Times New Roman"/>
        </w:rPr>
        <w:t xml:space="preserve"> расстояния, указанные в таблице 60, следует увеличивать с учетом крутизны откосов траншей, но не менее глубины траншеи до подошвы насыпи и бровки выемки.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Указанные в таблицах </w:t>
      </w:r>
      <w:r>
        <w:rPr>
          <w:rFonts w:ascii="Times New Roman" w:hAnsi="Times New Roman" w:cs="Times New Roman"/>
        </w:rPr>
        <w:t>10</w:t>
      </w:r>
      <w:r w:rsidRPr="00601251">
        <w:rPr>
          <w:rFonts w:ascii="Times New Roman" w:hAnsi="Times New Roman" w:cs="Times New Roman"/>
        </w:rPr>
        <w:t xml:space="preserve">2 и </w:t>
      </w:r>
      <w:r>
        <w:rPr>
          <w:rFonts w:ascii="Times New Roman" w:hAnsi="Times New Roman" w:cs="Times New Roman"/>
        </w:rPr>
        <w:t>10</w:t>
      </w:r>
      <w:r w:rsidRPr="00601251">
        <w:rPr>
          <w:rFonts w:ascii="Times New Roman" w:hAnsi="Times New Roman" w:cs="Times New Roman"/>
        </w:rPr>
        <w:t xml:space="preserve">3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611253" w:rsidRPr="00601251" w:rsidRDefault="00611253" w:rsidP="00611253">
      <w:pPr>
        <w:pStyle w:val="3"/>
        <w:numPr>
          <w:ilvl w:val="0"/>
          <w:numId w:val="0"/>
        </w:numPr>
        <w:suppressAutoHyphens/>
        <w:ind w:firstLine="567"/>
        <w:contextualSpacing w:val="0"/>
        <w:jc w:val="both"/>
        <w:rPr>
          <w:rFonts w:ascii="Times New Roman" w:hAnsi="Times New Roman"/>
          <w:sz w:val="24"/>
          <w:szCs w:val="24"/>
        </w:rPr>
      </w:pPr>
      <w:r w:rsidRPr="00601251">
        <w:rPr>
          <w:rFonts w:ascii="Times New Roman" w:hAnsi="Times New Roman"/>
          <w:sz w:val="24"/>
          <w:szCs w:val="24"/>
        </w:rPr>
        <w:t>11.10.18.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92 и 93, разрешается сокращать до 50%.</w:t>
      </w:r>
    </w:p>
    <w:p w:rsidR="00611253" w:rsidRPr="00601251" w:rsidRDefault="00611253" w:rsidP="00611253">
      <w:pPr>
        <w:jc w:val="both"/>
        <w:sectPr w:rsidR="00611253" w:rsidRPr="00601251" w:rsidSect="00F2524A">
          <w:footerReference w:type="even" r:id="rId9"/>
          <w:footerReference w:type="default" r:id="rId10"/>
          <w:pgSz w:w="11906" w:h="16838" w:code="9"/>
          <w:pgMar w:top="1134" w:right="686" w:bottom="899" w:left="1210" w:header="709" w:footer="709" w:gutter="0"/>
          <w:cols w:space="708"/>
          <w:docGrid w:linePitch="360"/>
        </w:sectPr>
      </w:pPr>
      <w:r w:rsidRPr="00601251">
        <w:br w:type="page"/>
      </w:r>
    </w:p>
    <w:p w:rsidR="00611253" w:rsidRPr="00601251" w:rsidRDefault="00611253" w:rsidP="00611253">
      <w:pPr>
        <w:ind w:firstLine="567"/>
        <w:jc w:val="both"/>
      </w:pPr>
      <w:r w:rsidRPr="00601251">
        <w:lastRenderedPageBreak/>
        <w:t xml:space="preserve">Таблица </w:t>
      </w:r>
      <w:r>
        <w:t>10</w:t>
      </w:r>
      <w:r w:rsidRPr="00601251">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4"/>
        <w:gridCol w:w="1683"/>
        <w:gridCol w:w="1684"/>
        <w:gridCol w:w="1277"/>
        <w:gridCol w:w="1277"/>
        <w:gridCol w:w="1590"/>
        <w:gridCol w:w="1256"/>
        <w:gridCol w:w="1719"/>
        <w:gridCol w:w="729"/>
        <w:gridCol w:w="857"/>
      </w:tblGrid>
      <w:tr w:rsidR="00611253" w:rsidRPr="00011838" w:rsidTr="00F2524A">
        <w:tc>
          <w:tcPr>
            <w:tcW w:w="2714" w:type="dxa"/>
            <w:vMerge w:val="restart"/>
          </w:tcPr>
          <w:p w:rsidR="00611253" w:rsidRPr="00011838" w:rsidRDefault="00611253" w:rsidP="00F2524A">
            <w:pPr>
              <w:jc w:val="both"/>
            </w:pPr>
            <w:r w:rsidRPr="00011838">
              <w:t>Инженерные сети</w:t>
            </w:r>
          </w:p>
        </w:tc>
        <w:tc>
          <w:tcPr>
            <w:tcW w:w="12072" w:type="dxa"/>
            <w:gridSpan w:val="9"/>
          </w:tcPr>
          <w:p w:rsidR="00611253" w:rsidRPr="00011838" w:rsidRDefault="00611253" w:rsidP="00F2524A">
            <w:pPr>
              <w:jc w:val="both"/>
            </w:pPr>
            <w:r w:rsidRPr="00011838">
              <w:t>Расстояние,м, по горизонтали (в свету) от подземных осей до</w:t>
            </w:r>
          </w:p>
        </w:tc>
      </w:tr>
      <w:tr w:rsidR="00611253" w:rsidRPr="00011838" w:rsidTr="00F2524A">
        <w:tc>
          <w:tcPr>
            <w:tcW w:w="2714" w:type="dxa"/>
            <w:vMerge/>
          </w:tcPr>
          <w:p w:rsidR="00611253" w:rsidRPr="00011838" w:rsidRDefault="00611253" w:rsidP="00F2524A">
            <w:pPr>
              <w:jc w:val="both"/>
            </w:pPr>
          </w:p>
        </w:tc>
        <w:tc>
          <w:tcPr>
            <w:tcW w:w="1683" w:type="dxa"/>
            <w:vMerge w:val="restart"/>
          </w:tcPr>
          <w:p w:rsidR="00611253" w:rsidRPr="00011838" w:rsidRDefault="00611253" w:rsidP="00F2524A">
            <w:pPr>
              <w:jc w:val="both"/>
            </w:pPr>
            <w:r w:rsidRPr="00011838">
              <w:t>фундаментов зданий и сооружений</w:t>
            </w:r>
          </w:p>
        </w:tc>
        <w:tc>
          <w:tcPr>
            <w:tcW w:w="1684" w:type="dxa"/>
            <w:vMerge w:val="restart"/>
          </w:tcPr>
          <w:p w:rsidR="00611253" w:rsidRPr="00011838" w:rsidRDefault="00611253" w:rsidP="00F2524A">
            <w:pPr>
              <w:jc w:val="both"/>
            </w:pPr>
            <w:r w:rsidRPr="00011838">
              <w:t>фундаментов ограждений предприятий, эстакад, опор контактной сети и связи, железных дорог</w:t>
            </w:r>
          </w:p>
        </w:tc>
        <w:tc>
          <w:tcPr>
            <w:tcW w:w="2554" w:type="dxa"/>
            <w:gridSpan w:val="2"/>
          </w:tcPr>
          <w:p w:rsidR="00611253" w:rsidRPr="00011838" w:rsidRDefault="00611253" w:rsidP="00F2524A">
            <w:pPr>
              <w:jc w:val="both"/>
            </w:pPr>
            <w:r w:rsidRPr="00011838">
              <w:t>оси крайнего пути</w:t>
            </w:r>
          </w:p>
        </w:tc>
        <w:tc>
          <w:tcPr>
            <w:tcW w:w="1590" w:type="dxa"/>
            <w:vMerge w:val="restart"/>
          </w:tcPr>
          <w:p w:rsidR="00611253" w:rsidRPr="00011838" w:rsidRDefault="00611253" w:rsidP="00F2524A">
            <w:pPr>
              <w:jc w:val="both"/>
            </w:pPr>
            <w:r w:rsidRPr="00011838">
              <w:t>бортового камня улицы, дороги (кромки проезжей части, укрепленной полосы обочины)</w:t>
            </w:r>
          </w:p>
        </w:tc>
        <w:tc>
          <w:tcPr>
            <w:tcW w:w="1256" w:type="dxa"/>
            <w:vMerge w:val="restart"/>
          </w:tcPr>
          <w:p w:rsidR="00611253" w:rsidRPr="00011838" w:rsidRDefault="00611253" w:rsidP="00F2524A">
            <w:pPr>
              <w:jc w:val="both"/>
            </w:pPr>
            <w:r w:rsidRPr="00011838">
              <w:t>наружной бровки кювета или подошвы насыпи дороги</w:t>
            </w:r>
          </w:p>
        </w:tc>
        <w:tc>
          <w:tcPr>
            <w:tcW w:w="3305" w:type="dxa"/>
            <w:gridSpan w:val="3"/>
          </w:tcPr>
          <w:p w:rsidR="00611253" w:rsidRPr="00011838" w:rsidRDefault="00611253" w:rsidP="00F2524A">
            <w:pPr>
              <w:jc w:val="both"/>
            </w:pPr>
            <w:r w:rsidRPr="00011838">
              <w:t>фундаментов опор воздушных линий электропередачи напряжением</w:t>
            </w:r>
          </w:p>
        </w:tc>
      </w:tr>
      <w:tr w:rsidR="00611253" w:rsidRPr="00011838" w:rsidTr="00F2524A">
        <w:tc>
          <w:tcPr>
            <w:tcW w:w="2714" w:type="dxa"/>
            <w:vMerge/>
          </w:tcPr>
          <w:p w:rsidR="00611253" w:rsidRPr="00011838" w:rsidRDefault="00611253" w:rsidP="00F2524A">
            <w:pPr>
              <w:jc w:val="both"/>
            </w:pPr>
          </w:p>
        </w:tc>
        <w:tc>
          <w:tcPr>
            <w:tcW w:w="1683" w:type="dxa"/>
            <w:vMerge/>
          </w:tcPr>
          <w:p w:rsidR="00611253" w:rsidRPr="00011838" w:rsidRDefault="00611253" w:rsidP="00F2524A">
            <w:pPr>
              <w:jc w:val="both"/>
            </w:pPr>
          </w:p>
        </w:tc>
        <w:tc>
          <w:tcPr>
            <w:tcW w:w="1684" w:type="dxa"/>
            <w:vMerge/>
          </w:tcPr>
          <w:p w:rsidR="00611253" w:rsidRPr="00011838" w:rsidRDefault="00611253" w:rsidP="00F2524A">
            <w:pPr>
              <w:jc w:val="both"/>
            </w:pPr>
          </w:p>
        </w:tc>
        <w:tc>
          <w:tcPr>
            <w:tcW w:w="1277" w:type="dxa"/>
          </w:tcPr>
          <w:p w:rsidR="00611253" w:rsidRPr="00011838" w:rsidRDefault="00611253" w:rsidP="00F2524A">
            <w:pPr>
              <w:jc w:val="both"/>
            </w:pPr>
            <w:r w:rsidRPr="00011838">
              <w:t xml:space="preserve">железных дорог колеи </w:t>
            </w:r>
            <w:smartTag w:uri="urn:schemas-microsoft-com:office:smarttags" w:element="metricconverter">
              <w:smartTagPr>
                <w:attr w:name="ProductID" w:val="1520 мм"/>
              </w:smartTagPr>
              <w:r w:rsidRPr="00011838">
                <w:t>1520 мм</w:t>
              </w:r>
            </w:smartTag>
            <w:r w:rsidRPr="00011838">
              <w:t>, но не менее глубины траншей до подошвы насыпи и бровки выемки</w:t>
            </w:r>
          </w:p>
        </w:tc>
        <w:tc>
          <w:tcPr>
            <w:tcW w:w="1277" w:type="dxa"/>
          </w:tcPr>
          <w:p w:rsidR="00611253" w:rsidRPr="00011838" w:rsidRDefault="00611253" w:rsidP="00F2524A">
            <w:pPr>
              <w:jc w:val="both"/>
            </w:pPr>
            <w:r w:rsidRPr="00011838">
              <w:t xml:space="preserve">железных дорог колеи </w:t>
            </w:r>
            <w:smartTag w:uri="urn:schemas-microsoft-com:office:smarttags" w:element="metricconverter">
              <w:smartTagPr>
                <w:attr w:name="ProductID" w:val="750 мм"/>
              </w:smartTagPr>
              <w:r w:rsidRPr="00011838">
                <w:t>750 мм</w:t>
              </w:r>
            </w:smartTag>
          </w:p>
        </w:tc>
        <w:tc>
          <w:tcPr>
            <w:tcW w:w="1590" w:type="dxa"/>
            <w:vMerge/>
          </w:tcPr>
          <w:p w:rsidR="00611253" w:rsidRPr="00011838" w:rsidRDefault="00611253" w:rsidP="00F2524A">
            <w:pPr>
              <w:jc w:val="both"/>
            </w:pPr>
          </w:p>
        </w:tc>
        <w:tc>
          <w:tcPr>
            <w:tcW w:w="1256" w:type="dxa"/>
            <w:vMerge/>
          </w:tcPr>
          <w:p w:rsidR="00611253" w:rsidRPr="00011838" w:rsidRDefault="00611253" w:rsidP="00F2524A">
            <w:pPr>
              <w:jc w:val="both"/>
            </w:pPr>
          </w:p>
        </w:tc>
        <w:tc>
          <w:tcPr>
            <w:tcW w:w="1719" w:type="dxa"/>
          </w:tcPr>
          <w:p w:rsidR="00611253" w:rsidRPr="00011838" w:rsidRDefault="00611253" w:rsidP="00F2524A">
            <w:pPr>
              <w:jc w:val="both"/>
            </w:pPr>
            <w:r w:rsidRPr="00011838">
              <w:t>до 1 кВ наружного освещения, контактной сети троллейбусов</w:t>
            </w:r>
          </w:p>
        </w:tc>
        <w:tc>
          <w:tcPr>
            <w:tcW w:w="729" w:type="dxa"/>
          </w:tcPr>
          <w:p w:rsidR="00611253" w:rsidRPr="00011838" w:rsidRDefault="00611253" w:rsidP="00F2524A">
            <w:pPr>
              <w:jc w:val="both"/>
            </w:pPr>
            <w:r w:rsidRPr="00011838">
              <w:t>св. 1 до 35кВ</w:t>
            </w:r>
          </w:p>
        </w:tc>
        <w:tc>
          <w:tcPr>
            <w:tcW w:w="857" w:type="dxa"/>
          </w:tcPr>
          <w:p w:rsidR="00611253" w:rsidRPr="00011838" w:rsidRDefault="00611253" w:rsidP="00F2524A">
            <w:pPr>
              <w:jc w:val="both"/>
            </w:pPr>
            <w:r w:rsidRPr="00011838">
              <w:t>св. 35 до 110кВ и выше</w:t>
            </w:r>
          </w:p>
        </w:tc>
      </w:tr>
      <w:tr w:rsidR="00611253" w:rsidRPr="00011838" w:rsidTr="00F2524A">
        <w:tc>
          <w:tcPr>
            <w:tcW w:w="2714" w:type="dxa"/>
          </w:tcPr>
          <w:p w:rsidR="00611253" w:rsidRPr="00011838" w:rsidRDefault="00611253" w:rsidP="00F2524A">
            <w:pPr>
              <w:jc w:val="both"/>
            </w:pPr>
            <w:r w:rsidRPr="00011838">
              <w:t>Водопровод и напорная канализация</w:t>
            </w:r>
          </w:p>
        </w:tc>
        <w:tc>
          <w:tcPr>
            <w:tcW w:w="1683" w:type="dxa"/>
          </w:tcPr>
          <w:p w:rsidR="00611253" w:rsidRPr="00011838" w:rsidRDefault="00611253" w:rsidP="00F2524A">
            <w:pPr>
              <w:jc w:val="both"/>
            </w:pPr>
            <w:r w:rsidRPr="00011838">
              <w:t>5</w:t>
            </w:r>
          </w:p>
        </w:tc>
        <w:tc>
          <w:tcPr>
            <w:tcW w:w="1684" w:type="dxa"/>
          </w:tcPr>
          <w:p w:rsidR="00611253" w:rsidRPr="00011838" w:rsidRDefault="00611253" w:rsidP="00F2524A">
            <w:pPr>
              <w:jc w:val="both"/>
            </w:pPr>
            <w:r w:rsidRPr="00011838">
              <w:t>3</w:t>
            </w:r>
          </w:p>
        </w:tc>
        <w:tc>
          <w:tcPr>
            <w:tcW w:w="1277" w:type="dxa"/>
          </w:tcPr>
          <w:p w:rsidR="00611253" w:rsidRPr="00011838" w:rsidRDefault="00611253" w:rsidP="00F2524A">
            <w:pPr>
              <w:jc w:val="both"/>
            </w:pPr>
            <w:r w:rsidRPr="00011838">
              <w:t>4</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2</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2</w:t>
            </w:r>
          </w:p>
        </w:tc>
        <w:tc>
          <w:tcPr>
            <w:tcW w:w="857" w:type="dxa"/>
          </w:tcPr>
          <w:p w:rsidR="00611253" w:rsidRPr="00011838" w:rsidRDefault="00611253" w:rsidP="00F2524A">
            <w:pPr>
              <w:jc w:val="both"/>
            </w:pPr>
            <w:r w:rsidRPr="00011838">
              <w:t>3</w:t>
            </w:r>
          </w:p>
        </w:tc>
      </w:tr>
      <w:tr w:rsidR="00611253" w:rsidRPr="00011838" w:rsidTr="00F2524A">
        <w:tc>
          <w:tcPr>
            <w:tcW w:w="2714" w:type="dxa"/>
          </w:tcPr>
          <w:p w:rsidR="00611253" w:rsidRPr="00011838" w:rsidRDefault="00611253" w:rsidP="00F2524A">
            <w:pPr>
              <w:jc w:val="both"/>
            </w:pPr>
            <w:r w:rsidRPr="00011838">
              <w:t>Самотечная канализация</w:t>
            </w:r>
          </w:p>
        </w:tc>
        <w:tc>
          <w:tcPr>
            <w:tcW w:w="1683" w:type="dxa"/>
          </w:tcPr>
          <w:p w:rsidR="00611253" w:rsidRPr="00011838" w:rsidRDefault="00611253" w:rsidP="00F2524A">
            <w:pPr>
              <w:jc w:val="both"/>
            </w:pPr>
            <w:r w:rsidRPr="00011838">
              <w:t>3</w:t>
            </w:r>
          </w:p>
        </w:tc>
        <w:tc>
          <w:tcPr>
            <w:tcW w:w="1684" w:type="dxa"/>
          </w:tcPr>
          <w:p w:rsidR="00611253" w:rsidRPr="00011838" w:rsidRDefault="00611253" w:rsidP="00F2524A">
            <w:pPr>
              <w:jc w:val="both"/>
            </w:pPr>
            <w:r w:rsidRPr="00011838">
              <w:t>1,5</w:t>
            </w:r>
          </w:p>
        </w:tc>
        <w:tc>
          <w:tcPr>
            <w:tcW w:w="1277" w:type="dxa"/>
          </w:tcPr>
          <w:p w:rsidR="00611253" w:rsidRPr="00011838" w:rsidRDefault="00611253" w:rsidP="00F2524A">
            <w:pPr>
              <w:jc w:val="both"/>
            </w:pPr>
            <w:r w:rsidRPr="00011838">
              <w:t>4</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2</w:t>
            </w:r>
          </w:p>
        </w:tc>
        <w:tc>
          <w:tcPr>
            <w:tcW w:w="857" w:type="dxa"/>
          </w:tcPr>
          <w:p w:rsidR="00611253" w:rsidRPr="00011838" w:rsidRDefault="00611253" w:rsidP="00F2524A">
            <w:pPr>
              <w:jc w:val="both"/>
            </w:pPr>
            <w:r w:rsidRPr="00011838">
              <w:t>3</w:t>
            </w:r>
          </w:p>
        </w:tc>
      </w:tr>
      <w:tr w:rsidR="00611253" w:rsidRPr="00011838" w:rsidTr="00F2524A">
        <w:tc>
          <w:tcPr>
            <w:tcW w:w="2714" w:type="dxa"/>
          </w:tcPr>
          <w:p w:rsidR="00611253" w:rsidRPr="00011838" w:rsidRDefault="00611253" w:rsidP="00F2524A">
            <w:pPr>
              <w:jc w:val="both"/>
            </w:pPr>
            <w:r w:rsidRPr="00011838">
              <w:t>Дренаж</w:t>
            </w:r>
          </w:p>
        </w:tc>
        <w:tc>
          <w:tcPr>
            <w:tcW w:w="1683" w:type="dxa"/>
          </w:tcPr>
          <w:p w:rsidR="00611253" w:rsidRPr="00011838" w:rsidRDefault="00611253" w:rsidP="00F2524A">
            <w:pPr>
              <w:jc w:val="both"/>
            </w:pPr>
            <w:r w:rsidRPr="00011838">
              <w:t>3</w:t>
            </w:r>
          </w:p>
        </w:tc>
        <w:tc>
          <w:tcPr>
            <w:tcW w:w="1684" w:type="dxa"/>
          </w:tcPr>
          <w:p w:rsidR="00611253" w:rsidRPr="00011838" w:rsidRDefault="00611253" w:rsidP="00F2524A">
            <w:pPr>
              <w:jc w:val="both"/>
            </w:pPr>
            <w:r w:rsidRPr="00011838">
              <w:t>1</w:t>
            </w:r>
          </w:p>
        </w:tc>
        <w:tc>
          <w:tcPr>
            <w:tcW w:w="1277" w:type="dxa"/>
          </w:tcPr>
          <w:p w:rsidR="00611253" w:rsidRPr="00011838" w:rsidRDefault="00611253" w:rsidP="00F2524A">
            <w:pPr>
              <w:jc w:val="both"/>
            </w:pPr>
            <w:r w:rsidRPr="00011838">
              <w:t>4</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2</w:t>
            </w:r>
          </w:p>
        </w:tc>
        <w:tc>
          <w:tcPr>
            <w:tcW w:w="857" w:type="dxa"/>
          </w:tcPr>
          <w:p w:rsidR="00611253" w:rsidRPr="00011838" w:rsidRDefault="00611253" w:rsidP="00F2524A">
            <w:pPr>
              <w:jc w:val="both"/>
            </w:pPr>
            <w:r w:rsidRPr="00011838">
              <w:t>3</w:t>
            </w:r>
          </w:p>
        </w:tc>
      </w:tr>
      <w:tr w:rsidR="00611253" w:rsidRPr="00011838" w:rsidTr="00F2524A">
        <w:tc>
          <w:tcPr>
            <w:tcW w:w="2714" w:type="dxa"/>
          </w:tcPr>
          <w:p w:rsidR="00611253" w:rsidRPr="00011838" w:rsidRDefault="00611253" w:rsidP="00F2524A">
            <w:pPr>
              <w:jc w:val="both"/>
            </w:pPr>
            <w:r w:rsidRPr="00011838">
              <w:t>Сопутствующий дренаж</w:t>
            </w:r>
          </w:p>
        </w:tc>
        <w:tc>
          <w:tcPr>
            <w:tcW w:w="1683" w:type="dxa"/>
          </w:tcPr>
          <w:p w:rsidR="00611253" w:rsidRPr="00011838" w:rsidRDefault="00611253" w:rsidP="00F2524A">
            <w:pPr>
              <w:jc w:val="both"/>
            </w:pPr>
            <w:r w:rsidRPr="00011838">
              <w:t>0,4</w:t>
            </w:r>
          </w:p>
        </w:tc>
        <w:tc>
          <w:tcPr>
            <w:tcW w:w="1684" w:type="dxa"/>
          </w:tcPr>
          <w:p w:rsidR="00611253" w:rsidRPr="00011838" w:rsidRDefault="00611253" w:rsidP="00F2524A">
            <w:pPr>
              <w:jc w:val="both"/>
            </w:pPr>
            <w:r w:rsidRPr="00011838">
              <w:t>0,4</w:t>
            </w:r>
          </w:p>
        </w:tc>
        <w:tc>
          <w:tcPr>
            <w:tcW w:w="1277" w:type="dxa"/>
          </w:tcPr>
          <w:p w:rsidR="00611253" w:rsidRPr="00011838" w:rsidRDefault="00611253" w:rsidP="00F2524A">
            <w:pPr>
              <w:jc w:val="both"/>
            </w:pPr>
            <w:r w:rsidRPr="00011838">
              <w:t>0,4</w:t>
            </w:r>
          </w:p>
        </w:tc>
        <w:tc>
          <w:tcPr>
            <w:tcW w:w="1277" w:type="dxa"/>
          </w:tcPr>
          <w:p w:rsidR="00611253" w:rsidRPr="00011838" w:rsidRDefault="00611253" w:rsidP="00F2524A">
            <w:pPr>
              <w:jc w:val="both"/>
            </w:pPr>
            <w:r w:rsidRPr="00011838">
              <w:t>0</w:t>
            </w:r>
          </w:p>
        </w:tc>
        <w:tc>
          <w:tcPr>
            <w:tcW w:w="1590" w:type="dxa"/>
          </w:tcPr>
          <w:p w:rsidR="00611253" w:rsidRPr="00011838" w:rsidRDefault="00611253" w:rsidP="00F2524A">
            <w:pPr>
              <w:jc w:val="both"/>
            </w:pPr>
            <w:r w:rsidRPr="00011838">
              <w:t>0,4</w:t>
            </w:r>
          </w:p>
        </w:tc>
        <w:tc>
          <w:tcPr>
            <w:tcW w:w="1256" w:type="dxa"/>
          </w:tcPr>
          <w:p w:rsidR="00611253" w:rsidRPr="00011838" w:rsidRDefault="00611253" w:rsidP="00F2524A">
            <w:pPr>
              <w:jc w:val="both"/>
            </w:pPr>
            <w:r w:rsidRPr="00011838">
              <w:t>-</w:t>
            </w:r>
          </w:p>
        </w:tc>
        <w:tc>
          <w:tcPr>
            <w:tcW w:w="1719" w:type="dxa"/>
          </w:tcPr>
          <w:p w:rsidR="00611253" w:rsidRPr="00011838" w:rsidRDefault="00611253" w:rsidP="00F2524A">
            <w:pPr>
              <w:jc w:val="both"/>
            </w:pPr>
            <w:r w:rsidRPr="00011838">
              <w:t>-</w:t>
            </w:r>
          </w:p>
        </w:tc>
        <w:tc>
          <w:tcPr>
            <w:tcW w:w="729" w:type="dxa"/>
          </w:tcPr>
          <w:p w:rsidR="00611253" w:rsidRPr="00011838" w:rsidRDefault="00611253" w:rsidP="00F2524A">
            <w:pPr>
              <w:jc w:val="both"/>
            </w:pPr>
            <w:r w:rsidRPr="00011838">
              <w:t>-</w:t>
            </w:r>
          </w:p>
        </w:tc>
        <w:tc>
          <w:tcPr>
            <w:tcW w:w="857" w:type="dxa"/>
          </w:tcPr>
          <w:p w:rsidR="00611253" w:rsidRPr="00011838" w:rsidRDefault="00611253" w:rsidP="00F2524A">
            <w:pPr>
              <w:jc w:val="both"/>
            </w:pPr>
            <w:r w:rsidRPr="00011838">
              <w:t>-</w:t>
            </w:r>
          </w:p>
        </w:tc>
      </w:tr>
      <w:tr w:rsidR="00611253" w:rsidRPr="00011838" w:rsidTr="00F2524A">
        <w:tc>
          <w:tcPr>
            <w:tcW w:w="2714" w:type="dxa"/>
          </w:tcPr>
          <w:p w:rsidR="00611253" w:rsidRPr="00011838" w:rsidRDefault="00611253" w:rsidP="00F2524A">
            <w:pPr>
              <w:jc w:val="both"/>
            </w:pPr>
            <w:r w:rsidRPr="00011838">
              <w:t>Газопроводы горючих газов давления, МПа;</w:t>
            </w:r>
          </w:p>
          <w:p w:rsidR="00611253" w:rsidRPr="00011838" w:rsidRDefault="00611253" w:rsidP="00F2524A">
            <w:pPr>
              <w:jc w:val="both"/>
            </w:pPr>
            <w:r w:rsidRPr="00011838">
              <w:t>низкого до 0,005</w:t>
            </w:r>
          </w:p>
        </w:tc>
        <w:tc>
          <w:tcPr>
            <w:tcW w:w="1683" w:type="dxa"/>
          </w:tcPr>
          <w:p w:rsidR="00611253" w:rsidRPr="00011838" w:rsidRDefault="00611253" w:rsidP="00F2524A">
            <w:pPr>
              <w:jc w:val="both"/>
            </w:pPr>
            <w:r w:rsidRPr="00011838">
              <w:t>2</w:t>
            </w:r>
          </w:p>
        </w:tc>
        <w:tc>
          <w:tcPr>
            <w:tcW w:w="1684" w:type="dxa"/>
          </w:tcPr>
          <w:p w:rsidR="00611253" w:rsidRPr="00011838" w:rsidRDefault="00611253" w:rsidP="00F2524A">
            <w:pPr>
              <w:jc w:val="both"/>
            </w:pPr>
            <w:r w:rsidRPr="00011838">
              <w:t>1</w:t>
            </w:r>
          </w:p>
        </w:tc>
        <w:tc>
          <w:tcPr>
            <w:tcW w:w="1277" w:type="dxa"/>
          </w:tcPr>
          <w:p w:rsidR="00611253" w:rsidRPr="00011838" w:rsidRDefault="00611253" w:rsidP="00F2524A">
            <w:pPr>
              <w:jc w:val="both"/>
            </w:pPr>
            <w:r w:rsidRPr="00011838">
              <w:t>3,8</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5</w:t>
            </w:r>
          </w:p>
        </w:tc>
        <w:tc>
          <w:tcPr>
            <w:tcW w:w="857" w:type="dxa"/>
          </w:tcPr>
          <w:p w:rsidR="00611253" w:rsidRPr="00011838" w:rsidRDefault="00611253" w:rsidP="00F2524A">
            <w:pPr>
              <w:jc w:val="both"/>
            </w:pPr>
            <w:r w:rsidRPr="00011838">
              <w:t>10</w:t>
            </w:r>
          </w:p>
        </w:tc>
      </w:tr>
      <w:tr w:rsidR="00611253" w:rsidRPr="00011838" w:rsidTr="00F2524A">
        <w:tc>
          <w:tcPr>
            <w:tcW w:w="2714" w:type="dxa"/>
          </w:tcPr>
          <w:p w:rsidR="00611253" w:rsidRPr="00011838" w:rsidRDefault="00611253" w:rsidP="00F2524A">
            <w:pPr>
              <w:jc w:val="both"/>
            </w:pPr>
            <w:r w:rsidRPr="00011838">
              <w:t>среднего</w:t>
            </w:r>
          </w:p>
          <w:p w:rsidR="00611253" w:rsidRPr="00011838" w:rsidRDefault="00611253" w:rsidP="00F2524A">
            <w:pPr>
              <w:jc w:val="both"/>
            </w:pPr>
            <w:r w:rsidRPr="00011838">
              <w:t>свыше 0,005 до 0,3</w:t>
            </w:r>
          </w:p>
        </w:tc>
        <w:tc>
          <w:tcPr>
            <w:tcW w:w="1683" w:type="dxa"/>
          </w:tcPr>
          <w:p w:rsidR="00611253" w:rsidRPr="00011838" w:rsidRDefault="00611253" w:rsidP="00F2524A">
            <w:pPr>
              <w:jc w:val="both"/>
            </w:pPr>
            <w:r w:rsidRPr="00011838">
              <w:t>4</w:t>
            </w:r>
          </w:p>
        </w:tc>
        <w:tc>
          <w:tcPr>
            <w:tcW w:w="1684" w:type="dxa"/>
          </w:tcPr>
          <w:p w:rsidR="00611253" w:rsidRPr="00011838" w:rsidRDefault="00611253" w:rsidP="00F2524A">
            <w:pPr>
              <w:jc w:val="both"/>
            </w:pPr>
            <w:r w:rsidRPr="00011838">
              <w:t>1</w:t>
            </w:r>
          </w:p>
        </w:tc>
        <w:tc>
          <w:tcPr>
            <w:tcW w:w="1277" w:type="dxa"/>
          </w:tcPr>
          <w:p w:rsidR="00611253" w:rsidRPr="00011838" w:rsidRDefault="00611253" w:rsidP="00F2524A">
            <w:pPr>
              <w:jc w:val="both"/>
            </w:pPr>
            <w:r w:rsidRPr="00011838">
              <w:t>4,8</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5</w:t>
            </w:r>
          </w:p>
        </w:tc>
        <w:tc>
          <w:tcPr>
            <w:tcW w:w="857" w:type="dxa"/>
          </w:tcPr>
          <w:p w:rsidR="00611253" w:rsidRPr="00011838" w:rsidRDefault="00611253" w:rsidP="00F2524A">
            <w:pPr>
              <w:jc w:val="both"/>
            </w:pPr>
            <w:r w:rsidRPr="00011838">
              <w:t>10</w:t>
            </w:r>
          </w:p>
        </w:tc>
      </w:tr>
      <w:tr w:rsidR="00611253" w:rsidRPr="00011838" w:rsidTr="00F2524A">
        <w:tc>
          <w:tcPr>
            <w:tcW w:w="2714" w:type="dxa"/>
          </w:tcPr>
          <w:p w:rsidR="00611253" w:rsidRPr="00011838" w:rsidRDefault="00611253" w:rsidP="00F2524A">
            <w:pPr>
              <w:jc w:val="both"/>
            </w:pPr>
            <w:r w:rsidRPr="00011838">
              <w:t>высокого</w:t>
            </w:r>
          </w:p>
          <w:p w:rsidR="00611253" w:rsidRPr="00011838" w:rsidRDefault="00611253" w:rsidP="00F2524A">
            <w:pPr>
              <w:jc w:val="both"/>
            </w:pPr>
            <w:r w:rsidRPr="00011838">
              <w:t>свыше 0,3 до 0,6</w:t>
            </w:r>
          </w:p>
        </w:tc>
        <w:tc>
          <w:tcPr>
            <w:tcW w:w="1683" w:type="dxa"/>
          </w:tcPr>
          <w:p w:rsidR="00611253" w:rsidRPr="00011838" w:rsidRDefault="00611253" w:rsidP="00F2524A">
            <w:pPr>
              <w:jc w:val="both"/>
            </w:pPr>
            <w:r w:rsidRPr="00011838">
              <w:t>7</w:t>
            </w:r>
          </w:p>
        </w:tc>
        <w:tc>
          <w:tcPr>
            <w:tcW w:w="1684" w:type="dxa"/>
          </w:tcPr>
          <w:p w:rsidR="00611253" w:rsidRPr="00011838" w:rsidRDefault="00611253" w:rsidP="00F2524A">
            <w:pPr>
              <w:jc w:val="both"/>
            </w:pPr>
            <w:r w:rsidRPr="00011838">
              <w:t>1</w:t>
            </w:r>
          </w:p>
        </w:tc>
        <w:tc>
          <w:tcPr>
            <w:tcW w:w="1277" w:type="dxa"/>
          </w:tcPr>
          <w:p w:rsidR="00611253" w:rsidRPr="00011838" w:rsidRDefault="00611253" w:rsidP="00F2524A">
            <w:pPr>
              <w:jc w:val="both"/>
            </w:pPr>
            <w:r w:rsidRPr="00011838">
              <w:t>7,8</w:t>
            </w:r>
          </w:p>
        </w:tc>
        <w:tc>
          <w:tcPr>
            <w:tcW w:w="1277" w:type="dxa"/>
          </w:tcPr>
          <w:p w:rsidR="00611253" w:rsidRPr="00011838" w:rsidRDefault="00611253" w:rsidP="00F2524A">
            <w:pPr>
              <w:jc w:val="both"/>
            </w:pPr>
            <w:r w:rsidRPr="00011838">
              <w:t>3,8</w:t>
            </w:r>
          </w:p>
        </w:tc>
        <w:tc>
          <w:tcPr>
            <w:tcW w:w="1590" w:type="dxa"/>
          </w:tcPr>
          <w:p w:rsidR="00611253" w:rsidRPr="00011838" w:rsidRDefault="00611253" w:rsidP="00F2524A">
            <w:pPr>
              <w:jc w:val="both"/>
            </w:pPr>
            <w:r w:rsidRPr="00011838">
              <w:t>2,5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5</w:t>
            </w:r>
          </w:p>
        </w:tc>
        <w:tc>
          <w:tcPr>
            <w:tcW w:w="857" w:type="dxa"/>
          </w:tcPr>
          <w:p w:rsidR="00611253" w:rsidRPr="00011838" w:rsidRDefault="00611253" w:rsidP="00F2524A">
            <w:pPr>
              <w:jc w:val="both"/>
            </w:pPr>
            <w:r w:rsidRPr="00011838">
              <w:t>10</w:t>
            </w:r>
          </w:p>
        </w:tc>
      </w:tr>
      <w:tr w:rsidR="00611253" w:rsidRPr="00011838" w:rsidTr="00F2524A">
        <w:tc>
          <w:tcPr>
            <w:tcW w:w="2714" w:type="dxa"/>
          </w:tcPr>
          <w:p w:rsidR="00611253" w:rsidRPr="00011838" w:rsidRDefault="00611253" w:rsidP="00F2524A">
            <w:pPr>
              <w:jc w:val="both"/>
            </w:pPr>
            <w:r w:rsidRPr="00011838">
              <w:t>свыше 0,6 до 1,2</w:t>
            </w:r>
          </w:p>
        </w:tc>
        <w:tc>
          <w:tcPr>
            <w:tcW w:w="1683" w:type="dxa"/>
          </w:tcPr>
          <w:p w:rsidR="00611253" w:rsidRPr="00011838" w:rsidRDefault="00611253" w:rsidP="00F2524A">
            <w:pPr>
              <w:jc w:val="both"/>
            </w:pPr>
            <w:r w:rsidRPr="00011838">
              <w:t>10</w:t>
            </w:r>
          </w:p>
        </w:tc>
        <w:tc>
          <w:tcPr>
            <w:tcW w:w="1684" w:type="dxa"/>
          </w:tcPr>
          <w:p w:rsidR="00611253" w:rsidRPr="00011838" w:rsidRDefault="00611253" w:rsidP="00F2524A">
            <w:pPr>
              <w:jc w:val="both"/>
            </w:pPr>
            <w:r w:rsidRPr="00011838">
              <w:t>1</w:t>
            </w:r>
          </w:p>
        </w:tc>
        <w:tc>
          <w:tcPr>
            <w:tcW w:w="1277" w:type="dxa"/>
          </w:tcPr>
          <w:p w:rsidR="00611253" w:rsidRPr="00011838" w:rsidRDefault="00611253" w:rsidP="00F2524A">
            <w:pPr>
              <w:jc w:val="both"/>
            </w:pPr>
            <w:r w:rsidRPr="00011838">
              <w:t>10,8</w:t>
            </w:r>
          </w:p>
        </w:tc>
        <w:tc>
          <w:tcPr>
            <w:tcW w:w="1277" w:type="dxa"/>
          </w:tcPr>
          <w:p w:rsidR="00611253" w:rsidRPr="00011838" w:rsidRDefault="00611253" w:rsidP="00F2524A">
            <w:pPr>
              <w:jc w:val="both"/>
            </w:pPr>
            <w:r w:rsidRPr="00011838">
              <w:t>3,8</w:t>
            </w:r>
          </w:p>
        </w:tc>
        <w:tc>
          <w:tcPr>
            <w:tcW w:w="1590" w:type="dxa"/>
          </w:tcPr>
          <w:p w:rsidR="00611253" w:rsidRPr="00011838" w:rsidRDefault="00611253" w:rsidP="00F2524A">
            <w:pPr>
              <w:jc w:val="both"/>
            </w:pPr>
            <w:r w:rsidRPr="00011838">
              <w:t>2,5</w:t>
            </w:r>
          </w:p>
        </w:tc>
        <w:tc>
          <w:tcPr>
            <w:tcW w:w="1256" w:type="dxa"/>
          </w:tcPr>
          <w:p w:rsidR="00611253" w:rsidRPr="00011838" w:rsidRDefault="00611253" w:rsidP="00F2524A">
            <w:pPr>
              <w:jc w:val="both"/>
            </w:pPr>
            <w:r w:rsidRPr="00011838">
              <w:t>2</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5</w:t>
            </w:r>
          </w:p>
        </w:tc>
        <w:tc>
          <w:tcPr>
            <w:tcW w:w="857" w:type="dxa"/>
          </w:tcPr>
          <w:p w:rsidR="00611253" w:rsidRPr="00011838" w:rsidRDefault="00611253" w:rsidP="00F2524A">
            <w:pPr>
              <w:jc w:val="both"/>
            </w:pPr>
            <w:r w:rsidRPr="00011838">
              <w:t>10</w:t>
            </w:r>
          </w:p>
        </w:tc>
      </w:tr>
      <w:tr w:rsidR="00611253" w:rsidRPr="00011838" w:rsidTr="00F2524A">
        <w:tc>
          <w:tcPr>
            <w:tcW w:w="2714" w:type="dxa"/>
          </w:tcPr>
          <w:p w:rsidR="00611253" w:rsidRPr="00011838" w:rsidRDefault="00611253" w:rsidP="00F2524A">
            <w:pPr>
              <w:jc w:val="both"/>
            </w:pPr>
            <w:r w:rsidRPr="00011838">
              <w:t>Тепловые сети:</w:t>
            </w:r>
          </w:p>
          <w:p w:rsidR="00611253" w:rsidRPr="00011838" w:rsidRDefault="00611253" w:rsidP="00F2524A">
            <w:pPr>
              <w:jc w:val="both"/>
            </w:pPr>
            <w:r w:rsidRPr="00011838">
              <w:t>от наружной стенки канала, тоннеля</w:t>
            </w:r>
          </w:p>
        </w:tc>
        <w:tc>
          <w:tcPr>
            <w:tcW w:w="1683" w:type="dxa"/>
          </w:tcPr>
          <w:p w:rsidR="00611253" w:rsidRPr="00011838" w:rsidRDefault="00611253" w:rsidP="00F2524A">
            <w:pPr>
              <w:jc w:val="both"/>
            </w:pPr>
            <w:r w:rsidRPr="00011838">
              <w:t>2</w:t>
            </w:r>
          </w:p>
        </w:tc>
        <w:tc>
          <w:tcPr>
            <w:tcW w:w="1684" w:type="dxa"/>
          </w:tcPr>
          <w:p w:rsidR="00611253" w:rsidRPr="00011838" w:rsidRDefault="00611253" w:rsidP="00F2524A">
            <w:pPr>
              <w:jc w:val="both"/>
            </w:pPr>
            <w:r w:rsidRPr="00011838">
              <w:t>1,5</w:t>
            </w:r>
          </w:p>
        </w:tc>
        <w:tc>
          <w:tcPr>
            <w:tcW w:w="1277" w:type="dxa"/>
          </w:tcPr>
          <w:p w:rsidR="00611253" w:rsidRPr="00011838" w:rsidRDefault="00611253" w:rsidP="00F2524A">
            <w:pPr>
              <w:jc w:val="both"/>
            </w:pPr>
            <w:r w:rsidRPr="00011838">
              <w:t>4</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2</w:t>
            </w:r>
          </w:p>
        </w:tc>
        <w:tc>
          <w:tcPr>
            <w:tcW w:w="857" w:type="dxa"/>
          </w:tcPr>
          <w:p w:rsidR="00611253" w:rsidRPr="00011838" w:rsidRDefault="00611253" w:rsidP="00F2524A">
            <w:pPr>
              <w:jc w:val="both"/>
            </w:pPr>
            <w:r w:rsidRPr="00011838">
              <w:t>3</w:t>
            </w:r>
          </w:p>
        </w:tc>
      </w:tr>
      <w:tr w:rsidR="00611253" w:rsidRPr="00011838" w:rsidTr="00F2524A">
        <w:tc>
          <w:tcPr>
            <w:tcW w:w="2714" w:type="dxa"/>
          </w:tcPr>
          <w:p w:rsidR="00611253" w:rsidRPr="00011838" w:rsidRDefault="00611253" w:rsidP="00F2524A">
            <w:pPr>
              <w:jc w:val="both"/>
            </w:pPr>
            <w:r w:rsidRPr="00011838">
              <w:t>от оболочки бесканальной прокладки</w:t>
            </w:r>
          </w:p>
        </w:tc>
        <w:tc>
          <w:tcPr>
            <w:tcW w:w="1683" w:type="dxa"/>
          </w:tcPr>
          <w:p w:rsidR="00611253" w:rsidRPr="00011838" w:rsidRDefault="00611253" w:rsidP="00F2524A">
            <w:pPr>
              <w:jc w:val="both"/>
            </w:pPr>
            <w:r w:rsidRPr="00011838">
              <w:t>5</w:t>
            </w:r>
          </w:p>
          <w:p w:rsidR="00611253" w:rsidRPr="00011838" w:rsidRDefault="00611253" w:rsidP="00F2524A">
            <w:pPr>
              <w:jc w:val="both"/>
            </w:pPr>
            <w:r w:rsidRPr="00011838">
              <w:t xml:space="preserve"> (см прим 2)</w:t>
            </w:r>
          </w:p>
        </w:tc>
        <w:tc>
          <w:tcPr>
            <w:tcW w:w="1684" w:type="dxa"/>
          </w:tcPr>
          <w:p w:rsidR="00611253" w:rsidRPr="00011838" w:rsidRDefault="00611253" w:rsidP="00F2524A">
            <w:pPr>
              <w:jc w:val="both"/>
            </w:pPr>
            <w:r w:rsidRPr="00011838">
              <w:t>1,5</w:t>
            </w:r>
          </w:p>
        </w:tc>
        <w:tc>
          <w:tcPr>
            <w:tcW w:w="1277" w:type="dxa"/>
          </w:tcPr>
          <w:p w:rsidR="00611253" w:rsidRPr="00011838" w:rsidRDefault="00611253" w:rsidP="00F2524A">
            <w:pPr>
              <w:jc w:val="both"/>
            </w:pPr>
            <w:r w:rsidRPr="00011838">
              <w:t>4</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2</w:t>
            </w:r>
          </w:p>
        </w:tc>
        <w:tc>
          <w:tcPr>
            <w:tcW w:w="857" w:type="dxa"/>
          </w:tcPr>
          <w:p w:rsidR="00611253" w:rsidRPr="00011838" w:rsidRDefault="00611253" w:rsidP="00F2524A">
            <w:pPr>
              <w:jc w:val="both"/>
            </w:pPr>
            <w:r w:rsidRPr="00011838">
              <w:t>3</w:t>
            </w:r>
          </w:p>
        </w:tc>
      </w:tr>
      <w:tr w:rsidR="00611253" w:rsidRPr="00011838" w:rsidTr="00F2524A">
        <w:tc>
          <w:tcPr>
            <w:tcW w:w="2714" w:type="dxa"/>
          </w:tcPr>
          <w:p w:rsidR="00611253" w:rsidRPr="00011838" w:rsidRDefault="00611253" w:rsidP="00F2524A">
            <w:pPr>
              <w:jc w:val="both"/>
            </w:pPr>
            <w:r w:rsidRPr="00011838">
              <w:t>Кабели силовые всех напряжений и кабели связи</w:t>
            </w:r>
          </w:p>
        </w:tc>
        <w:tc>
          <w:tcPr>
            <w:tcW w:w="1683" w:type="dxa"/>
          </w:tcPr>
          <w:p w:rsidR="00611253" w:rsidRPr="00011838" w:rsidRDefault="00611253" w:rsidP="00F2524A">
            <w:pPr>
              <w:jc w:val="both"/>
            </w:pPr>
            <w:r w:rsidRPr="00011838">
              <w:t>0,6</w:t>
            </w:r>
          </w:p>
        </w:tc>
        <w:tc>
          <w:tcPr>
            <w:tcW w:w="1684" w:type="dxa"/>
          </w:tcPr>
          <w:p w:rsidR="00611253" w:rsidRPr="00011838" w:rsidRDefault="00611253" w:rsidP="00F2524A">
            <w:pPr>
              <w:jc w:val="both"/>
            </w:pPr>
            <w:r w:rsidRPr="00011838">
              <w:t>0,5</w:t>
            </w:r>
          </w:p>
        </w:tc>
        <w:tc>
          <w:tcPr>
            <w:tcW w:w="1277" w:type="dxa"/>
          </w:tcPr>
          <w:p w:rsidR="00611253" w:rsidRPr="00011838" w:rsidRDefault="00611253" w:rsidP="00F2524A">
            <w:pPr>
              <w:jc w:val="both"/>
            </w:pPr>
            <w:r w:rsidRPr="00011838">
              <w:t>3,2</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0,5*</w:t>
            </w:r>
          </w:p>
        </w:tc>
        <w:tc>
          <w:tcPr>
            <w:tcW w:w="729" w:type="dxa"/>
          </w:tcPr>
          <w:p w:rsidR="00611253" w:rsidRPr="00011838" w:rsidRDefault="00611253" w:rsidP="00F2524A">
            <w:pPr>
              <w:jc w:val="both"/>
            </w:pPr>
            <w:r w:rsidRPr="00011838">
              <w:t>5*</w:t>
            </w:r>
          </w:p>
        </w:tc>
        <w:tc>
          <w:tcPr>
            <w:tcW w:w="857" w:type="dxa"/>
          </w:tcPr>
          <w:p w:rsidR="00611253" w:rsidRPr="00011838" w:rsidRDefault="00611253" w:rsidP="00F2524A">
            <w:pPr>
              <w:jc w:val="both"/>
            </w:pPr>
            <w:r w:rsidRPr="00011838">
              <w:t>10*</w:t>
            </w:r>
          </w:p>
        </w:tc>
      </w:tr>
      <w:tr w:rsidR="00611253" w:rsidRPr="00011838" w:rsidTr="00F2524A">
        <w:tc>
          <w:tcPr>
            <w:tcW w:w="2714" w:type="dxa"/>
          </w:tcPr>
          <w:p w:rsidR="00611253" w:rsidRPr="00011838" w:rsidRDefault="00611253" w:rsidP="00F2524A">
            <w:pPr>
              <w:jc w:val="both"/>
            </w:pPr>
            <w:r w:rsidRPr="00011838">
              <w:t>Каналы, коммуникационные тоннели</w:t>
            </w:r>
          </w:p>
        </w:tc>
        <w:tc>
          <w:tcPr>
            <w:tcW w:w="1683" w:type="dxa"/>
          </w:tcPr>
          <w:p w:rsidR="00611253" w:rsidRPr="00011838" w:rsidRDefault="00611253" w:rsidP="00F2524A">
            <w:pPr>
              <w:jc w:val="both"/>
            </w:pPr>
            <w:r w:rsidRPr="00011838">
              <w:t>2</w:t>
            </w:r>
          </w:p>
        </w:tc>
        <w:tc>
          <w:tcPr>
            <w:tcW w:w="1684" w:type="dxa"/>
          </w:tcPr>
          <w:p w:rsidR="00611253" w:rsidRPr="00011838" w:rsidRDefault="00611253" w:rsidP="00F2524A">
            <w:pPr>
              <w:jc w:val="both"/>
            </w:pPr>
            <w:r w:rsidRPr="00011838">
              <w:t>1,5</w:t>
            </w:r>
          </w:p>
        </w:tc>
        <w:tc>
          <w:tcPr>
            <w:tcW w:w="1277" w:type="dxa"/>
          </w:tcPr>
          <w:p w:rsidR="00611253" w:rsidRPr="00011838" w:rsidRDefault="00611253" w:rsidP="00F2524A">
            <w:pPr>
              <w:jc w:val="both"/>
            </w:pPr>
            <w:r w:rsidRPr="00011838">
              <w:t>4</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2</w:t>
            </w:r>
          </w:p>
        </w:tc>
        <w:tc>
          <w:tcPr>
            <w:tcW w:w="857" w:type="dxa"/>
          </w:tcPr>
          <w:p w:rsidR="00611253" w:rsidRPr="00011838" w:rsidRDefault="00611253" w:rsidP="00F2524A">
            <w:pPr>
              <w:jc w:val="both"/>
            </w:pPr>
            <w:r w:rsidRPr="00011838">
              <w:t>3*</w:t>
            </w:r>
          </w:p>
        </w:tc>
      </w:tr>
      <w:tr w:rsidR="00611253" w:rsidRPr="00011838" w:rsidTr="00F2524A">
        <w:tc>
          <w:tcPr>
            <w:tcW w:w="2714" w:type="dxa"/>
          </w:tcPr>
          <w:p w:rsidR="00611253" w:rsidRPr="00011838" w:rsidRDefault="00611253" w:rsidP="00F2524A">
            <w:pPr>
              <w:jc w:val="both"/>
            </w:pPr>
            <w:r w:rsidRPr="00011838">
              <w:t>Наружние пневмомусоропроводы</w:t>
            </w:r>
          </w:p>
        </w:tc>
        <w:tc>
          <w:tcPr>
            <w:tcW w:w="1683" w:type="dxa"/>
          </w:tcPr>
          <w:p w:rsidR="00611253" w:rsidRPr="00011838" w:rsidRDefault="00611253" w:rsidP="00F2524A">
            <w:pPr>
              <w:jc w:val="both"/>
            </w:pPr>
            <w:r w:rsidRPr="00011838">
              <w:t>2</w:t>
            </w:r>
          </w:p>
        </w:tc>
        <w:tc>
          <w:tcPr>
            <w:tcW w:w="1684" w:type="dxa"/>
          </w:tcPr>
          <w:p w:rsidR="00611253" w:rsidRPr="00011838" w:rsidRDefault="00611253" w:rsidP="00F2524A">
            <w:pPr>
              <w:jc w:val="both"/>
            </w:pPr>
            <w:r w:rsidRPr="00011838">
              <w:t>1</w:t>
            </w:r>
          </w:p>
        </w:tc>
        <w:tc>
          <w:tcPr>
            <w:tcW w:w="1277" w:type="dxa"/>
          </w:tcPr>
          <w:p w:rsidR="00611253" w:rsidRPr="00011838" w:rsidRDefault="00611253" w:rsidP="00F2524A">
            <w:pPr>
              <w:jc w:val="both"/>
            </w:pPr>
            <w:r w:rsidRPr="00011838">
              <w:t>3,8</w:t>
            </w:r>
          </w:p>
        </w:tc>
        <w:tc>
          <w:tcPr>
            <w:tcW w:w="1277" w:type="dxa"/>
          </w:tcPr>
          <w:p w:rsidR="00611253" w:rsidRPr="00011838" w:rsidRDefault="00611253" w:rsidP="00F2524A">
            <w:pPr>
              <w:jc w:val="both"/>
            </w:pPr>
            <w:r w:rsidRPr="00011838">
              <w:t>2,8</w:t>
            </w:r>
          </w:p>
        </w:tc>
        <w:tc>
          <w:tcPr>
            <w:tcW w:w="1590" w:type="dxa"/>
          </w:tcPr>
          <w:p w:rsidR="00611253" w:rsidRPr="00011838" w:rsidRDefault="00611253" w:rsidP="00F2524A">
            <w:pPr>
              <w:jc w:val="both"/>
            </w:pPr>
            <w:r w:rsidRPr="00011838">
              <w:t>1,5</w:t>
            </w:r>
          </w:p>
        </w:tc>
        <w:tc>
          <w:tcPr>
            <w:tcW w:w="1256" w:type="dxa"/>
          </w:tcPr>
          <w:p w:rsidR="00611253" w:rsidRPr="00011838" w:rsidRDefault="00611253" w:rsidP="00F2524A">
            <w:pPr>
              <w:jc w:val="both"/>
            </w:pPr>
            <w:r w:rsidRPr="00011838">
              <w:t>1</w:t>
            </w:r>
          </w:p>
        </w:tc>
        <w:tc>
          <w:tcPr>
            <w:tcW w:w="1719" w:type="dxa"/>
          </w:tcPr>
          <w:p w:rsidR="00611253" w:rsidRPr="00011838" w:rsidRDefault="00611253" w:rsidP="00F2524A">
            <w:pPr>
              <w:jc w:val="both"/>
            </w:pPr>
            <w:r w:rsidRPr="00011838">
              <w:t>1</w:t>
            </w:r>
          </w:p>
        </w:tc>
        <w:tc>
          <w:tcPr>
            <w:tcW w:w="729" w:type="dxa"/>
          </w:tcPr>
          <w:p w:rsidR="00611253" w:rsidRPr="00011838" w:rsidRDefault="00611253" w:rsidP="00F2524A">
            <w:pPr>
              <w:jc w:val="both"/>
            </w:pPr>
            <w:r w:rsidRPr="00011838">
              <w:t>3</w:t>
            </w:r>
          </w:p>
        </w:tc>
        <w:tc>
          <w:tcPr>
            <w:tcW w:w="857" w:type="dxa"/>
          </w:tcPr>
          <w:p w:rsidR="00611253" w:rsidRPr="00011838" w:rsidRDefault="00611253" w:rsidP="00F2524A">
            <w:pPr>
              <w:jc w:val="both"/>
            </w:pPr>
            <w:r w:rsidRPr="00011838">
              <w:t>5</w:t>
            </w:r>
          </w:p>
        </w:tc>
      </w:tr>
    </w:tbl>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&lt;*&gt; Относится только к расстояниям от силовых кабелей.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w:t>
      </w:r>
      <w:r w:rsidRPr="00E0620A">
        <w:rPr>
          <w:rFonts w:ascii="Times New Roman" w:hAnsi="Times New Roman" w:cs="Times New Roman"/>
          <w:sz w:val="20"/>
        </w:rPr>
        <w:lastRenderedPageBreak/>
        <w:t xml:space="preserve">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2. Расстояния от тепловых сетей при бесканальной прокладке до зданий и сооружений следует принимать по таблице Б.3 СНиП41-02-2003.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3. Расстояния от силовых кабелей напряжением 110 - 220 кВт до фундаментов ограждений предприятий, эстакад, опор контактной сети и линий связи следует принимать </w:t>
      </w:r>
      <w:smartTag w:uri="urn:schemas-microsoft-com:office:smarttags" w:element="metricconverter">
        <w:smartTagPr>
          <w:attr w:name="ProductID" w:val="1,5 м"/>
        </w:smartTagPr>
        <w:r w:rsidRPr="00E0620A">
          <w:rPr>
            <w:rFonts w:ascii="Times New Roman" w:hAnsi="Times New Roman" w:cs="Times New Roman"/>
            <w:sz w:val="20"/>
          </w:rPr>
          <w:t>1,5 м</w:t>
        </w:r>
      </w:smartTag>
      <w:r w:rsidRPr="00E0620A">
        <w:rPr>
          <w:rFonts w:ascii="Times New Roman" w:hAnsi="Times New Roman" w:cs="Times New Roman"/>
          <w:sz w:val="20"/>
        </w:rPr>
        <w:t xml:space="preserve">.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в размере: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 </w:t>
      </w:r>
      <w:smartTag w:uri="urn:schemas-microsoft-com:office:smarttags" w:element="metricconverter">
        <w:smartTagPr>
          <w:attr w:name="ProductID" w:val="1 м"/>
        </w:smartTagPr>
        <w:r w:rsidRPr="00E0620A">
          <w:rPr>
            <w:rFonts w:ascii="Times New Roman" w:hAnsi="Times New Roman" w:cs="Times New Roman"/>
            <w:sz w:val="20"/>
          </w:rPr>
          <w:t>1 м</w:t>
        </w:r>
      </w:smartTag>
      <w:r w:rsidRPr="00E0620A">
        <w:rPr>
          <w:rFonts w:ascii="Times New Roman" w:hAnsi="Times New Roman" w:cs="Times New Roman"/>
          <w:sz w:val="20"/>
        </w:rPr>
        <w:t xml:space="preserve"> - от газопровода низкого и среднего давления, а также от водопроводов, канализации, водостоков и трубопроводов горючих жидкостей;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 </w:t>
      </w:r>
      <w:smartTag w:uri="urn:schemas-microsoft-com:office:smarttags" w:element="metricconverter">
        <w:smartTagPr>
          <w:attr w:name="ProductID" w:val="2 м"/>
        </w:smartTagPr>
        <w:r w:rsidRPr="00E0620A">
          <w:rPr>
            <w:rFonts w:ascii="Times New Roman" w:hAnsi="Times New Roman" w:cs="Times New Roman"/>
            <w:sz w:val="20"/>
          </w:rPr>
          <w:t>2 м</w:t>
        </w:r>
      </w:smartTag>
      <w:r w:rsidRPr="00E0620A">
        <w:rPr>
          <w:rFonts w:ascii="Times New Roman" w:hAnsi="Times New Roman" w:cs="Times New Roman"/>
          <w:sz w:val="20"/>
        </w:rPr>
        <w:t xml:space="preserve"> - от газопроводов высокого давления до 0,6 МПа, теплопроводов, хозяйственно-бытовой и дождевой канализации; </w:t>
      </w:r>
    </w:p>
    <w:p w:rsidR="00611253" w:rsidRPr="00E0620A" w:rsidRDefault="00611253" w:rsidP="00611253">
      <w:pPr>
        <w:jc w:val="both"/>
      </w:pPr>
      <w:r w:rsidRPr="00E0620A">
        <w:t xml:space="preserve">- </w:t>
      </w:r>
      <w:smartTag w:uri="urn:schemas-microsoft-com:office:smarttags" w:element="metricconverter">
        <w:smartTagPr>
          <w:attr w:name="ProductID" w:val="1,5 м"/>
        </w:smartTagPr>
        <w:r w:rsidRPr="00E0620A">
          <w:t>1,5 м</w:t>
        </w:r>
      </w:smartTag>
      <w:r w:rsidRPr="00E0620A">
        <w:t xml:space="preserve"> - от силовых кабелей и кабелей связи.</w:t>
      </w:r>
    </w:p>
    <w:p w:rsidR="00611253" w:rsidRPr="00601251" w:rsidRDefault="00611253" w:rsidP="00611253">
      <w:pPr>
        <w:jc w:val="both"/>
      </w:pPr>
      <w:r w:rsidRPr="00601251">
        <w:br w:type="page"/>
      </w:r>
    </w:p>
    <w:p w:rsidR="00611253" w:rsidRPr="00601251" w:rsidRDefault="00611253" w:rsidP="00611253">
      <w:pPr>
        <w:ind w:firstLine="708"/>
        <w:jc w:val="both"/>
      </w:pPr>
      <w:r w:rsidRPr="00601251">
        <w:lastRenderedPageBreak/>
        <w:t xml:space="preserve">Таблица </w:t>
      </w:r>
      <w:r>
        <w:t>10</w:t>
      </w:r>
      <w:r w:rsidRPr="00601251">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134"/>
        <w:gridCol w:w="1134"/>
        <w:gridCol w:w="1134"/>
        <w:gridCol w:w="992"/>
        <w:gridCol w:w="992"/>
        <w:gridCol w:w="851"/>
        <w:gridCol w:w="850"/>
        <w:gridCol w:w="851"/>
        <w:gridCol w:w="992"/>
        <w:gridCol w:w="1276"/>
        <w:gridCol w:w="1113"/>
        <w:gridCol w:w="856"/>
        <w:gridCol w:w="943"/>
      </w:tblGrid>
      <w:tr w:rsidR="00611253" w:rsidRPr="00011838" w:rsidTr="00F2524A">
        <w:tc>
          <w:tcPr>
            <w:tcW w:w="1668" w:type="dxa"/>
            <w:vMerge w:val="restart"/>
          </w:tcPr>
          <w:p w:rsidR="00611253" w:rsidRPr="00011838" w:rsidRDefault="00611253" w:rsidP="00F2524A">
            <w:pPr>
              <w:jc w:val="both"/>
            </w:pPr>
            <w:r w:rsidRPr="00011838">
              <w:t>Инженерные сети</w:t>
            </w:r>
          </w:p>
        </w:tc>
        <w:tc>
          <w:tcPr>
            <w:tcW w:w="13118" w:type="dxa"/>
            <w:gridSpan w:val="13"/>
          </w:tcPr>
          <w:p w:rsidR="00611253" w:rsidRPr="00011838" w:rsidRDefault="00611253" w:rsidP="00F2524A">
            <w:pPr>
              <w:jc w:val="both"/>
            </w:pPr>
            <w:r w:rsidRPr="00011838">
              <w:t>Расстояние, м, по горизонтали (в свету) до</w:t>
            </w:r>
          </w:p>
        </w:tc>
      </w:tr>
      <w:tr w:rsidR="00611253" w:rsidRPr="00011838" w:rsidTr="00F2524A">
        <w:tc>
          <w:tcPr>
            <w:tcW w:w="1668" w:type="dxa"/>
            <w:vMerge/>
          </w:tcPr>
          <w:p w:rsidR="00611253" w:rsidRPr="00011838" w:rsidRDefault="00611253" w:rsidP="00F2524A">
            <w:pPr>
              <w:jc w:val="both"/>
            </w:pPr>
          </w:p>
        </w:tc>
        <w:tc>
          <w:tcPr>
            <w:tcW w:w="1134" w:type="dxa"/>
            <w:vMerge w:val="restart"/>
          </w:tcPr>
          <w:p w:rsidR="00611253" w:rsidRPr="00011838" w:rsidRDefault="00611253" w:rsidP="00F2524A">
            <w:pPr>
              <w:jc w:val="both"/>
            </w:pPr>
            <w:r w:rsidRPr="00011838">
              <w:t>водопровода</w:t>
            </w:r>
          </w:p>
        </w:tc>
        <w:tc>
          <w:tcPr>
            <w:tcW w:w="1134" w:type="dxa"/>
            <w:vMerge w:val="restart"/>
          </w:tcPr>
          <w:p w:rsidR="00611253" w:rsidRPr="00011838" w:rsidRDefault="00611253" w:rsidP="00F2524A">
            <w:pPr>
              <w:jc w:val="both"/>
            </w:pPr>
            <w:r w:rsidRPr="00011838">
              <w:t>канализации бытовой</w:t>
            </w:r>
          </w:p>
        </w:tc>
        <w:tc>
          <w:tcPr>
            <w:tcW w:w="1134" w:type="dxa"/>
            <w:vMerge w:val="restart"/>
          </w:tcPr>
          <w:p w:rsidR="00611253" w:rsidRPr="00011838" w:rsidRDefault="00611253" w:rsidP="00F2524A">
            <w:pPr>
              <w:jc w:val="both"/>
            </w:pPr>
            <w:r w:rsidRPr="00011838">
              <w:t>дренажа и дождевой канализации</w:t>
            </w:r>
          </w:p>
        </w:tc>
        <w:tc>
          <w:tcPr>
            <w:tcW w:w="3685" w:type="dxa"/>
            <w:gridSpan w:val="4"/>
          </w:tcPr>
          <w:p w:rsidR="00611253" w:rsidRPr="00011838" w:rsidRDefault="00611253" w:rsidP="00F2524A">
            <w:pPr>
              <w:jc w:val="both"/>
            </w:pPr>
            <w:r w:rsidRPr="00011838">
              <w:t>газопроводов давления МПа (кгс/см2)</w:t>
            </w:r>
          </w:p>
        </w:tc>
        <w:tc>
          <w:tcPr>
            <w:tcW w:w="851" w:type="dxa"/>
            <w:vMerge w:val="restart"/>
          </w:tcPr>
          <w:p w:rsidR="00611253" w:rsidRPr="00011838" w:rsidRDefault="00611253" w:rsidP="00F2524A">
            <w:pPr>
              <w:jc w:val="both"/>
            </w:pPr>
            <w:r w:rsidRPr="00011838">
              <w:t>кабелей сило-вых всех напря-жений</w:t>
            </w:r>
          </w:p>
        </w:tc>
        <w:tc>
          <w:tcPr>
            <w:tcW w:w="992" w:type="dxa"/>
            <w:vMerge w:val="restart"/>
          </w:tcPr>
          <w:p w:rsidR="00611253" w:rsidRPr="00011838" w:rsidRDefault="00611253" w:rsidP="00F2524A">
            <w:pPr>
              <w:jc w:val="both"/>
            </w:pPr>
            <w:r w:rsidRPr="00011838">
              <w:t>кабелей связи</w:t>
            </w:r>
          </w:p>
        </w:tc>
        <w:tc>
          <w:tcPr>
            <w:tcW w:w="2389" w:type="dxa"/>
            <w:gridSpan w:val="2"/>
          </w:tcPr>
          <w:p w:rsidR="00611253" w:rsidRPr="00011838" w:rsidRDefault="00611253" w:rsidP="00F2524A">
            <w:pPr>
              <w:jc w:val="both"/>
            </w:pPr>
            <w:r w:rsidRPr="00011838">
              <w:t>тепловых сетей</w:t>
            </w:r>
          </w:p>
        </w:tc>
        <w:tc>
          <w:tcPr>
            <w:tcW w:w="856" w:type="dxa"/>
            <w:vMerge w:val="restart"/>
          </w:tcPr>
          <w:p w:rsidR="00611253" w:rsidRPr="00011838" w:rsidRDefault="00611253" w:rsidP="00F2524A">
            <w:pPr>
              <w:jc w:val="both"/>
            </w:pPr>
            <w:r w:rsidRPr="00011838">
              <w:t>каналов, тон-нелей</w:t>
            </w:r>
          </w:p>
        </w:tc>
        <w:tc>
          <w:tcPr>
            <w:tcW w:w="943" w:type="dxa"/>
            <w:vMerge w:val="restart"/>
          </w:tcPr>
          <w:p w:rsidR="00611253" w:rsidRPr="00011838" w:rsidRDefault="00611253" w:rsidP="00F2524A">
            <w:pPr>
              <w:jc w:val="both"/>
            </w:pPr>
            <w:r w:rsidRPr="00011838">
              <w:t>наружных пневмо-мусоро-проводов</w:t>
            </w:r>
          </w:p>
        </w:tc>
      </w:tr>
      <w:tr w:rsidR="00611253" w:rsidRPr="00011838" w:rsidTr="00F2524A">
        <w:trPr>
          <w:trHeight w:val="413"/>
        </w:trPr>
        <w:tc>
          <w:tcPr>
            <w:tcW w:w="1668" w:type="dxa"/>
            <w:vMerge/>
          </w:tcPr>
          <w:p w:rsidR="00611253" w:rsidRPr="00011838" w:rsidRDefault="00611253" w:rsidP="00F2524A">
            <w:pPr>
              <w:jc w:val="both"/>
            </w:pPr>
          </w:p>
        </w:tc>
        <w:tc>
          <w:tcPr>
            <w:tcW w:w="1134" w:type="dxa"/>
            <w:vMerge/>
          </w:tcPr>
          <w:p w:rsidR="00611253" w:rsidRPr="00011838" w:rsidRDefault="00611253" w:rsidP="00F2524A">
            <w:pPr>
              <w:jc w:val="both"/>
            </w:pPr>
          </w:p>
        </w:tc>
        <w:tc>
          <w:tcPr>
            <w:tcW w:w="1134" w:type="dxa"/>
            <w:vMerge/>
          </w:tcPr>
          <w:p w:rsidR="00611253" w:rsidRPr="00011838" w:rsidRDefault="00611253" w:rsidP="00F2524A">
            <w:pPr>
              <w:jc w:val="both"/>
            </w:pPr>
          </w:p>
        </w:tc>
        <w:tc>
          <w:tcPr>
            <w:tcW w:w="1134" w:type="dxa"/>
            <w:vMerge/>
          </w:tcPr>
          <w:p w:rsidR="00611253" w:rsidRPr="00011838" w:rsidRDefault="00611253" w:rsidP="00F2524A">
            <w:pPr>
              <w:jc w:val="both"/>
            </w:pPr>
          </w:p>
        </w:tc>
        <w:tc>
          <w:tcPr>
            <w:tcW w:w="992" w:type="dxa"/>
            <w:vMerge w:val="restart"/>
          </w:tcPr>
          <w:p w:rsidR="00611253" w:rsidRPr="00011838" w:rsidRDefault="00611253" w:rsidP="00F2524A">
            <w:pPr>
              <w:jc w:val="both"/>
            </w:pPr>
            <w:r w:rsidRPr="00011838">
              <w:t>низкого</w:t>
            </w:r>
          </w:p>
          <w:p w:rsidR="00611253" w:rsidRPr="00011838" w:rsidRDefault="00611253" w:rsidP="00F2524A">
            <w:pPr>
              <w:jc w:val="both"/>
            </w:pPr>
            <w:r w:rsidRPr="00011838">
              <w:t>до 0,005</w:t>
            </w:r>
          </w:p>
        </w:tc>
        <w:tc>
          <w:tcPr>
            <w:tcW w:w="992" w:type="dxa"/>
            <w:vMerge w:val="restart"/>
          </w:tcPr>
          <w:p w:rsidR="00611253" w:rsidRPr="00011838" w:rsidRDefault="00611253" w:rsidP="00F2524A">
            <w:pPr>
              <w:jc w:val="both"/>
            </w:pPr>
            <w:r w:rsidRPr="00011838">
              <w:t>среднего</w:t>
            </w:r>
          </w:p>
          <w:p w:rsidR="00611253" w:rsidRPr="00011838" w:rsidRDefault="00611253" w:rsidP="00F2524A">
            <w:pPr>
              <w:jc w:val="both"/>
            </w:pPr>
            <w:r w:rsidRPr="00011838">
              <w:t>св. 0,005 до 0,3</w:t>
            </w:r>
          </w:p>
        </w:tc>
        <w:tc>
          <w:tcPr>
            <w:tcW w:w="1701" w:type="dxa"/>
            <w:gridSpan w:val="2"/>
          </w:tcPr>
          <w:p w:rsidR="00611253" w:rsidRPr="00011838" w:rsidRDefault="00611253" w:rsidP="00F2524A">
            <w:pPr>
              <w:jc w:val="both"/>
            </w:pPr>
            <w:r w:rsidRPr="00011838">
              <w:t>высокого</w:t>
            </w:r>
          </w:p>
        </w:tc>
        <w:tc>
          <w:tcPr>
            <w:tcW w:w="851" w:type="dxa"/>
            <w:vMerge/>
          </w:tcPr>
          <w:p w:rsidR="00611253" w:rsidRPr="00011838" w:rsidRDefault="00611253" w:rsidP="00F2524A">
            <w:pPr>
              <w:jc w:val="both"/>
            </w:pPr>
          </w:p>
        </w:tc>
        <w:tc>
          <w:tcPr>
            <w:tcW w:w="992" w:type="dxa"/>
            <w:vMerge/>
          </w:tcPr>
          <w:p w:rsidR="00611253" w:rsidRPr="00011838" w:rsidRDefault="00611253" w:rsidP="00F2524A">
            <w:pPr>
              <w:jc w:val="both"/>
            </w:pPr>
          </w:p>
        </w:tc>
        <w:tc>
          <w:tcPr>
            <w:tcW w:w="1276" w:type="dxa"/>
            <w:vMerge w:val="restart"/>
          </w:tcPr>
          <w:p w:rsidR="00611253" w:rsidRPr="00011838" w:rsidRDefault="00611253" w:rsidP="00F2524A">
            <w:pPr>
              <w:jc w:val="both"/>
            </w:pPr>
            <w:r w:rsidRPr="00011838">
              <w:t>наружная стенка канала, тоннеля</w:t>
            </w:r>
          </w:p>
        </w:tc>
        <w:tc>
          <w:tcPr>
            <w:tcW w:w="1113" w:type="dxa"/>
            <w:vMerge w:val="restart"/>
          </w:tcPr>
          <w:p w:rsidR="00611253" w:rsidRPr="00011838" w:rsidRDefault="00611253" w:rsidP="00F2524A">
            <w:pPr>
              <w:jc w:val="both"/>
            </w:pPr>
            <w:r w:rsidRPr="00011838">
              <w:t>оболочка бесканальной прокладки</w:t>
            </w:r>
          </w:p>
        </w:tc>
        <w:tc>
          <w:tcPr>
            <w:tcW w:w="856" w:type="dxa"/>
            <w:vMerge/>
          </w:tcPr>
          <w:p w:rsidR="00611253" w:rsidRPr="00011838" w:rsidRDefault="00611253" w:rsidP="00F2524A">
            <w:pPr>
              <w:jc w:val="both"/>
            </w:pPr>
          </w:p>
        </w:tc>
        <w:tc>
          <w:tcPr>
            <w:tcW w:w="943" w:type="dxa"/>
            <w:vMerge/>
          </w:tcPr>
          <w:p w:rsidR="00611253" w:rsidRPr="00011838" w:rsidRDefault="00611253" w:rsidP="00F2524A">
            <w:pPr>
              <w:jc w:val="both"/>
            </w:pPr>
          </w:p>
        </w:tc>
      </w:tr>
      <w:tr w:rsidR="00611253" w:rsidRPr="00011838" w:rsidTr="00F2524A">
        <w:trPr>
          <w:trHeight w:val="412"/>
        </w:trPr>
        <w:tc>
          <w:tcPr>
            <w:tcW w:w="1668" w:type="dxa"/>
            <w:vMerge/>
          </w:tcPr>
          <w:p w:rsidR="00611253" w:rsidRPr="00011838" w:rsidRDefault="00611253" w:rsidP="00F2524A">
            <w:pPr>
              <w:jc w:val="both"/>
            </w:pPr>
          </w:p>
        </w:tc>
        <w:tc>
          <w:tcPr>
            <w:tcW w:w="1134" w:type="dxa"/>
            <w:vMerge/>
          </w:tcPr>
          <w:p w:rsidR="00611253" w:rsidRPr="00011838" w:rsidRDefault="00611253" w:rsidP="00F2524A">
            <w:pPr>
              <w:jc w:val="both"/>
            </w:pPr>
          </w:p>
        </w:tc>
        <w:tc>
          <w:tcPr>
            <w:tcW w:w="1134" w:type="dxa"/>
            <w:vMerge/>
          </w:tcPr>
          <w:p w:rsidR="00611253" w:rsidRPr="00011838" w:rsidRDefault="00611253" w:rsidP="00F2524A">
            <w:pPr>
              <w:jc w:val="both"/>
            </w:pPr>
          </w:p>
        </w:tc>
        <w:tc>
          <w:tcPr>
            <w:tcW w:w="1134" w:type="dxa"/>
            <w:vMerge/>
          </w:tcPr>
          <w:p w:rsidR="00611253" w:rsidRPr="00011838" w:rsidRDefault="00611253" w:rsidP="00F2524A">
            <w:pPr>
              <w:jc w:val="both"/>
            </w:pPr>
          </w:p>
        </w:tc>
        <w:tc>
          <w:tcPr>
            <w:tcW w:w="992" w:type="dxa"/>
            <w:vMerge/>
          </w:tcPr>
          <w:p w:rsidR="00611253" w:rsidRPr="00011838" w:rsidRDefault="00611253" w:rsidP="00F2524A">
            <w:pPr>
              <w:jc w:val="both"/>
            </w:pPr>
          </w:p>
        </w:tc>
        <w:tc>
          <w:tcPr>
            <w:tcW w:w="992" w:type="dxa"/>
            <w:vMerge/>
          </w:tcPr>
          <w:p w:rsidR="00611253" w:rsidRPr="00011838" w:rsidRDefault="00611253" w:rsidP="00F2524A">
            <w:pPr>
              <w:jc w:val="both"/>
            </w:pPr>
          </w:p>
        </w:tc>
        <w:tc>
          <w:tcPr>
            <w:tcW w:w="851" w:type="dxa"/>
          </w:tcPr>
          <w:p w:rsidR="00611253" w:rsidRPr="00011838" w:rsidRDefault="00611253" w:rsidP="00F2524A">
            <w:pPr>
              <w:jc w:val="both"/>
            </w:pPr>
            <w:r w:rsidRPr="00011838">
              <w:t>св.0,3 до 0,6</w:t>
            </w:r>
          </w:p>
        </w:tc>
        <w:tc>
          <w:tcPr>
            <w:tcW w:w="850" w:type="dxa"/>
          </w:tcPr>
          <w:p w:rsidR="00611253" w:rsidRPr="00011838" w:rsidRDefault="00611253" w:rsidP="00F2524A">
            <w:pPr>
              <w:jc w:val="both"/>
            </w:pPr>
            <w:r w:rsidRPr="00011838">
              <w:t>св. 0,6 до 1,2</w:t>
            </w:r>
          </w:p>
        </w:tc>
        <w:tc>
          <w:tcPr>
            <w:tcW w:w="851" w:type="dxa"/>
            <w:vMerge/>
          </w:tcPr>
          <w:p w:rsidR="00611253" w:rsidRPr="00011838" w:rsidRDefault="00611253" w:rsidP="00F2524A">
            <w:pPr>
              <w:jc w:val="both"/>
            </w:pPr>
          </w:p>
        </w:tc>
        <w:tc>
          <w:tcPr>
            <w:tcW w:w="992" w:type="dxa"/>
            <w:vMerge/>
          </w:tcPr>
          <w:p w:rsidR="00611253" w:rsidRPr="00011838" w:rsidRDefault="00611253" w:rsidP="00F2524A">
            <w:pPr>
              <w:jc w:val="both"/>
            </w:pPr>
          </w:p>
        </w:tc>
        <w:tc>
          <w:tcPr>
            <w:tcW w:w="1276" w:type="dxa"/>
            <w:vMerge/>
          </w:tcPr>
          <w:p w:rsidR="00611253" w:rsidRPr="00011838" w:rsidRDefault="00611253" w:rsidP="00F2524A">
            <w:pPr>
              <w:jc w:val="both"/>
            </w:pPr>
          </w:p>
        </w:tc>
        <w:tc>
          <w:tcPr>
            <w:tcW w:w="1113" w:type="dxa"/>
            <w:vMerge/>
          </w:tcPr>
          <w:p w:rsidR="00611253" w:rsidRPr="00011838" w:rsidRDefault="00611253" w:rsidP="00F2524A">
            <w:pPr>
              <w:jc w:val="both"/>
            </w:pPr>
          </w:p>
        </w:tc>
        <w:tc>
          <w:tcPr>
            <w:tcW w:w="856" w:type="dxa"/>
            <w:vMerge/>
          </w:tcPr>
          <w:p w:rsidR="00611253" w:rsidRPr="00011838" w:rsidRDefault="00611253" w:rsidP="00F2524A">
            <w:pPr>
              <w:jc w:val="both"/>
            </w:pPr>
          </w:p>
        </w:tc>
        <w:tc>
          <w:tcPr>
            <w:tcW w:w="943" w:type="dxa"/>
            <w:vMerge/>
          </w:tcPr>
          <w:p w:rsidR="00611253" w:rsidRPr="00011838" w:rsidRDefault="00611253" w:rsidP="00F2524A">
            <w:pPr>
              <w:jc w:val="both"/>
            </w:pPr>
          </w:p>
        </w:tc>
      </w:tr>
      <w:tr w:rsidR="00611253" w:rsidRPr="00011838" w:rsidTr="00F2524A">
        <w:tc>
          <w:tcPr>
            <w:tcW w:w="1668"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2</w:t>
            </w:r>
          </w:p>
        </w:tc>
        <w:tc>
          <w:tcPr>
            <w:tcW w:w="1134" w:type="dxa"/>
          </w:tcPr>
          <w:p w:rsidR="00611253" w:rsidRPr="00011838" w:rsidRDefault="00611253" w:rsidP="00F2524A">
            <w:pPr>
              <w:jc w:val="both"/>
            </w:pPr>
            <w:r w:rsidRPr="00011838">
              <w:t>3</w:t>
            </w:r>
          </w:p>
        </w:tc>
        <w:tc>
          <w:tcPr>
            <w:tcW w:w="1134" w:type="dxa"/>
          </w:tcPr>
          <w:p w:rsidR="00611253" w:rsidRPr="00011838" w:rsidRDefault="00611253" w:rsidP="00F2524A">
            <w:pPr>
              <w:jc w:val="both"/>
            </w:pPr>
            <w:r w:rsidRPr="00011838">
              <w:t>4</w:t>
            </w:r>
          </w:p>
        </w:tc>
        <w:tc>
          <w:tcPr>
            <w:tcW w:w="992" w:type="dxa"/>
          </w:tcPr>
          <w:p w:rsidR="00611253" w:rsidRPr="00011838" w:rsidRDefault="00611253" w:rsidP="00F2524A">
            <w:pPr>
              <w:jc w:val="both"/>
            </w:pPr>
            <w:r w:rsidRPr="00011838">
              <w:t>5</w:t>
            </w:r>
          </w:p>
        </w:tc>
        <w:tc>
          <w:tcPr>
            <w:tcW w:w="992" w:type="dxa"/>
          </w:tcPr>
          <w:p w:rsidR="00611253" w:rsidRPr="00011838" w:rsidRDefault="00611253" w:rsidP="00F2524A">
            <w:pPr>
              <w:jc w:val="both"/>
            </w:pPr>
            <w:r w:rsidRPr="00011838">
              <w:t>6</w:t>
            </w:r>
          </w:p>
        </w:tc>
        <w:tc>
          <w:tcPr>
            <w:tcW w:w="851" w:type="dxa"/>
          </w:tcPr>
          <w:p w:rsidR="00611253" w:rsidRPr="00011838" w:rsidRDefault="00611253" w:rsidP="00F2524A">
            <w:pPr>
              <w:jc w:val="both"/>
            </w:pPr>
            <w:r w:rsidRPr="00011838">
              <w:t>7</w:t>
            </w:r>
          </w:p>
        </w:tc>
        <w:tc>
          <w:tcPr>
            <w:tcW w:w="850" w:type="dxa"/>
          </w:tcPr>
          <w:p w:rsidR="00611253" w:rsidRPr="00011838" w:rsidRDefault="00611253" w:rsidP="00F2524A">
            <w:pPr>
              <w:jc w:val="both"/>
            </w:pPr>
            <w:r w:rsidRPr="00011838">
              <w:t>8</w:t>
            </w:r>
          </w:p>
        </w:tc>
        <w:tc>
          <w:tcPr>
            <w:tcW w:w="851" w:type="dxa"/>
          </w:tcPr>
          <w:p w:rsidR="00611253" w:rsidRPr="00011838" w:rsidRDefault="00611253" w:rsidP="00F2524A">
            <w:pPr>
              <w:jc w:val="both"/>
            </w:pPr>
            <w:r w:rsidRPr="00011838">
              <w:t>9</w:t>
            </w:r>
          </w:p>
        </w:tc>
        <w:tc>
          <w:tcPr>
            <w:tcW w:w="992" w:type="dxa"/>
          </w:tcPr>
          <w:p w:rsidR="00611253" w:rsidRPr="00011838" w:rsidRDefault="00611253" w:rsidP="00F2524A">
            <w:pPr>
              <w:jc w:val="both"/>
            </w:pPr>
            <w:r w:rsidRPr="00011838">
              <w:t>10</w:t>
            </w:r>
          </w:p>
        </w:tc>
        <w:tc>
          <w:tcPr>
            <w:tcW w:w="1276" w:type="dxa"/>
          </w:tcPr>
          <w:p w:rsidR="00611253" w:rsidRPr="00011838" w:rsidRDefault="00611253" w:rsidP="00F2524A">
            <w:pPr>
              <w:jc w:val="both"/>
            </w:pPr>
            <w:r w:rsidRPr="00011838">
              <w:t>11</w:t>
            </w:r>
          </w:p>
        </w:tc>
        <w:tc>
          <w:tcPr>
            <w:tcW w:w="1113" w:type="dxa"/>
          </w:tcPr>
          <w:p w:rsidR="00611253" w:rsidRPr="00011838" w:rsidRDefault="00611253" w:rsidP="00F2524A">
            <w:pPr>
              <w:jc w:val="both"/>
            </w:pPr>
            <w:r w:rsidRPr="00011838">
              <w:t>12</w:t>
            </w:r>
          </w:p>
        </w:tc>
        <w:tc>
          <w:tcPr>
            <w:tcW w:w="856" w:type="dxa"/>
          </w:tcPr>
          <w:p w:rsidR="00611253" w:rsidRPr="00011838" w:rsidRDefault="00611253" w:rsidP="00F2524A">
            <w:pPr>
              <w:jc w:val="both"/>
            </w:pPr>
            <w:r w:rsidRPr="00011838">
              <w:t>13</w:t>
            </w:r>
          </w:p>
        </w:tc>
        <w:tc>
          <w:tcPr>
            <w:tcW w:w="943" w:type="dxa"/>
          </w:tcPr>
          <w:p w:rsidR="00611253" w:rsidRPr="00011838" w:rsidRDefault="00611253" w:rsidP="00F2524A">
            <w:pPr>
              <w:jc w:val="both"/>
            </w:pPr>
            <w:r w:rsidRPr="00011838">
              <w:t>14</w:t>
            </w:r>
          </w:p>
        </w:tc>
      </w:tr>
      <w:tr w:rsidR="00611253" w:rsidRPr="00011838" w:rsidTr="00F2524A">
        <w:tc>
          <w:tcPr>
            <w:tcW w:w="1668" w:type="dxa"/>
          </w:tcPr>
          <w:p w:rsidR="00611253" w:rsidRPr="00011838" w:rsidRDefault="00611253" w:rsidP="00F2524A">
            <w:pPr>
              <w:jc w:val="both"/>
            </w:pPr>
            <w:r w:rsidRPr="00011838">
              <w:t>Водопровод</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см. прим1</w:t>
            </w:r>
          </w:p>
        </w:tc>
        <w:tc>
          <w:tcPr>
            <w:tcW w:w="1134" w:type="dxa"/>
          </w:tcPr>
          <w:p w:rsidR="00611253" w:rsidRPr="00011838" w:rsidRDefault="00611253" w:rsidP="00F2524A">
            <w:pPr>
              <w:jc w:val="both"/>
            </w:pPr>
            <w:r w:rsidRPr="00011838">
              <w:t>1,5</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851" w:type="dxa"/>
          </w:tcPr>
          <w:p w:rsidR="00611253" w:rsidRPr="00011838" w:rsidRDefault="00611253" w:rsidP="00F2524A">
            <w:pPr>
              <w:jc w:val="both"/>
            </w:pPr>
            <w:r w:rsidRPr="00011838">
              <w:t>1,5</w:t>
            </w:r>
          </w:p>
        </w:tc>
        <w:tc>
          <w:tcPr>
            <w:tcW w:w="850" w:type="dxa"/>
          </w:tcPr>
          <w:p w:rsidR="00611253" w:rsidRPr="00011838" w:rsidRDefault="00611253" w:rsidP="00F2524A">
            <w:pPr>
              <w:jc w:val="both"/>
            </w:pPr>
            <w:r w:rsidRPr="00011838">
              <w:t>2</w:t>
            </w:r>
          </w:p>
        </w:tc>
        <w:tc>
          <w:tcPr>
            <w:tcW w:w="851"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0,5</w:t>
            </w:r>
          </w:p>
        </w:tc>
        <w:tc>
          <w:tcPr>
            <w:tcW w:w="1276" w:type="dxa"/>
          </w:tcPr>
          <w:p w:rsidR="00611253" w:rsidRPr="00011838" w:rsidRDefault="00611253" w:rsidP="00F2524A">
            <w:pPr>
              <w:jc w:val="both"/>
            </w:pPr>
            <w:r w:rsidRPr="00011838">
              <w:t>1,5</w:t>
            </w:r>
          </w:p>
        </w:tc>
        <w:tc>
          <w:tcPr>
            <w:tcW w:w="1113" w:type="dxa"/>
          </w:tcPr>
          <w:p w:rsidR="00611253" w:rsidRPr="00011838" w:rsidRDefault="00611253" w:rsidP="00F2524A">
            <w:pPr>
              <w:jc w:val="both"/>
            </w:pPr>
            <w:r w:rsidRPr="00011838">
              <w:t>1,5</w:t>
            </w:r>
          </w:p>
        </w:tc>
        <w:tc>
          <w:tcPr>
            <w:tcW w:w="856" w:type="dxa"/>
          </w:tcPr>
          <w:p w:rsidR="00611253" w:rsidRPr="00011838" w:rsidRDefault="00611253" w:rsidP="00F2524A">
            <w:pPr>
              <w:jc w:val="both"/>
            </w:pPr>
            <w:r w:rsidRPr="00011838">
              <w:t>1,5</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Канализация бытовая</w:t>
            </w:r>
          </w:p>
        </w:tc>
        <w:tc>
          <w:tcPr>
            <w:tcW w:w="1134" w:type="dxa"/>
          </w:tcPr>
          <w:p w:rsidR="00611253" w:rsidRPr="00011838" w:rsidRDefault="00611253" w:rsidP="00F2524A">
            <w:pPr>
              <w:jc w:val="both"/>
            </w:pPr>
            <w:r w:rsidRPr="00011838">
              <w:t>см. прим1</w:t>
            </w:r>
          </w:p>
        </w:tc>
        <w:tc>
          <w:tcPr>
            <w:tcW w:w="1134" w:type="dxa"/>
          </w:tcPr>
          <w:p w:rsidR="00611253" w:rsidRPr="00011838" w:rsidRDefault="00611253" w:rsidP="00F2524A">
            <w:pPr>
              <w:jc w:val="both"/>
            </w:pPr>
            <w:r w:rsidRPr="00011838">
              <w:t>0,4</w:t>
            </w:r>
          </w:p>
        </w:tc>
        <w:tc>
          <w:tcPr>
            <w:tcW w:w="1134" w:type="dxa"/>
          </w:tcPr>
          <w:p w:rsidR="00611253" w:rsidRPr="00011838" w:rsidRDefault="00611253" w:rsidP="00F2524A">
            <w:pPr>
              <w:jc w:val="both"/>
            </w:pPr>
            <w:r w:rsidRPr="00011838">
              <w:t>0,4</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1,5</w:t>
            </w:r>
          </w:p>
        </w:tc>
        <w:tc>
          <w:tcPr>
            <w:tcW w:w="851" w:type="dxa"/>
          </w:tcPr>
          <w:p w:rsidR="00611253" w:rsidRPr="00011838" w:rsidRDefault="00611253" w:rsidP="00F2524A">
            <w:pPr>
              <w:jc w:val="both"/>
            </w:pPr>
            <w:r w:rsidRPr="00011838">
              <w:t>2</w:t>
            </w:r>
          </w:p>
        </w:tc>
        <w:tc>
          <w:tcPr>
            <w:tcW w:w="850" w:type="dxa"/>
          </w:tcPr>
          <w:p w:rsidR="00611253" w:rsidRPr="00011838" w:rsidRDefault="00611253" w:rsidP="00F2524A">
            <w:pPr>
              <w:jc w:val="both"/>
            </w:pPr>
            <w:r w:rsidRPr="00011838">
              <w:t>5</w:t>
            </w:r>
          </w:p>
        </w:tc>
        <w:tc>
          <w:tcPr>
            <w:tcW w:w="851"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0,5</w:t>
            </w:r>
          </w:p>
        </w:tc>
        <w:tc>
          <w:tcPr>
            <w:tcW w:w="1276" w:type="dxa"/>
          </w:tcPr>
          <w:p w:rsidR="00611253" w:rsidRPr="00011838" w:rsidRDefault="00611253" w:rsidP="00F2524A">
            <w:pPr>
              <w:jc w:val="both"/>
            </w:pPr>
            <w:r w:rsidRPr="00011838">
              <w:t>1</w:t>
            </w:r>
          </w:p>
        </w:tc>
        <w:tc>
          <w:tcPr>
            <w:tcW w:w="1113" w:type="dxa"/>
          </w:tcPr>
          <w:p w:rsidR="00611253" w:rsidRPr="00011838" w:rsidRDefault="00611253" w:rsidP="00F2524A">
            <w:pPr>
              <w:jc w:val="both"/>
            </w:pPr>
            <w:r w:rsidRPr="00011838">
              <w:t>1</w:t>
            </w:r>
          </w:p>
        </w:tc>
        <w:tc>
          <w:tcPr>
            <w:tcW w:w="856" w:type="dxa"/>
          </w:tcPr>
          <w:p w:rsidR="00611253" w:rsidRPr="00011838" w:rsidRDefault="00611253" w:rsidP="00F2524A">
            <w:pPr>
              <w:jc w:val="both"/>
            </w:pPr>
            <w:r w:rsidRPr="00011838">
              <w:t>1</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 xml:space="preserve">Дождевая канализация </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0,4</w:t>
            </w:r>
          </w:p>
        </w:tc>
        <w:tc>
          <w:tcPr>
            <w:tcW w:w="1134" w:type="dxa"/>
          </w:tcPr>
          <w:p w:rsidR="00611253" w:rsidRPr="00011838" w:rsidRDefault="00611253" w:rsidP="00F2524A">
            <w:pPr>
              <w:jc w:val="both"/>
            </w:pPr>
            <w:r w:rsidRPr="00011838">
              <w:t>0,4</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1,5</w:t>
            </w:r>
          </w:p>
        </w:tc>
        <w:tc>
          <w:tcPr>
            <w:tcW w:w="851" w:type="dxa"/>
          </w:tcPr>
          <w:p w:rsidR="00611253" w:rsidRPr="00011838" w:rsidRDefault="00611253" w:rsidP="00F2524A">
            <w:pPr>
              <w:jc w:val="both"/>
            </w:pPr>
            <w:r w:rsidRPr="00011838">
              <w:t>2</w:t>
            </w:r>
          </w:p>
        </w:tc>
        <w:tc>
          <w:tcPr>
            <w:tcW w:w="850" w:type="dxa"/>
          </w:tcPr>
          <w:p w:rsidR="00611253" w:rsidRPr="00011838" w:rsidRDefault="00611253" w:rsidP="00F2524A">
            <w:pPr>
              <w:jc w:val="both"/>
            </w:pPr>
            <w:r w:rsidRPr="00011838">
              <w:t>5</w:t>
            </w:r>
          </w:p>
        </w:tc>
        <w:tc>
          <w:tcPr>
            <w:tcW w:w="851"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0,5</w:t>
            </w:r>
          </w:p>
        </w:tc>
        <w:tc>
          <w:tcPr>
            <w:tcW w:w="1276" w:type="dxa"/>
          </w:tcPr>
          <w:p w:rsidR="00611253" w:rsidRPr="00011838" w:rsidRDefault="00611253" w:rsidP="00F2524A">
            <w:pPr>
              <w:jc w:val="both"/>
            </w:pPr>
            <w:r w:rsidRPr="00011838">
              <w:t>1</w:t>
            </w:r>
          </w:p>
        </w:tc>
        <w:tc>
          <w:tcPr>
            <w:tcW w:w="1113" w:type="dxa"/>
          </w:tcPr>
          <w:p w:rsidR="00611253" w:rsidRPr="00011838" w:rsidRDefault="00611253" w:rsidP="00F2524A">
            <w:pPr>
              <w:jc w:val="both"/>
            </w:pPr>
            <w:r w:rsidRPr="00011838">
              <w:t>1</w:t>
            </w:r>
          </w:p>
        </w:tc>
        <w:tc>
          <w:tcPr>
            <w:tcW w:w="856" w:type="dxa"/>
          </w:tcPr>
          <w:p w:rsidR="00611253" w:rsidRPr="00011838" w:rsidRDefault="00611253" w:rsidP="00F2524A">
            <w:pPr>
              <w:jc w:val="both"/>
            </w:pPr>
            <w:r w:rsidRPr="00011838">
              <w:t>1</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Газопроводы давления, МПа:</w:t>
            </w:r>
          </w:p>
          <w:p w:rsidR="00611253" w:rsidRPr="00011838" w:rsidRDefault="00611253" w:rsidP="00F2524A">
            <w:pPr>
              <w:jc w:val="both"/>
            </w:pPr>
            <w:r w:rsidRPr="00011838">
              <w:t>низкого до 0,005</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0,5</w:t>
            </w:r>
          </w:p>
        </w:tc>
        <w:tc>
          <w:tcPr>
            <w:tcW w:w="992"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0,5</w:t>
            </w:r>
          </w:p>
        </w:tc>
        <w:tc>
          <w:tcPr>
            <w:tcW w:w="850"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2</w:t>
            </w:r>
          </w:p>
        </w:tc>
        <w:tc>
          <w:tcPr>
            <w:tcW w:w="1113" w:type="dxa"/>
          </w:tcPr>
          <w:p w:rsidR="00611253" w:rsidRPr="00011838" w:rsidRDefault="00611253" w:rsidP="00F2524A">
            <w:pPr>
              <w:jc w:val="both"/>
            </w:pPr>
            <w:r w:rsidRPr="00011838">
              <w:t>1</w:t>
            </w:r>
          </w:p>
        </w:tc>
        <w:tc>
          <w:tcPr>
            <w:tcW w:w="856" w:type="dxa"/>
          </w:tcPr>
          <w:p w:rsidR="00611253" w:rsidRPr="00011838" w:rsidRDefault="00611253" w:rsidP="00F2524A">
            <w:pPr>
              <w:jc w:val="both"/>
            </w:pPr>
            <w:r w:rsidRPr="00011838">
              <w:t>2</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среднего свыше 0,005 до 0,3</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1,5</w:t>
            </w:r>
          </w:p>
        </w:tc>
        <w:tc>
          <w:tcPr>
            <w:tcW w:w="992" w:type="dxa"/>
          </w:tcPr>
          <w:p w:rsidR="00611253" w:rsidRPr="00011838" w:rsidRDefault="00611253" w:rsidP="00F2524A">
            <w:pPr>
              <w:jc w:val="both"/>
            </w:pPr>
            <w:r w:rsidRPr="00011838">
              <w:t>0,5</w:t>
            </w:r>
          </w:p>
        </w:tc>
        <w:tc>
          <w:tcPr>
            <w:tcW w:w="992"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0,5</w:t>
            </w:r>
          </w:p>
        </w:tc>
        <w:tc>
          <w:tcPr>
            <w:tcW w:w="850"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2</w:t>
            </w:r>
          </w:p>
        </w:tc>
        <w:tc>
          <w:tcPr>
            <w:tcW w:w="1113" w:type="dxa"/>
          </w:tcPr>
          <w:p w:rsidR="00611253" w:rsidRPr="00011838" w:rsidRDefault="00611253" w:rsidP="00F2524A">
            <w:pPr>
              <w:jc w:val="both"/>
            </w:pPr>
            <w:r w:rsidRPr="00011838">
              <w:t>1</w:t>
            </w:r>
          </w:p>
        </w:tc>
        <w:tc>
          <w:tcPr>
            <w:tcW w:w="856" w:type="dxa"/>
          </w:tcPr>
          <w:p w:rsidR="00611253" w:rsidRPr="00011838" w:rsidRDefault="00611253" w:rsidP="00F2524A">
            <w:pPr>
              <w:jc w:val="both"/>
            </w:pPr>
            <w:r w:rsidRPr="00011838">
              <w:t>2</w:t>
            </w:r>
          </w:p>
        </w:tc>
        <w:tc>
          <w:tcPr>
            <w:tcW w:w="943" w:type="dxa"/>
          </w:tcPr>
          <w:p w:rsidR="00611253" w:rsidRPr="00011838" w:rsidRDefault="00611253" w:rsidP="00F2524A">
            <w:pPr>
              <w:jc w:val="both"/>
            </w:pPr>
            <w:r w:rsidRPr="00011838">
              <w:t>1,5</w:t>
            </w:r>
          </w:p>
        </w:tc>
      </w:tr>
      <w:tr w:rsidR="00611253" w:rsidRPr="00011838" w:rsidTr="00F2524A">
        <w:tc>
          <w:tcPr>
            <w:tcW w:w="1668" w:type="dxa"/>
          </w:tcPr>
          <w:p w:rsidR="00611253" w:rsidRPr="00011838" w:rsidRDefault="00611253" w:rsidP="00F2524A">
            <w:pPr>
              <w:jc w:val="both"/>
            </w:pPr>
            <w:r w:rsidRPr="00011838">
              <w:t>высокого:</w:t>
            </w:r>
          </w:p>
          <w:p w:rsidR="00611253" w:rsidRPr="00011838" w:rsidRDefault="00611253" w:rsidP="00F2524A">
            <w:pPr>
              <w:jc w:val="both"/>
            </w:pPr>
            <w:r w:rsidRPr="00011838">
              <w:t>свыше 0,3 до 0,6</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2</w:t>
            </w:r>
          </w:p>
        </w:tc>
        <w:tc>
          <w:tcPr>
            <w:tcW w:w="1134"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0,5</w:t>
            </w:r>
          </w:p>
        </w:tc>
        <w:tc>
          <w:tcPr>
            <w:tcW w:w="992"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0,5</w:t>
            </w:r>
          </w:p>
        </w:tc>
        <w:tc>
          <w:tcPr>
            <w:tcW w:w="850"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2</w:t>
            </w:r>
          </w:p>
        </w:tc>
        <w:tc>
          <w:tcPr>
            <w:tcW w:w="1113" w:type="dxa"/>
          </w:tcPr>
          <w:p w:rsidR="00611253" w:rsidRPr="00011838" w:rsidRDefault="00611253" w:rsidP="00F2524A">
            <w:pPr>
              <w:jc w:val="both"/>
            </w:pPr>
            <w:r w:rsidRPr="00011838">
              <w:t>1,5</w:t>
            </w:r>
          </w:p>
        </w:tc>
        <w:tc>
          <w:tcPr>
            <w:tcW w:w="856" w:type="dxa"/>
          </w:tcPr>
          <w:p w:rsidR="00611253" w:rsidRPr="00011838" w:rsidRDefault="00611253" w:rsidP="00F2524A">
            <w:pPr>
              <w:jc w:val="both"/>
            </w:pPr>
            <w:r w:rsidRPr="00011838">
              <w:t>2</w:t>
            </w:r>
          </w:p>
        </w:tc>
        <w:tc>
          <w:tcPr>
            <w:tcW w:w="943" w:type="dxa"/>
          </w:tcPr>
          <w:p w:rsidR="00611253" w:rsidRPr="00011838" w:rsidRDefault="00611253" w:rsidP="00F2524A">
            <w:pPr>
              <w:jc w:val="both"/>
            </w:pPr>
            <w:r w:rsidRPr="00011838">
              <w:t>2</w:t>
            </w:r>
          </w:p>
        </w:tc>
      </w:tr>
      <w:tr w:rsidR="00611253" w:rsidRPr="00011838" w:rsidTr="00F2524A">
        <w:tc>
          <w:tcPr>
            <w:tcW w:w="1668" w:type="dxa"/>
          </w:tcPr>
          <w:p w:rsidR="00611253" w:rsidRPr="00011838" w:rsidRDefault="00611253" w:rsidP="00F2524A">
            <w:pPr>
              <w:jc w:val="both"/>
            </w:pPr>
            <w:r w:rsidRPr="00011838">
              <w:t>свыше 0,6 до 1,2</w:t>
            </w:r>
          </w:p>
        </w:tc>
        <w:tc>
          <w:tcPr>
            <w:tcW w:w="1134" w:type="dxa"/>
          </w:tcPr>
          <w:p w:rsidR="00611253" w:rsidRPr="00011838" w:rsidRDefault="00611253" w:rsidP="00F2524A">
            <w:pPr>
              <w:jc w:val="both"/>
            </w:pPr>
            <w:r w:rsidRPr="00011838">
              <w:t>2</w:t>
            </w:r>
          </w:p>
        </w:tc>
        <w:tc>
          <w:tcPr>
            <w:tcW w:w="1134" w:type="dxa"/>
          </w:tcPr>
          <w:p w:rsidR="00611253" w:rsidRPr="00011838" w:rsidRDefault="00611253" w:rsidP="00F2524A">
            <w:pPr>
              <w:jc w:val="both"/>
            </w:pPr>
            <w:r w:rsidRPr="00011838">
              <w:t>5</w:t>
            </w:r>
          </w:p>
        </w:tc>
        <w:tc>
          <w:tcPr>
            <w:tcW w:w="1134" w:type="dxa"/>
          </w:tcPr>
          <w:p w:rsidR="00611253" w:rsidRPr="00011838" w:rsidRDefault="00611253" w:rsidP="00F2524A">
            <w:pPr>
              <w:jc w:val="both"/>
            </w:pPr>
            <w:r w:rsidRPr="00011838">
              <w:t>5</w:t>
            </w:r>
          </w:p>
        </w:tc>
        <w:tc>
          <w:tcPr>
            <w:tcW w:w="992" w:type="dxa"/>
          </w:tcPr>
          <w:p w:rsidR="00611253" w:rsidRPr="00011838" w:rsidRDefault="00611253" w:rsidP="00F2524A">
            <w:pPr>
              <w:jc w:val="both"/>
            </w:pPr>
            <w:r w:rsidRPr="00011838">
              <w:t>0,5</w:t>
            </w:r>
          </w:p>
        </w:tc>
        <w:tc>
          <w:tcPr>
            <w:tcW w:w="992"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0,5</w:t>
            </w:r>
          </w:p>
        </w:tc>
        <w:tc>
          <w:tcPr>
            <w:tcW w:w="850" w:type="dxa"/>
          </w:tcPr>
          <w:p w:rsidR="00611253" w:rsidRPr="00011838" w:rsidRDefault="00611253" w:rsidP="00F2524A">
            <w:pPr>
              <w:jc w:val="both"/>
            </w:pPr>
            <w:r w:rsidRPr="00011838">
              <w:t>0,5</w:t>
            </w:r>
          </w:p>
        </w:tc>
        <w:tc>
          <w:tcPr>
            <w:tcW w:w="851"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4</w:t>
            </w:r>
          </w:p>
        </w:tc>
        <w:tc>
          <w:tcPr>
            <w:tcW w:w="1113" w:type="dxa"/>
          </w:tcPr>
          <w:p w:rsidR="00611253" w:rsidRPr="00011838" w:rsidRDefault="00611253" w:rsidP="00F2524A">
            <w:pPr>
              <w:jc w:val="both"/>
            </w:pPr>
            <w:r w:rsidRPr="00011838">
              <w:t>2</w:t>
            </w:r>
          </w:p>
        </w:tc>
        <w:tc>
          <w:tcPr>
            <w:tcW w:w="856" w:type="dxa"/>
          </w:tcPr>
          <w:p w:rsidR="00611253" w:rsidRPr="00011838" w:rsidRDefault="00611253" w:rsidP="00F2524A">
            <w:pPr>
              <w:jc w:val="both"/>
            </w:pPr>
            <w:r w:rsidRPr="00011838">
              <w:t>4</w:t>
            </w:r>
          </w:p>
        </w:tc>
        <w:tc>
          <w:tcPr>
            <w:tcW w:w="943" w:type="dxa"/>
          </w:tcPr>
          <w:p w:rsidR="00611253" w:rsidRPr="00011838" w:rsidRDefault="00611253" w:rsidP="00F2524A">
            <w:pPr>
              <w:jc w:val="both"/>
            </w:pPr>
            <w:r w:rsidRPr="00011838">
              <w:t>2</w:t>
            </w:r>
          </w:p>
        </w:tc>
      </w:tr>
      <w:tr w:rsidR="00611253" w:rsidRPr="00011838" w:rsidTr="00F2524A">
        <w:tc>
          <w:tcPr>
            <w:tcW w:w="1668" w:type="dxa"/>
          </w:tcPr>
          <w:p w:rsidR="00611253" w:rsidRPr="00011838" w:rsidRDefault="00611253" w:rsidP="00F2524A">
            <w:pPr>
              <w:jc w:val="both"/>
            </w:pPr>
            <w:r w:rsidRPr="00011838">
              <w:t>Кабели силовые всех напряжений</w:t>
            </w:r>
          </w:p>
          <w:p w:rsidR="00611253" w:rsidRPr="00011838" w:rsidRDefault="00611253" w:rsidP="00F2524A">
            <w:pPr>
              <w:jc w:val="both"/>
            </w:pP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851" w:type="dxa"/>
          </w:tcPr>
          <w:p w:rsidR="00611253" w:rsidRPr="00011838" w:rsidRDefault="00611253" w:rsidP="00F2524A">
            <w:pPr>
              <w:jc w:val="both"/>
            </w:pPr>
            <w:r w:rsidRPr="00011838">
              <w:t>1</w:t>
            </w:r>
          </w:p>
        </w:tc>
        <w:tc>
          <w:tcPr>
            <w:tcW w:w="850" w:type="dxa"/>
          </w:tcPr>
          <w:p w:rsidR="00611253" w:rsidRPr="00011838" w:rsidRDefault="00611253" w:rsidP="00F2524A">
            <w:pPr>
              <w:jc w:val="both"/>
            </w:pPr>
            <w:r w:rsidRPr="00011838">
              <w:t>2</w:t>
            </w:r>
          </w:p>
        </w:tc>
        <w:tc>
          <w:tcPr>
            <w:tcW w:w="851" w:type="dxa"/>
          </w:tcPr>
          <w:p w:rsidR="00611253" w:rsidRPr="00011838" w:rsidRDefault="00611253" w:rsidP="00F2524A">
            <w:pPr>
              <w:jc w:val="both"/>
            </w:pPr>
            <w:r w:rsidRPr="00011838">
              <w:t>0,1-0,5</w:t>
            </w:r>
          </w:p>
        </w:tc>
        <w:tc>
          <w:tcPr>
            <w:tcW w:w="992" w:type="dxa"/>
          </w:tcPr>
          <w:p w:rsidR="00611253" w:rsidRPr="00011838" w:rsidRDefault="00611253" w:rsidP="00F2524A">
            <w:pPr>
              <w:jc w:val="both"/>
            </w:pPr>
            <w:r w:rsidRPr="00011838">
              <w:t>0,5</w:t>
            </w:r>
          </w:p>
        </w:tc>
        <w:tc>
          <w:tcPr>
            <w:tcW w:w="1276" w:type="dxa"/>
          </w:tcPr>
          <w:p w:rsidR="00611253" w:rsidRPr="00011838" w:rsidRDefault="00611253" w:rsidP="00F2524A">
            <w:pPr>
              <w:jc w:val="both"/>
            </w:pPr>
            <w:r w:rsidRPr="00011838">
              <w:t>2</w:t>
            </w:r>
          </w:p>
        </w:tc>
        <w:tc>
          <w:tcPr>
            <w:tcW w:w="1113" w:type="dxa"/>
          </w:tcPr>
          <w:p w:rsidR="00611253" w:rsidRPr="00011838" w:rsidRDefault="00611253" w:rsidP="00F2524A">
            <w:pPr>
              <w:jc w:val="both"/>
            </w:pPr>
            <w:r w:rsidRPr="00011838">
              <w:t>2</w:t>
            </w:r>
          </w:p>
        </w:tc>
        <w:tc>
          <w:tcPr>
            <w:tcW w:w="856" w:type="dxa"/>
          </w:tcPr>
          <w:p w:rsidR="00611253" w:rsidRPr="00011838" w:rsidRDefault="00611253" w:rsidP="00F2524A">
            <w:pPr>
              <w:jc w:val="both"/>
            </w:pPr>
            <w:r w:rsidRPr="00011838">
              <w:t>2</w:t>
            </w:r>
          </w:p>
        </w:tc>
        <w:tc>
          <w:tcPr>
            <w:tcW w:w="943" w:type="dxa"/>
          </w:tcPr>
          <w:p w:rsidR="00611253" w:rsidRPr="00011838" w:rsidRDefault="00611253" w:rsidP="00F2524A">
            <w:pPr>
              <w:jc w:val="both"/>
            </w:pPr>
            <w:r w:rsidRPr="00011838">
              <w:t>1,5</w:t>
            </w:r>
          </w:p>
        </w:tc>
      </w:tr>
      <w:tr w:rsidR="00611253" w:rsidRPr="00011838" w:rsidTr="00F2524A">
        <w:tc>
          <w:tcPr>
            <w:tcW w:w="1668" w:type="dxa"/>
          </w:tcPr>
          <w:p w:rsidR="00611253" w:rsidRPr="00011838" w:rsidRDefault="00611253" w:rsidP="00F2524A">
            <w:pPr>
              <w:jc w:val="both"/>
            </w:pPr>
            <w:r w:rsidRPr="00011838">
              <w:t>Кабели связи</w:t>
            </w:r>
          </w:p>
          <w:p w:rsidR="00611253" w:rsidRPr="00011838" w:rsidRDefault="00611253" w:rsidP="00F2524A">
            <w:pPr>
              <w:jc w:val="both"/>
            </w:pPr>
          </w:p>
        </w:tc>
        <w:tc>
          <w:tcPr>
            <w:tcW w:w="1134" w:type="dxa"/>
          </w:tcPr>
          <w:p w:rsidR="00611253" w:rsidRPr="00011838" w:rsidRDefault="00611253" w:rsidP="00F2524A">
            <w:pPr>
              <w:jc w:val="both"/>
            </w:pPr>
            <w:r w:rsidRPr="00011838">
              <w:t>0,5</w:t>
            </w:r>
          </w:p>
        </w:tc>
        <w:tc>
          <w:tcPr>
            <w:tcW w:w="1134" w:type="dxa"/>
          </w:tcPr>
          <w:p w:rsidR="00611253" w:rsidRPr="00011838" w:rsidRDefault="00611253" w:rsidP="00F2524A">
            <w:pPr>
              <w:jc w:val="both"/>
            </w:pPr>
            <w:r w:rsidRPr="00011838">
              <w:t>0,5</w:t>
            </w:r>
          </w:p>
        </w:tc>
        <w:tc>
          <w:tcPr>
            <w:tcW w:w="1134" w:type="dxa"/>
          </w:tcPr>
          <w:p w:rsidR="00611253" w:rsidRPr="00011838" w:rsidRDefault="00611253" w:rsidP="00F2524A">
            <w:pPr>
              <w:jc w:val="both"/>
            </w:pPr>
            <w:r w:rsidRPr="00011838">
              <w:t>0,5</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851" w:type="dxa"/>
          </w:tcPr>
          <w:p w:rsidR="00611253" w:rsidRPr="00011838" w:rsidRDefault="00611253" w:rsidP="00F2524A">
            <w:pPr>
              <w:jc w:val="both"/>
            </w:pPr>
            <w:r w:rsidRPr="00011838">
              <w:t>1</w:t>
            </w:r>
          </w:p>
        </w:tc>
        <w:tc>
          <w:tcPr>
            <w:tcW w:w="850" w:type="dxa"/>
          </w:tcPr>
          <w:p w:rsidR="00611253" w:rsidRPr="00011838" w:rsidRDefault="00611253" w:rsidP="00F2524A">
            <w:pPr>
              <w:jc w:val="both"/>
            </w:pPr>
            <w:r w:rsidRPr="00011838">
              <w:t>1</w:t>
            </w:r>
          </w:p>
        </w:tc>
        <w:tc>
          <w:tcPr>
            <w:tcW w:w="851" w:type="dxa"/>
          </w:tcPr>
          <w:p w:rsidR="00611253" w:rsidRPr="00011838" w:rsidRDefault="00611253" w:rsidP="00F2524A">
            <w:pPr>
              <w:jc w:val="both"/>
            </w:pPr>
            <w:r w:rsidRPr="00011838">
              <w:t>0,5</w:t>
            </w:r>
          </w:p>
        </w:tc>
        <w:tc>
          <w:tcPr>
            <w:tcW w:w="992" w:type="dxa"/>
          </w:tcPr>
          <w:p w:rsidR="00611253" w:rsidRPr="00011838" w:rsidRDefault="00611253" w:rsidP="00F2524A">
            <w:pPr>
              <w:jc w:val="both"/>
            </w:pPr>
            <w:r w:rsidRPr="00011838">
              <w:t>-</w:t>
            </w:r>
          </w:p>
        </w:tc>
        <w:tc>
          <w:tcPr>
            <w:tcW w:w="1276" w:type="dxa"/>
          </w:tcPr>
          <w:p w:rsidR="00611253" w:rsidRPr="00011838" w:rsidRDefault="00611253" w:rsidP="00F2524A">
            <w:pPr>
              <w:jc w:val="both"/>
            </w:pPr>
            <w:r w:rsidRPr="00011838">
              <w:t>1</w:t>
            </w:r>
          </w:p>
        </w:tc>
        <w:tc>
          <w:tcPr>
            <w:tcW w:w="1113" w:type="dxa"/>
          </w:tcPr>
          <w:p w:rsidR="00611253" w:rsidRPr="00011838" w:rsidRDefault="00611253" w:rsidP="00F2524A">
            <w:pPr>
              <w:jc w:val="both"/>
            </w:pPr>
            <w:r w:rsidRPr="00011838">
              <w:t>1</w:t>
            </w:r>
          </w:p>
        </w:tc>
        <w:tc>
          <w:tcPr>
            <w:tcW w:w="856" w:type="dxa"/>
          </w:tcPr>
          <w:p w:rsidR="00611253" w:rsidRPr="00011838" w:rsidRDefault="00611253" w:rsidP="00F2524A">
            <w:pPr>
              <w:jc w:val="both"/>
            </w:pPr>
            <w:r w:rsidRPr="00011838">
              <w:t>1</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Тепловые сети:</w:t>
            </w:r>
          </w:p>
          <w:p w:rsidR="00611253" w:rsidRPr="00011838" w:rsidRDefault="00611253" w:rsidP="00F2524A">
            <w:pPr>
              <w:jc w:val="both"/>
            </w:pPr>
            <w:r w:rsidRPr="00011838">
              <w:t>от наружной стенки канала, тоннеля</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2</w:t>
            </w:r>
          </w:p>
        </w:tc>
        <w:tc>
          <w:tcPr>
            <w:tcW w:w="851" w:type="dxa"/>
          </w:tcPr>
          <w:p w:rsidR="00611253" w:rsidRPr="00011838" w:rsidRDefault="00611253" w:rsidP="00F2524A">
            <w:pPr>
              <w:jc w:val="both"/>
            </w:pPr>
            <w:r w:rsidRPr="00011838">
              <w:t>2</w:t>
            </w:r>
          </w:p>
        </w:tc>
        <w:tc>
          <w:tcPr>
            <w:tcW w:w="850" w:type="dxa"/>
          </w:tcPr>
          <w:p w:rsidR="00611253" w:rsidRPr="00011838" w:rsidRDefault="00611253" w:rsidP="00F2524A">
            <w:pPr>
              <w:jc w:val="both"/>
            </w:pPr>
            <w:r w:rsidRPr="00011838">
              <w:t>4</w:t>
            </w:r>
          </w:p>
        </w:tc>
        <w:tc>
          <w:tcPr>
            <w:tcW w:w="851"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w:t>
            </w:r>
          </w:p>
        </w:tc>
        <w:tc>
          <w:tcPr>
            <w:tcW w:w="1113" w:type="dxa"/>
          </w:tcPr>
          <w:p w:rsidR="00611253" w:rsidRPr="00011838" w:rsidRDefault="00611253" w:rsidP="00F2524A">
            <w:pPr>
              <w:jc w:val="both"/>
            </w:pPr>
            <w:r w:rsidRPr="00011838">
              <w:t>-</w:t>
            </w:r>
          </w:p>
        </w:tc>
        <w:tc>
          <w:tcPr>
            <w:tcW w:w="856" w:type="dxa"/>
          </w:tcPr>
          <w:p w:rsidR="00611253" w:rsidRPr="00011838" w:rsidRDefault="00611253" w:rsidP="00F2524A">
            <w:pPr>
              <w:jc w:val="both"/>
            </w:pPr>
            <w:r w:rsidRPr="00011838">
              <w:t>2</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от оболочки бесканальной прокладки</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851" w:type="dxa"/>
          </w:tcPr>
          <w:p w:rsidR="00611253" w:rsidRPr="00011838" w:rsidRDefault="00611253" w:rsidP="00F2524A">
            <w:pPr>
              <w:jc w:val="both"/>
            </w:pPr>
            <w:r w:rsidRPr="00011838">
              <w:t>1,5</w:t>
            </w:r>
          </w:p>
        </w:tc>
        <w:tc>
          <w:tcPr>
            <w:tcW w:w="850" w:type="dxa"/>
          </w:tcPr>
          <w:p w:rsidR="00611253" w:rsidRPr="00011838" w:rsidRDefault="00611253" w:rsidP="00F2524A">
            <w:pPr>
              <w:jc w:val="both"/>
            </w:pPr>
            <w:r w:rsidRPr="00011838">
              <w:t>2</w:t>
            </w:r>
          </w:p>
        </w:tc>
        <w:tc>
          <w:tcPr>
            <w:tcW w:w="851"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w:t>
            </w:r>
          </w:p>
        </w:tc>
        <w:tc>
          <w:tcPr>
            <w:tcW w:w="1113" w:type="dxa"/>
          </w:tcPr>
          <w:p w:rsidR="00611253" w:rsidRPr="00011838" w:rsidRDefault="00611253" w:rsidP="00F2524A">
            <w:pPr>
              <w:jc w:val="both"/>
            </w:pPr>
            <w:r w:rsidRPr="00011838">
              <w:t>-</w:t>
            </w:r>
          </w:p>
        </w:tc>
        <w:tc>
          <w:tcPr>
            <w:tcW w:w="856" w:type="dxa"/>
          </w:tcPr>
          <w:p w:rsidR="00611253" w:rsidRPr="00011838" w:rsidRDefault="00611253" w:rsidP="00F2524A">
            <w:pPr>
              <w:jc w:val="both"/>
            </w:pPr>
            <w:r w:rsidRPr="00011838">
              <w:t>2</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Каналы, тоннели</w:t>
            </w:r>
          </w:p>
        </w:tc>
        <w:tc>
          <w:tcPr>
            <w:tcW w:w="1134" w:type="dxa"/>
          </w:tcPr>
          <w:p w:rsidR="00611253" w:rsidRPr="00011838" w:rsidRDefault="00611253" w:rsidP="00F2524A">
            <w:pPr>
              <w:jc w:val="both"/>
            </w:pPr>
            <w:r w:rsidRPr="00011838">
              <w:t>1,5</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2</w:t>
            </w:r>
          </w:p>
        </w:tc>
        <w:tc>
          <w:tcPr>
            <w:tcW w:w="851" w:type="dxa"/>
          </w:tcPr>
          <w:p w:rsidR="00611253" w:rsidRPr="00011838" w:rsidRDefault="00611253" w:rsidP="00F2524A">
            <w:pPr>
              <w:jc w:val="both"/>
            </w:pPr>
            <w:r w:rsidRPr="00011838">
              <w:t>2</w:t>
            </w:r>
          </w:p>
        </w:tc>
        <w:tc>
          <w:tcPr>
            <w:tcW w:w="850" w:type="dxa"/>
          </w:tcPr>
          <w:p w:rsidR="00611253" w:rsidRPr="00011838" w:rsidRDefault="00611253" w:rsidP="00F2524A">
            <w:pPr>
              <w:jc w:val="both"/>
            </w:pPr>
            <w:r w:rsidRPr="00011838">
              <w:t>4</w:t>
            </w:r>
          </w:p>
        </w:tc>
        <w:tc>
          <w:tcPr>
            <w:tcW w:w="851" w:type="dxa"/>
          </w:tcPr>
          <w:p w:rsidR="00611253" w:rsidRPr="00011838" w:rsidRDefault="00611253" w:rsidP="00F2524A">
            <w:pPr>
              <w:jc w:val="both"/>
            </w:pPr>
            <w:r w:rsidRPr="00011838">
              <w:t>2</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2</w:t>
            </w:r>
          </w:p>
        </w:tc>
        <w:tc>
          <w:tcPr>
            <w:tcW w:w="1113" w:type="dxa"/>
          </w:tcPr>
          <w:p w:rsidR="00611253" w:rsidRPr="00011838" w:rsidRDefault="00611253" w:rsidP="00F2524A">
            <w:pPr>
              <w:jc w:val="both"/>
            </w:pPr>
            <w:r w:rsidRPr="00011838">
              <w:t>2</w:t>
            </w:r>
          </w:p>
        </w:tc>
        <w:tc>
          <w:tcPr>
            <w:tcW w:w="856" w:type="dxa"/>
          </w:tcPr>
          <w:p w:rsidR="00611253" w:rsidRPr="00011838" w:rsidRDefault="00611253" w:rsidP="00F2524A">
            <w:pPr>
              <w:jc w:val="both"/>
            </w:pPr>
            <w:r w:rsidRPr="00011838">
              <w:t>-</w:t>
            </w:r>
          </w:p>
        </w:tc>
        <w:tc>
          <w:tcPr>
            <w:tcW w:w="943" w:type="dxa"/>
          </w:tcPr>
          <w:p w:rsidR="00611253" w:rsidRPr="00011838" w:rsidRDefault="00611253" w:rsidP="00F2524A">
            <w:pPr>
              <w:jc w:val="both"/>
            </w:pPr>
            <w:r w:rsidRPr="00011838">
              <w:t>1</w:t>
            </w:r>
          </w:p>
        </w:tc>
      </w:tr>
      <w:tr w:rsidR="00611253" w:rsidRPr="00011838" w:rsidTr="00F2524A">
        <w:tc>
          <w:tcPr>
            <w:tcW w:w="1668" w:type="dxa"/>
          </w:tcPr>
          <w:p w:rsidR="00611253" w:rsidRPr="00011838" w:rsidRDefault="00611253" w:rsidP="00F2524A">
            <w:pPr>
              <w:jc w:val="both"/>
            </w:pPr>
            <w:r w:rsidRPr="00011838">
              <w:t>Наружные пневмомуморопроводы</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1134"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w:t>
            </w:r>
          </w:p>
        </w:tc>
        <w:tc>
          <w:tcPr>
            <w:tcW w:w="992" w:type="dxa"/>
          </w:tcPr>
          <w:p w:rsidR="00611253" w:rsidRPr="00011838" w:rsidRDefault="00611253" w:rsidP="00F2524A">
            <w:pPr>
              <w:jc w:val="both"/>
            </w:pPr>
            <w:r w:rsidRPr="00011838">
              <w:t>1,5</w:t>
            </w:r>
          </w:p>
        </w:tc>
        <w:tc>
          <w:tcPr>
            <w:tcW w:w="851" w:type="dxa"/>
          </w:tcPr>
          <w:p w:rsidR="00611253" w:rsidRPr="00011838" w:rsidRDefault="00611253" w:rsidP="00F2524A">
            <w:pPr>
              <w:jc w:val="both"/>
            </w:pPr>
            <w:r w:rsidRPr="00011838">
              <w:t>2</w:t>
            </w:r>
          </w:p>
        </w:tc>
        <w:tc>
          <w:tcPr>
            <w:tcW w:w="850" w:type="dxa"/>
          </w:tcPr>
          <w:p w:rsidR="00611253" w:rsidRPr="00011838" w:rsidRDefault="00611253" w:rsidP="00F2524A">
            <w:pPr>
              <w:jc w:val="both"/>
            </w:pPr>
            <w:r w:rsidRPr="00011838">
              <w:t>2</w:t>
            </w:r>
          </w:p>
        </w:tc>
        <w:tc>
          <w:tcPr>
            <w:tcW w:w="851" w:type="dxa"/>
          </w:tcPr>
          <w:p w:rsidR="00611253" w:rsidRPr="00011838" w:rsidRDefault="00611253" w:rsidP="00F2524A">
            <w:pPr>
              <w:jc w:val="both"/>
            </w:pPr>
            <w:r w:rsidRPr="00011838">
              <w:t>1,5</w:t>
            </w:r>
          </w:p>
        </w:tc>
        <w:tc>
          <w:tcPr>
            <w:tcW w:w="992" w:type="dxa"/>
          </w:tcPr>
          <w:p w:rsidR="00611253" w:rsidRPr="00011838" w:rsidRDefault="00611253" w:rsidP="00F2524A">
            <w:pPr>
              <w:jc w:val="both"/>
            </w:pPr>
            <w:r w:rsidRPr="00011838">
              <w:t>1</w:t>
            </w:r>
          </w:p>
        </w:tc>
        <w:tc>
          <w:tcPr>
            <w:tcW w:w="1276" w:type="dxa"/>
          </w:tcPr>
          <w:p w:rsidR="00611253" w:rsidRPr="00011838" w:rsidRDefault="00611253" w:rsidP="00F2524A">
            <w:pPr>
              <w:jc w:val="both"/>
            </w:pPr>
            <w:r w:rsidRPr="00011838">
              <w:t>1</w:t>
            </w:r>
          </w:p>
        </w:tc>
        <w:tc>
          <w:tcPr>
            <w:tcW w:w="1113" w:type="dxa"/>
          </w:tcPr>
          <w:p w:rsidR="00611253" w:rsidRPr="00011838" w:rsidRDefault="00611253" w:rsidP="00F2524A">
            <w:pPr>
              <w:jc w:val="both"/>
            </w:pPr>
            <w:r w:rsidRPr="00011838">
              <w:t>1</w:t>
            </w:r>
          </w:p>
        </w:tc>
        <w:tc>
          <w:tcPr>
            <w:tcW w:w="856" w:type="dxa"/>
          </w:tcPr>
          <w:p w:rsidR="00611253" w:rsidRPr="00011838" w:rsidRDefault="00611253" w:rsidP="00F2524A">
            <w:pPr>
              <w:jc w:val="both"/>
            </w:pPr>
            <w:r w:rsidRPr="00011838">
              <w:t>1</w:t>
            </w:r>
          </w:p>
        </w:tc>
        <w:tc>
          <w:tcPr>
            <w:tcW w:w="943" w:type="dxa"/>
          </w:tcPr>
          <w:p w:rsidR="00611253" w:rsidRPr="00011838" w:rsidRDefault="00611253" w:rsidP="00F2524A">
            <w:pPr>
              <w:jc w:val="both"/>
            </w:pPr>
            <w:r w:rsidRPr="00011838">
              <w:t>-</w:t>
            </w:r>
          </w:p>
        </w:tc>
      </w:tr>
    </w:tbl>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&lt;*&gt; Допускается уменьшать указанные расстояния до </w:t>
      </w:r>
      <w:smartTag w:uri="urn:schemas-microsoft-com:office:smarttags" w:element="metricconverter">
        <w:smartTagPr>
          <w:attr w:name="ProductID" w:val="0,5 м"/>
        </w:smartTagPr>
        <w:r w:rsidRPr="00E0620A">
          <w:rPr>
            <w:rFonts w:ascii="Times New Roman" w:hAnsi="Times New Roman" w:cs="Times New Roman"/>
            <w:sz w:val="20"/>
          </w:rPr>
          <w:t>0,5 м</w:t>
        </w:r>
      </w:smartTag>
      <w:r w:rsidRPr="00E0620A">
        <w:rPr>
          <w:rFonts w:ascii="Times New Roman" w:hAnsi="Times New Roman" w:cs="Times New Roman"/>
          <w:sz w:val="20"/>
        </w:rPr>
        <w:t xml:space="preserve"> при соблюдении требований раздела 2.3 ПУЭ.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1. Расстояние от бытовой канализации до хозяйственно-питьевого водопровода следует принимать, м: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до водопровода из железобетонных и асбестоцементных труб - 5;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lastRenderedPageBreak/>
        <w:t xml:space="preserve">до водопровода из чугунных труб диаметром: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до </w:t>
      </w:r>
      <w:smartTag w:uri="urn:schemas-microsoft-com:office:smarttags" w:element="metricconverter">
        <w:smartTagPr>
          <w:attr w:name="ProductID" w:val="200 мм"/>
        </w:smartTagPr>
        <w:r w:rsidRPr="00E0620A">
          <w:rPr>
            <w:rFonts w:ascii="Times New Roman" w:hAnsi="Times New Roman" w:cs="Times New Roman"/>
            <w:sz w:val="20"/>
          </w:rPr>
          <w:t>200 мм</w:t>
        </w:r>
      </w:smartTag>
      <w:r w:rsidRPr="00E0620A">
        <w:rPr>
          <w:rFonts w:ascii="Times New Roman" w:hAnsi="Times New Roman" w:cs="Times New Roman"/>
          <w:sz w:val="20"/>
        </w:rPr>
        <w:t xml:space="preserve"> - </w:t>
      </w:r>
      <w:smartTag w:uri="urn:schemas-microsoft-com:office:smarttags" w:element="metricconverter">
        <w:smartTagPr>
          <w:attr w:name="ProductID" w:val="1,5 м"/>
        </w:smartTagPr>
        <w:r w:rsidRPr="00E0620A">
          <w:rPr>
            <w:rFonts w:ascii="Times New Roman" w:hAnsi="Times New Roman" w:cs="Times New Roman"/>
            <w:sz w:val="20"/>
          </w:rPr>
          <w:t>1,5 м</w:t>
        </w:r>
      </w:smartTag>
      <w:r w:rsidRPr="00E0620A">
        <w:rPr>
          <w:rFonts w:ascii="Times New Roman" w:hAnsi="Times New Roman" w:cs="Times New Roman"/>
          <w:sz w:val="20"/>
        </w:rPr>
        <w:t xml:space="preserve">;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свыше </w:t>
      </w:r>
      <w:smartTag w:uri="urn:schemas-microsoft-com:office:smarttags" w:element="metricconverter">
        <w:smartTagPr>
          <w:attr w:name="ProductID" w:val="200 мм"/>
        </w:smartTagPr>
        <w:r w:rsidRPr="00E0620A">
          <w:rPr>
            <w:rFonts w:ascii="Times New Roman" w:hAnsi="Times New Roman" w:cs="Times New Roman"/>
            <w:sz w:val="20"/>
          </w:rPr>
          <w:t>200 мм</w:t>
        </w:r>
      </w:smartTag>
      <w:r w:rsidRPr="00E0620A">
        <w:rPr>
          <w:rFonts w:ascii="Times New Roman" w:hAnsi="Times New Roman" w:cs="Times New Roman"/>
          <w:sz w:val="20"/>
        </w:rPr>
        <w:t xml:space="preserve"> - </w:t>
      </w:r>
      <w:smartTag w:uri="urn:schemas-microsoft-com:office:smarttags" w:element="metricconverter">
        <w:smartTagPr>
          <w:attr w:name="ProductID" w:val="3 м"/>
        </w:smartTagPr>
        <w:r w:rsidRPr="00E0620A">
          <w:rPr>
            <w:rFonts w:ascii="Times New Roman" w:hAnsi="Times New Roman" w:cs="Times New Roman"/>
            <w:sz w:val="20"/>
          </w:rPr>
          <w:t>3 м</w:t>
        </w:r>
      </w:smartTag>
      <w:r w:rsidRPr="00E0620A">
        <w:rPr>
          <w:rFonts w:ascii="Times New Roman" w:hAnsi="Times New Roman" w:cs="Times New Roman"/>
          <w:sz w:val="20"/>
        </w:rPr>
        <w:t xml:space="preserve">;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до водопровода из пластмассовых труб - </w:t>
      </w:r>
      <w:smartTag w:uri="urn:schemas-microsoft-com:office:smarttags" w:element="metricconverter">
        <w:smartTagPr>
          <w:attr w:name="ProductID" w:val="1,5 м"/>
        </w:smartTagPr>
        <w:r w:rsidRPr="00E0620A">
          <w:rPr>
            <w:rFonts w:ascii="Times New Roman" w:hAnsi="Times New Roman" w:cs="Times New Roman"/>
            <w:sz w:val="20"/>
          </w:rPr>
          <w:t>1,5 м</w:t>
        </w:r>
      </w:smartTag>
      <w:r w:rsidRPr="00E0620A">
        <w:rPr>
          <w:rFonts w:ascii="Times New Roman" w:hAnsi="Times New Roman" w:cs="Times New Roman"/>
          <w:sz w:val="20"/>
        </w:rPr>
        <w:t xml:space="preserve">.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E0620A">
          <w:rPr>
            <w:rFonts w:ascii="Times New Roman" w:hAnsi="Times New Roman" w:cs="Times New Roman"/>
            <w:sz w:val="20"/>
          </w:rPr>
          <w:t>1,5 м</w:t>
        </w:r>
      </w:smartTag>
      <w:r w:rsidRPr="00E0620A">
        <w:rPr>
          <w:rFonts w:ascii="Times New Roman" w:hAnsi="Times New Roman" w:cs="Times New Roman"/>
          <w:sz w:val="20"/>
        </w:rPr>
        <w:t xml:space="preserve">.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2. При параллельной прокладке газопроводов для труб диаметром до </w:t>
      </w:r>
      <w:smartTag w:uri="urn:schemas-microsoft-com:office:smarttags" w:element="metricconverter">
        <w:smartTagPr>
          <w:attr w:name="ProductID" w:val="300 мм"/>
        </w:smartTagPr>
        <w:r w:rsidRPr="00E0620A">
          <w:rPr>
            <w:rFonts w:ascii="Times New Roman" w:hAnsi="Times New Roman" w:cs="Times New Roman"/>
            <w:sz w:val="20"/>
          </w:rPr>
          <w:t>300 мм</w:t>
        </w:r>
      </w:smartTag>
      <w:r w:rsidRPr="00E0620A">
        <w:rPr>
          <w:rFonts w:ascii="Times New Roman" w:hAnsi="Times New Roman" w:cs="Times New Roman"/>
          <w:sz w:val="20"/>
        </w:rPr>
        <w:t xml:space="preserve"> расстояние между ними (в свету) допускается принимать </w:t>
      </w:r>
      <w:smartTag w:uri="urn:schemas-microsoft-com:office:smarttags" w:element="metricconverter">
        <w:smartTagPr>
          <w:attr w:name="ProductID" w:val="0,4 м"/>
        </w:smartTagPr>
        <w:r w:rsidRPr="00E0620A">
          <w:rPr>
            <w:rFonts w:ascii="Times New Roman" w:hAnsi="Times New Roman" w:cs="Times New Roman"/>
            <w:sz w:val="20"/>
          </w:rPr>
          <w:t>0,4 м</w:t>
        </w:r>
      </w:smartTag>
      <w:r w:rsidRPr="00E0620A">
        <w:rPr>
          <w:rFonts w:ascii="Times New Roman" w:hAnsi="Times New Roman" w:cs="Times New Roman"/>
          <w:sz w:val="20"/>
        </w:rPr>
        <w:t xml:space="preserve"> и более </w:t>
      </w:r>
      <w:smartTag w:uri="urn:schemas-microsoft-com:office:smarttags" w:element="metricconverter">
        <w:smartTagPr>
          <w:attr w:name="ProductID" w:val="300 мм"/>
        </w:smartTagPr>
        <w:r w:rsidRPr="00E0620A">
          <w:rPr>
            <w:rFonts w:ascii="Times New Roman" w:hAnsi="Times New Roman" w:cs="Times New Roman"/>
            <w:sz w:val="20"/>
          </w:rPr>
          <w:t>300 мм</w:t>
        </w:r>
      </w:smartTag>
      <w:r w:rsidRPr="00E0620A">
        <w:rPr>
          <w:rFonts w:ascii="Times New Roman" w:hAnsi="Times New Roman" w:cs="Times New Roman"/>
          <w:sz w:val="20"/>
        </w:rPr>
        <w:t xml:space="preserve"> - </w:t>
      </w:r>
      <w:smartTag w:uri="urn:schemas-microsoft-com:office:smarttags" w:element="metricconverter">
        <w:smartTagPr>
          <w:attr w:name="ProductID" w:val="0,5 м"/>
        </w:smartTagPr>
        <w:r w:rsidRPr="00E0620A">
          <w:rPr>
            <w:rFonts w:ascii="Times New Roman" w:hAnsi="Times New Roman" w:cs="Times New Roman"/>
            <w:sz w:val="20"/>
          </w:rPr>
          <w:t>0,5 м</w:t>
        </w:r>
      </w:smartTag>
      <w:r w:rsidRPr="00E0620A">
        <w:rPr>
          <w:rFonts w:ascii="Times New Roman" w:hAnsi="Times New Roman" w:cs="Times New Roman"/>
          <w:sz w:val="20"/>
        </w:rPr>
        <w:t xml:space="preserve"> при совместном размещении в одной траншее двух и более газопроводов. </w:t>
      </w:r>
    </w:p>
    <w:p w:rsidR="00611253" w:rsidRPr="00E0620A" w:rsidRDefault="00611253" w:rsidP="00611253">
      <w:pPr>
        <w:pStyle w:val="Default"/>
        <w:jc w:val="both"/>
        <w:rPr>
          <w:rFonts w:ascii="Times New Roman" w:hAnsi="Times New Roman" w:cs="Times New Roman"/>
          <w:sz w:val="20"/>
        </w:rPr>
      </w:pPr>
      <w:r w:rsidRPr="00E0620A">
        <w:rPr>
          <w:rFonts w:ascii="Times New Roman" w:hAnsi="Times New Roman" w:cs="Times New Roman"/>
          <w:sz w:val="20"/>
        </w:rPr>
        <w:t xml:space="preserve">3. В таблице 60 указаны расстояния до стальных газопроводов. Размещение газопроводов из неметаллических труб следует предусматривать согласно СНиП 42-01-02. </w:t>
      </w:r>
    </w:p>
    <w:p w:rsidR="00611253" w:rsidRPr="00E0620A" w:rsidRDefault="00611253" w:rsidP="00611253">
      <w:pPr>
        <w:jc w:val="both"/>
      </w:pPr>
      <w:r w:rsidRPr="00E0620A">
        <w:t>4. Для специальных грунтов расстояние следует корректировать в соответствии с разделами СП 31.13330.2012, СНиП 2.04.03-85*, СНиП 41-02-2003.</w:t>
      </w:r>
    </w:p>
    <w:p w:rsidR="00611253" w:rsidRPr="00601251" w:rsidRDefault="00611253" w:rsidP="00611253">
      <w:pPr>
        <w:jc w:val="both"/>
        <w:sectPr w:rsidR="00611253" w:rsidRPr="00601251" w:rsidSect="00F2524A">
          <w:pgSz w:w="16838" w:h="11906" w:orient="landscape" w:code="9"/>
          <w:pgMar w:top="709" w:right="1134" w:bottom="851" w:left="1134" w:header="709" w:footer="709" w:gutter="0"/>
          <w:cols w:space="708"/>
          <w:docGrid w:linePitch="360"/>
        </w:sectPr>
      </w:pP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11.10.19. При пересечении инженерных сетей между собой расстояния по вертикали (в свету) следует принимать: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при прокладке кабельной линии параллельно высоковольтной линии (далее - ВЛ) напряжением 110 кВ и выше от кабеля до крайнего провода - не менее </w:t>
      </w:r>
      <w:smartTag w:uri="urn:schemas-microsoft-com:office:smarttags" w:element="metricconverter">
        <w:smartTagPr>
          <w:attr w:name="ProductID" w:val="10 м"/>
        </w:smartTagPr>
        <w:r w:rsidRPr="00601251">
          <w:rPr>
            <w:rFonts w:ascii="Times New Roman" w:hAnsi="Times New Roman" w:cs="Times New Roman"/>
          </w:rPr>
          <w:t>10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В условиях реконструкции расстояние от кабельных линий до подземных частей и заземлителей отдельных опор ВЛ напряжением выше 1000 В допускается принимать не менее </w:t>
      </w:r>
      <w:smartTag w:uri="urn:schemas-microsoft-com:office:smarttags" w:element="metricconverter">
        <w:smartTagPr>
          <w:attr w:name="ProductID" w:val="2 м"/>
        </w:smartTagPr>
        <w:r w:rsidRPr="00601251">
          <w:rPr>
            <w:rFonts w:ascii="Times New Roman" w:hAnsi="Times New Roman" w:cs="Times New Roman"/>
          </w:rPr>
          <w:t>2 м</w:t>
        </w:r>
      </w:smartTag>
      <w:r w:rsidRPr="00601251">
        <w:rPr>
          <w:rFonts w:ascii="Times New Roman" w:hAnsi="Times New Roman" w:cs="Times New Roman"/>
        </w:rPr>
        <w:t xml:space="preserve">, при этом расстояние по горизонтали (в свету) до крайнего провода ВЛ не нормируется;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по расчету на прочность сети, но не менее </w:t>
      </w:r>
      <w:smartTag w:uri="urn:schemas-microsoft-com:office:smarttags" w:element="metricconverter">
        <w:smartTagPr>
          <w:attr w:name="ProductID" w:val="0,6 м"/>
        </w:smartTagPr>
        <w:r w:rsidRPr="00601251">
          <w:rPr>
            <w:rFonts w:ascii="Times New Roman" w:hAnsi="Times New Roman" w:cs="Times New Roman"/>
          </w:rPr>
          <w:t>0,6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не менее </w:t>
      </w:r>
      <w:smartTag w:uri="urn:schemas-microsoft-com:office:smarttags" w:element="metricconverter">
        <w:smartTagPr>
          <w:attr w:name="ProductID" w:val="1 м"/>
        </w:smartTagPr>
        <w:r w:rsidRPr="00601251">
          <w:rPr>
            <w:rFonts w:ascii="Times New Roman" w:hAnsi="Times New Roman" w:cs="Times New Roman"/>
          </w:rPr>
          <w:t>1 м</w:t>
        </w:r>
      </w:smartTag>
      <w:r w:rsidRPr="00601251">
        <w:rPr>
          <w:rFonts w:ascii="Times New Roman" w:hAnsi="Times New Roman" w:cs="Times New Roman"/>
        </w:rPr>
        <w:t xml:space="preserve">, до дна кювета или других водоотводящих сооружений или основания насыпи железнодорожного земляного полотна - не менее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до 35 кВ и кабелями связи - не менее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110 - 220 кВ - не менее </w:t>
      </w:r>
      <w:smartTag w:uri="urn:schemas-microsoft-com:office:smarttags" w:element="metricconverter">
        <w:smartTagPr>
          <w:attr w:name="ProductID" w:val="1 м"/>
        </w:smartTagPr>
        <w:r w:rsidRPr="00601251">
          <w:rPr>
            <w:rFonts w:ascii="Times New Roman" w:hAnsi="Times New Roman" w:cs="Times New Roman"/>
          </w:rPr>
          <w:t>1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кабелями связи при прокладке в коллекторах - </w:t>
      </w:r>
      <w:smartTag w:uri="urn:schemas-microsoft-com:office:smarttags" w:element="metricconverter">
        <w:smartTagPr>
          <w:attr w:name="ProductID" w:val="0,1 м"/>
        </w:smartTagPr>
        <w:r w:rsidRPr="00601251">
          <w:rPr>
            <w:rFonts w:ascii="Times New Roman" w:hAnsi="Times New Roman" w:cs="Times New Roman"/>
          </w:rPr>
          <w:t>0,1 м</w:t>
        </w:r>
      </w:smartTag>
      <w:r w:rsidRPr="00601251">
        <w:rPr>
          <w:rFonts w:ascii="Times New Roman" w:hAnsi="Times New Roman" w:cs="Times New Roman"/>
        </w:rPr>
        <w:t xml:space="preserve">, при этом кабели связи должны располагаться выше трубопроводов;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кабелями связи и силовыми кабелями при параллельной прокладке в коллекторах - </w:t>
      </w:r>
      <w:smartTag w:uri="urn:schemas-microsoft-com:office:smarttags" w:element="metricconverter">
        <w:smartTagPr>
          <w:attr w:name="ProductID" w:val="0,2 м"/>
        </w:smartTagPr>
        <w:r w:rsidRPr="00601251">
          <w:rPr>
            <w:rFonts w:ascii="Times New Roman" w:hAnsi="Times New Roman" w:cs="Times New Roman"/>
          </w:rPr>
          <w:t>0,2 м</w:t>
        </w:r>
      </w:smartTag>
      <w:r w:rsidRPr="00601251">
        <w:rPr>
          <w:rFonts w:ascii="Times New Roman" w:hAnsi="Times New Roman" w:cs="Times New Roman"/>
        </w:rPr>
        <w:t xml:space="preserve">, при этом кабели связи должны располагаться ниже силовых кабелей;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w:t>
      </w:r>
      <w:smartTag w:uri="urn:schemas-microsoft-com:office:smarttags" w:element="metricconverter">
        <w:smartTagPr>
          <w:attr w:name="ProductID" w:val="0,25 м"/>
        </w:smartTagPr>
        <w:r w:rsidRPr="00601251">
          <w:rPr>
            <w:rFonts w:ascii="Times New Roman" w:hAnsi="Times New Roman" w:cs="Times New Roman"/>
          </w:rPr>
          <w:t>0,25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различного назначения (за исключением канализационных, пересекающих водопроводные, и трубопроводов для ядовитых и дурно пахнущих жидкостей) - </w:t>
      </w:r>
      <w:smartTag w:uri="urn:schemas-microsoft-com:office:smarttags" w:element="metricconverter">
        <w:smartTagPr>
          <w:attr w:name="ProductID" w:val="0,2 м"/>
        </w:smartTagPr>
        <w:r w:rsidRPr="00601251">
          <w:rPr>
            <w:rFonts w:ascii="Times New Roman" w:hAnsi="Times New Roman" w:cs="Times New Roman"/>
          </w:rPr>
          <w:t>0,2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трубопроводы, транспортирующие воду питьевого качества, следует размещать выше канализационных или трубопроводов, транспортирующих ядовитые и дурно пахнущие жидкости, на </w:t>
      </w:r>
      <w:smartTag w:uri="urn:schemas-microsoft-com:office:smarttags" w:element="metricconverter">
        <w:smartTagPr>
          <w:attr w:name="ProductID" w:val="0,4 м"/>
        </w:smartTagPr>
        <w:r w:rsidRPr="00601251">
          <w:rPr>
            <w:rFonts w:ascii="Times New Roman" w:hAnsi="Times New Roman" w:cs="Times New Roman"/>
          </w:rPr>
          <w:t>0,4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w:t>
      </w:r>
      <w:smartTag w:uri="urn:schemas-microsoft-com:office:smarttags" w:element="metricconverter">
        <w:smartTagPr>
          <w:attr w:name="ProductID" w:val="5 м"/>
        </w:smartTagPr>
        <w:r w:rsidRPr="00601251">
          <w:rPr>
            <w:rFonts w:ascii="Times New Roman" w:hAnsi="Times New Roman" w:cs="Times New Roman"/>
          </w:rPr>
          <w:t>5 м</w:t>
        </w:r>
      </w:smartTag>
      <w:r w:rsidRPr="00601251">
        <w:rPr>
          <w:rFonts w:ascii="Times New Roman" w:hAnsi="Times New Roman" w:cs="Times New Roman"/>
        </w:rPr>
        <w:t xml:space="preserve"> в каждую сторону в глинистых грунтах и </w:t>
      </w:r>
      <w:smartTag w:uri="urn:schemas-microsoft-com:office:smarttags" w:element="metricconverter">
        <w:smartTagPr>
          <w:attr w:name="ProductID" w:val="10 м"/>
        </w:smartTagPr>
        <w:r w:rsidRPr="00601251">
          <w:rPr>
            <w:rFonts w:ascii="Times New Roman" w:hAnsi="Times New Roman" w:cs="Times New Roman"/>
          </w:rPr>
          <w:t>10 м</w:t>
        </w:r>
      </w:smartTag>
      <w:r w:rsidRPr="00601251">
        <w:rPr>
          <w:rFonts w:ascii="Times New Roman" w:hAnsi="Times New Roman" w:cs="Times New Roman"/>
        </w:rPr>
        <w:t xml:space="preserve"> - в крупнообломочных и песчаных грунтах, а канализационные трубопроводы следует предусматривать из чугунных труб.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вводы хозяйственно-питьевого водопровода при диаметре труб до </w:t>
      </w:r>
      <w:smartTag w:uri="urn:schemas-microsoft-com:office:smarttags" w:element="metricconverter">
        <w:smartTagPr>
          <w:attr w:name="ProductID" w:val="150 мм"/>
        </w:smartTagPr>
        <w:r w:rsidRPr="00601251">
          <w:rPr>
            <w:rFonts w:ascii="Times New Roman" w:hAnsi="Times New Roman" w:cs="Times New Roman"/>
          </w:rPr>
          <w:t>150 мм</w:t>
        </w:r>
      </w:smartTag>
      <w:r w:rsidRPr="00601251">
        <w:rPr>
          <w:rFonts w:ascii="Times New Roman" w:hAnsi="Times New Roman" w:cs="Times New Roman"/>
        </w:rPr>
        <w:t xml:space="preserve"> допускается предусматривать ниже канализационных без устройства футляра, если расстояние между стенками пересекающихся труб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w:t>
      </w:r>
      <w:smartTag w:uri="urn:schemas-microsoft-com:office:smarttags" w:element="metricconverter">
        <w:smartTagPr>
          <w:attr w:name="ProductID" w:val="0,4 м"/>
        </w:smartTagPr>
        <w:r w:rsidRPr="00601251">
          <w:rPr>
            <w:rFonts w:ascii="Times New Roman" w:hAnsi="Times New Roman" w:cs="Times New Roman"/>
          </w:rPr>
          <w:t>0,4 м</w:t>
        </w:r>
      </w:smartTag>
      <w:r w:rsidRPr="00601251">
        <w:rPr>
          <w:rFonts w:ascii="Times New Roman" w:hAnsi="Times New Roman" w:cs="Times New Roman"/>
        </w:rPr>
        <w:t xml:space="preserve">.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 газопроводы при пересечении с каналами или тоннелями различного назначения следует размещать над или под этими сооружениями на расстоянии не менее </w:t>
      </w:r>
      <w:smartTag w:uri="urn:schemas-microsoft-com:office:smarttags" w:element="metricconverter">
        <w:smartTagPr>
          <w:attr w:name="ProductID" w:val="0,2 м"/>
        </w:smartTagPr>
        <w:r w:rsidRPr="00601251">
          <w:rPr>
            <w:rFonts w:ascii="Times New Roman" w:hAnsi="Times New Roman" w:cs="Times New Roman"/>
          </w:rPr>
          <w:t>0,2 м</w:t>
        </w:r>
      </w:smartTag>
      <w:r w:rsidRPr="00601251">
        <w:rPr>
          <w:rFonts w:ascii="Times New Roman" w:hAnsi="Times New Roman" w:cs="Times New Roman"/>
        </w:rPr>
        <w:t xml:space="preserve"> в футлярах, выходящих на </w:t>
      </w:r>
      <w:smartTag w:uri="urn:schemas-microsoft-com:office:smarttags" w:element="metricconverter">
        <w:smartTagPr>
          <w:attr w:name="ProductID" w:val="2 м"/>
        </w:smartTagPr>
        <w:r w:rsidRPr="00601251">
          <w:rPr>
            <w:rFonts w:ascii="Times New Roman" w:hAnsi="Times New Roman" w:cs="Times New Roman"/>
          </w:rPr>
          <w:t>2 м</w:t>
        </w:r>
      </w:smartTag>
      <w:r w:rsidRPr="00601251">
        <w:rPr>
          <w:rFonts w:ascii="Times New Roman" w:hAnsi="Times New Roman" w:cs="Times New Roman"/>
        </w:rPr>
        <w:t xml:space="preserve">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11.10.20. Подземные резервуары газораспределительных сетей следует устанавливать на глубине не менее </w:t>
      </w:r>
      <w:smartTag w:uri="urn:schemas-microsoft-com:office:smarttags" w:element="metricconverter">
        <w:smartTagPr>
          <w:attr w:name="ProductID" w:val="0,6 м"/>
        </w:smartTagPr>
        <w:r w:rsidRPr="00601251">
          <w:rPr>
            <w:rFonts w:ascii="Times New Roman" w:hAnsi="Times New Roman" w:cs="Times New Roman"/>
          </w:rPr>
          <w:t>0,6 м</w:t>
        </w:r>
      </w:smartTag>
      <w:r w:rsidRPr="00601251">
        <w:rPr>
          <w:rFonts w:ascii="Times New Roman" w:hAnsi="Times New Roman" w:cs="Times New Roman"/>
        </w:rPr>
        <w:t xml:space="preserve"> от поверхности земли до верхней образующей резервуара.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601251">
          <w:rPr>
            <w:rFonts w:ascii="Times New Roman" w:hAnsi="Times New Roman" w:cs="Times New Roman"/>
          </w:rPr>
          <w:t>1 м</w:t>
        </w:r>
      </w:smartTag>
      <w:r w:rsidRPr="00601251">
        <w:rPr>
          <w:rFonts w:ascii="Times New Roman" w:hAnsi="Times New Roman" w:cs="Times New Roman"/>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601251">
          <w:rPr>
            <w:rFonts w:ascii="Times New Roman" w:hAnsi="Times New Roman" w:cs="Times New Roman"/>
          </w:rPr>
          <w:t>1 м</w:t>
        </w:r>
      </w:smartTag>
      <w:r w:rsidRPr="00601251">
        <w:rPr>
          <w:rFonts w:ascii="Times New Roman" w:hAnsi="Times New Roman" w:cs="Times New Roman"/>
        </w:rPr>
        <w:t xml:space="preserve">. </w:t>
      </w:r>
    </w:p>
    <w:p w:rsidR="00611253" w:rsidRPr="00601251" w:rsidRDefault="00611253" w:rsidP="00611253">
      <w:pPr>
        <w:ind w:firstLine="567"/>
        <w:jc w:val="both"/>
      </w:pPr>
      <w:r w:rsidRPr="00601251">
        <w:t xml:space="preserve">11.10.21. Расстояния от резервуарных установок общей вместимостью до </w:t>
      </w:r>
      <w:smartTag w:uri="urn:schemas-microsoft-com:office:smarttags" w:element="metricconverter">
        <w:smartTagPr>
          <w:attr w:name="ProductID" w:val="50 куб. м"/>
        </w:smartTagPr>
        <w:r w:rsidRPr="00601251">
          <w:t>50 куб. м</w:t>
        </w:r>
      </w:smartTag>
      <w:r w:rsidRPr="00601251">
        <w:t xml:space="preserve"> считая от крайнего резервуара до зданий, сооружений различного назначения и коммуникаций следует принимать не менее приведенных в таблице 94.</w:t>
      </w:r>
    </w:p>
    <w:p w:rsidR="00611253" w:rsidRPr="00601251" w:rsidRDefault="00611253" w:rsidP="00611253">
      <w:pPr>
        <w:ind w:firstLine="567"/>
        <w:jc w:val="both"/>
      </w:pPr>
      <w:r w:rsidRPr="00601251">
        <w:t xml:space="preserve">Таблица </w:t>
      </w:r>
      <w:r>
        <w:t>10</w:t>
      </w:r>
      <w:r w:rsidRPr="00601251">
        <w:t>4</w:t>
      </w:r>
    </w:p>
    <w:tbl>
      <w:tblPr>
        <w:tblW w:w="10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9"/>
        <w:gridCol w:w="665"/>
        <w:gridCol w:w="665"/>
        <w:gridCol w:w="832"/>
        <w:gridCol w:w="665"/>
        <w:gridCol w:w="832"/>
        <w:gridCol w:w="831"/>
        <w:gridCol w:w="2119"/>
      </w:tblGrid>
      <w:tr w:rsidR="00611253" w:rsidRPr="00011838" w:rsidTr="00F2524A">
        <w:trPr>
          <w:trHeight w:val="328"/>
        </w:trPr>
        <w:tc>
          <w:tcPr>
            <w:tcW w:w="3619" w:type="dxa"/>
            <w:vMerge w:val="restart"/>
          </w:tcPr>
          <w:p w:rsidR="00611253" w:rsidRPr="00011838" w:rsidRDefault="00611253" w:rsidP="00F2524A">
            <w:pPr>
              <w:jc w:val="both"/>
            </w:pPr>
            <w:r w:rsidRPr="00011838">
              <w:t>Здания, сооружения и коммуникации</w:t>
            </w:r>
          </w:p>
        </w:tc>
        <w:tc>
          <w:tcPr>
            <w:tcW w:w="4490" w:type="dxa"/>
            <w:gridSpan w:val="6"/>
          </w:tcPr>
          <w:p w:rsidR="00611253" w:rsidRPr="00011838" w:rsidRDefault="00611253" w:rsidP="00F2524A">
            <w:pPr>
              <w:jc w:val="both"/>
            </w:pPr>
            <w:r w:rsidRPr="00011838">
              <w:t xml:space="preserve">Расстояние от резервуаров в свету,м </w:t>
            </w:r>
          </w:p>
        </w:tc>
        <w:tc>
          <w:tcPr>
            <w:tcW w:w="2119" w:type="dxa"/>
            <w:vMerge w:val="restart"/>
          </w:tcPr>
          <w:p w:rsidR="00611253" w:rsidRPr="00011838" w:rsidRDefault="00611253" w:rsidP="00F2524A">
            <w:pPr>
              <w:jc w:val="both"/>
            </w:pPr>
            <w:r w:rsidRPr="00011838">
              <w:t>расстояние от испарительной или групповой баллонной установки в свету, м</w:t>
            </w:r>
          </w:p>
        </w:tc>
      </w:tr>
      <w:tr w:rsidR="00611253" w:rsidRPr="00011838" w:rsidTr="00F2524A">
        <w:trPr>
          <w:trHeight w:val="175"/>
        </w:trPr>
        <w:tc>
          <w:tcPr>
            <w:tcW w:w="3619" w:type="dxa"/>
            <w:vMerge/>
          </w:tcPr>
          <w:p w:rsidR="00611253" w:rsidRPr="00011838" w:rsidRDefault="00611253" w:rsidP="00F2524A">
            <w:pPr>
              <w:jc w:val="both"/>
            </w:pPr>
          </w:p>
        </w:tc>
        <w:tc>
          <w:tcPr>
            <w:tcW w:w="2162" w:type="dxa"/>
            <w:gridSpan w:val="3"/>
          </w:tcPr>
          <w:p w:rsidR="00611253" w:rsidRPr="00011838" w:rsidRDefault="00611253" w:rsidP="00F2524A">
            <w:pPr>
              <w:jc w:val="both"/>
            </w:pPr>
            <w:r w:rsidRPr="00011838">
              <w:t>надземных</w:t>
            </w:r>
          </w:p>
        </w:tc>
        <w:tc>
          <w:tcPr>
            <w:tcW w:w="2328" w:type="dxa"/>
            <w:gridSpan w:val="3"/>
          </w:tcPr>
          <w:p w:rsidR="00611253" w:rsidRPr="00011838" w:rsidRDefault="00611253" w:rsidP="00F2524A">
            <w:pPr>
              <w:jc w:val="both"/>
            </w:pPr>
            <w:r w:rsidRPr="00011838">
              <w:t>подземных</w:t>
            </w:r>
          </w:p>
        </w:tc>
        <w:tc>
          <w:tcPr>
            <w:tcW w:w="2119" w:type="dxa"/>
            <w:vMerge/>
          </w:tcPr>
          <w:p w:rsidR="00611253" w:rsidRPr="00011838" w:rsidRDefault="00611253" w:rsidP="00F2524A">
            <w:pPr>
              <w:jc w:val="both"/>
            </w:pPr>
          </w:p>
        </w:tc>
      </w:tr>
      <w:tr w:rsidR="00611253" w:rsidRPr="00011838" w:rsidTr="00F2524A">
        <w:trPr>
          <w:trHeight w:val="175"/>
        </w:trPr>
        <w:tc>
          <w:tcPr>
            <w:tcW w:w="3619" w:type="dxa"/>
            <w:vMerge/>
          </w:tcPr>
          <w:p w:rsidR="00611253" w:rsidRPr="00011838" w:rsidRDefault="00611253" w:rsidP="00F2524A">
            <w:pPr>
              <w:jc w:val="both"/>
            </w:pPr>
          </w:p>
        </w:tc>
        <w:tc>
          <w:tcPr>
            <w:tcW w:w="4490" w:type="dxa"/>
            <w:gridSpan w:val="6"/>
          </w:tcPr>
          <w:p w:rsidR="00611253" w:rsidRPr="00011838" w:rsidRDefault="00611253" w:rsidP="00F2524A">
            <w:pPr>
              <w:jc w:val="both"/>
            </w:pPr>
            <w:r w:rsidRPr="00011838">
              <w:t>при общей вместимости резервуаров в установке,м</w:t>
            </w:r>
          </w:p>
        </w:tc>
        <w:tc>
          <w:tcPr>
            <w:tcW w:w="2119" w:type="dxa"/>
            <w:vMerge/>
          </w:tcPr>
          <w:p w:rsidR="00611253" w:rsidRPr="00011838" w:rsidRDefault="00611253" w:rsidP="00F2524A">
            <w:pPr>
              <w:jc w:val="both"/>
            </w:pPr>
          </w:p>
        </w:tc>
      </w:tr>
      <w:tr w:rsidR="00611253" w:rsidRPr="00011838" w:rsidTr="00F2524A">
        <w:trPr>
          <w:trHeight w:val="175"/>
        </w:trPr>
        <w:tc>
          <w:tcPr>
            <w:tcW w:w="3619" w:type="dxa"/>
            <w:vMerge/>
          </w:tcPr>
          <w:p w:rsidR="00611253" w:rsidRPr="00011838" w:rsidRDefault="00611253" w:rsidP="00F2524A">
            <w:pPr>
              <w:jc w:val="both"/>
            </w:pPr>
          </w:p>
        </w:tc>
        <w:tc>
          <w:tcPr>
            <w:tcW w:w="665" w:type="dxa"/>
          </w:tcPr>
          <w:p w:rsidR="00611253" w:rsidRPr="00011838" w:rsidRDefault="00611253" w:rsidP="00F2524A">
            <w:pPr>
              <w:jc w:val="both"/>
            </w:pPr>
            <w:r w:rsidRPr="00011838">
              <w:t>до 5</w:t>
            </w:r>
          </w:p>
        </w:tc>
        <w:tc>
          <w:tcPr>
            <w:tcW w:w="665" w:type="dxa"/>
          </w:tcPr>
          <w:p w:rsidR="00611253" w:rsidRPr="00011838" w:rsidRDefault="00611253" w:rsidP="00F2524A">
            <w:pPr>
              <w:jc w:val="both"/>
            </w:pPr>
            <w:r w:rsidRPr="00011838">
              <w:t>св.5 до 10</w:t>
            </w:r>
          </w:p>
        </w:tc>
        <w:tc>
          <w:tcPr>
            <w:tcW w:w="832" w:type="dxa"/>
          </w:tcPr>
          <w:p w:rsidR="00611253" w:rsidRPr="00011838" w:rsidRDefault="00611253" w:rsidP="00F2524A">
            <w:pPr>
              <w:jc w:val="both"/>
            </w:pPr>
            <w:r w:rsidRPr="00011838">
              <w:t>св.10 до 20</w:t>
            </w:r>
          </w:p>
        </w:tc>
        <w:tc>
          <w:tcPr>
            <w:tcW w:w="665" w:type="dxa"/>
          </w:tcPr>
          <w:p w:rsidR="00611253" w:rsidRPr="00011838" w:rsidRDefault="00611253" w:rsidP="00F2524A">
            <w:pPr>
              <w:jc w:val="both"/>
            </w:pPr>
            <w:r w:rsidRPr="00011838">
              <w:t>до 10</w:t>
            </w:r>
          </w:p>
        </w:tc>
        <w:tc>
          <w:tcPr>
            <w:tcW w:w="832" w:type="dxa"/>
          </w:tcPr>
          <w:p w:rsidR="00611253" w:rsidRPr="00011838" w:rsidRDefault="00611253" w:rsidP="00F2524A">
            <w:pPr>
              <w:jc w:val="both"/>
            </w:pPr>
            <w:r w:rsidRPr="00011838">
              <w:t>св.10 до 20</w:t>
            </w:r>
          </w:p>
        </w:tc>
        <w:tc>
          <w:tcPr>
            <w:tcW w:w="831" w:type="dxa"/>
          </w:tcPr>
          <w:p w:rsidR="00611253" w:rsidRPr="00011838" w:rsidRDefault="00611253" w:rsidP="00F2524A">
            <w:pPr>
              <w:jc w:val="both"/>
            </w:pPr>
            <w:r w:rsidRPr="00011838">
              <w:t>св.20 до 50</w:t>
            </w:r>
          </w:p>
        </w:tc>
        <w:tc>
          <w:tcPr>
            <w:tcW w:w="2119" w:type="dxa"/>
            <w:vMerge/>
          </w:tcPr>
          <w:p w:rsidR="00611253" w:rsidRPr="00011838" w:rsidRDefault="00611253" w:rsidP="00F2524A">
            <w:pPr>
              <w:jc w:val="both"/>
            </w:pP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Общественные здания и сооружения </w:t>
                  </w:r>
                </w:p>
              </w:tc>
            </w:tr>
          </w:tbl>
          <w:p w:rsidR="00611253" w:rsidRPr="00011838" w:rsidRDefault="00611253" w:rsidP="00F2524A">
            <w:pPr>
              <w:jc w:val="both"/>
            </w:pPr>
          </w:p>
        </w:tc>
        <w:tc>
          <w:tcPr>
            <w:tcW w:w="665" w:type="dxa"/>
          </w:tcPr>
          <w:p w:rsidR="00611253" w:rsidRPr="00011838" w:rsidRDefault="00611253" w:rsidP="00F2524A">
            <w:pPr>
              <w:jc w:val="both"/>
            </w:pPr>
            <w:r w:rsidRPr="00011838">
              <w:t>40</w:t>
            </w:r>
          </w:p>
        </w:tc>
        <w:tc>
          <w:tcPr>
            <w:tcW w:w="665" w:type="dxa"/>
          </w:tcPr>
          <w:p w:rsidR="00611253" w:rsidRPr="00011838" w:rsidRDefault="00611253" w:rsidP="00F2524A">
            <w:pPr>
              <w:jc w:val="both"/>
            </w:pPr>
            <w:r w:rsidRPr="00011838">
              <w:t>50*</w:t>
            </w:r>
          </w:p>
        </w:tc>
        <w:tc>
          <w:tcPr>
            <w:tcW w:w="832" w:type="dxa"/>
          </w:tcPr>
          <w:p w:rsidR="00611253" w:rsidRPr="00011838" w:rsidRDefault="00611253" w:rsidP="00F2524A">
            <w:pPr>
              <w:jc w:val="both"/>
            </w:pPr>
            <w:r w:rsidRPr="00011838">
              <w:t>60*</w:t>
            </w:r>
          </w:p>
        </w:tc>
        <w:tc>
          <w:tcPr>
            <w:tcW w:w="665" w:type="dxa"/>
          </w:tcPr>
          <w:p w:rsidR="00611253" w:rsidRPr="00011838" w:rsidRDefault="00611253" w:rsidP="00F2524A">
            <w:pPr>
              <w:jc w:val="both"/>
            </w:pPr>
            <w:r w:rsidRPr="00011838">
              <w:t>15</w:t>
            </w:r>
          </w:p>
        </w:tc>
        <w:tc>
          <w:tcPr>
            <w:tcW w:w="832" w:type="dxa"/>
          </w:tcPr>
          <w:p w:rsidR="00611253" w:rsidRPr="00011838" w:rsidRDefault="00611253" w:rsidP="00F2524A">
            <w:pPr>
              <w:jc w:val="both"/>
            </w:pPr>
            <w:r w:rsidRPr="00011838">
              <w:t>20</w:t>
            </w:r>
          </w:p>
        </w:tc>
        <w:tc>
          <w:tcPr>
            <w:tcW w:w="831" w:type="dxa"/>
          </w:tcPr>
          <w:p w:rsidR="00611253" w:rsidRPr="00011838" w:rsidRDefault="00611253" w:rsidP="00F2524A">
            <w:pPr>
              <w:jc w:val="both"/>
            </w:pPr>
            <w:r w:rsidRPr="00011838">
              <w:t>30</w:t>
            </w:r>
          </w:p>
        </w:tc>
        <w:tc>
          <w:tcPr>
            <w:tcW w:w="2119" w:type="dxa"/>
          </w:tcPr>
          <w:p w:rsidR="00611253" w:rsidRPr="00011838" w:rsidRDefault="00611253" w:rsidP="00F2524A">
            <w:pPr>
              <w:jc w:val="both"/>
            </w:pPr>
            <w:r w:rsidRPr="00011838">
              <w:t>25</w:t>
            </w:r>
          </w:p>
        </w:tc>
      </w:tr>
      <w:tr w:rsidR="00611253" w:rsidRPr="00011838" w:rsidTr="00F2524A">
        <w:trPr>
          <w:trHeight w:val="346"/>
        </w:trPr>
        <w:tc>
          <w:tcPr>
            <w:tcW w:w="3619" w:type="dxa"/>
          </w:tcPr>
          <w:tbl>
            <w:tblPr>
              <w:tblW w:w="0" w:type="auto"/>
              <w:tblLook w:val="0000"/>
            </w:tblPr>
            <w:tblGrid>
              <w:gridCol w:w="1698"/>
            </w:tblGrid>
            <w:tr w:rsidR="00611253" w:rsidRPr="00011838" w:rsidTr="00F2524A">
              <w:trPr>
                <w:trHeight w:val="220"/>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Жилые здания </w:t>
                  </w:r>
                </w:p>
              </w:tc>
            </w:tr>
          </w:tbl>
          <w:p w:rsidR="00611253" w:rsidRPr="00011838" w:rsidRDefault="00611253" w:rsidP="00F2524A">
            <w:pPr>
              <w:jc w:val="both"/>
            </w:pPr>
          </w:p>
        </w:tc>
        <w:tc>
          <w:tcPr>
            <w:tcW w:w="665" w:type="dxa"/>
          </w:tcPr>
          <w:p w:rsidR="00611253" w:rsidRPr="00011838" w:rsidRDefault="00611253" w:rsidP="00F2524A">
            <w:pPr>
              <w:jc w:val="both"/>
            </w:pPr>
            <w:r w:rsidRPr="00011838">
              <w:t>20</w:t>
            </w:r>
          </w:p>
        </w:tc>
        <w:tc>
          <w:tcPr>
            <w:tcW w:w="665" w:type="dxa"/>
          </w:tcPr>
          <w:p w:rsidR="00611253" w:rsidRPr="00011838" w:rsidRDefault="00611253" w:rsidP="00F2524A">
            <w:pPr>
              <w:jc w:val="both"/>
            </w:pPr>
            <w:r w:rsidRPr="00011838">
              <w:t>30*</w:t>
            </w:r>
          </w:p>
        </w:tc>
        <w:tc>
          <w:tcPr>
            <w:tcW w:w="832" w:type="dxa"/>
          </w:tcPr>
          <w:p w:rsidR="00611253" w:rsidRPr="00011838" w:rsidRDefault="00611253" w:rsidP="00F2524A">
            <w:pPr>
              <w:jc w:val="both"/>
            </w:pPr>
            <w:r w:rsidRPr="00011838">
              <w:t>40*</w:t>
            </w:r>
          </w:p>
        </w:tc>
        <w:tc>
          <w:tcPr>
            <w:tcW w:w="665" w:type="dxa"/>
          </w:tcPr>
          <w:p w:rsidR="00611253" w:rsidRPr="00011838" w:rsidRDefault="00611253" w:rsidP="00F2524A">
            <w:pPr>
              <w:jc w:val="both"/>
            </w:pPr>
            <w:r w:rsidRPr="00011838">
              <w:t>10</w:t>
            </w:r>
          </w:p>
        </w:tc>
        <w:tc>
          <w:tcPr>
            <w:tcW w:w="832" w:type="dxa"/>
          </w:tcPr>
          <w:p w:rsidR="00611253" w:rsidRPr="00011838" w:rsidRDefault="00611253" w:rsidP="00F2524A">
            <w:pPr>
              <w:jc w:val="both"/>
            </w:pPr>
            <w:r w:rsidRPr="00011838">
              <w:t>15</w:t>
            </w:r>
          </w:p>
        </w:tc>
        <w:tc>
          <w:tcPr>
            <w:tcW w:w="831" w:type="dxa"/>
          </w:tcPr>
          <w:p w:rsidR="00611253" w:rsidRPr="00011838" w:rsidRDefault="00611253" w:rsidP="00F2524A">
            <w:pPr>
              <w:jc w:val="both"/>
            </w:pPr>
            <w:r w:rsidRPr="00011838">
              <w:t>20</w:t>
            </w:r>
          </w:p>
        </w:tc>
        <w:tc>
          <w:tcPr>
            <w:tcW w:w="2119" w:type="dxa"/>
          </w:tcPr>
          <w:p w:rsidR="00611253" w:rsidRPr="00011838" w:rsidRDefault="00611253" w:rsidP="00F2524A">
            <w:pPr>
              <w:jc w:val="both"/>
            </w:pPr>
            <w:r w:rsidRPr="00011838">
              <w:t>12</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1025"/>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Детские и спортивные площадки, автостоянки (от ограды резервуарной установки) </w:t>
                  </w:r>
                </w:p>
              </w:tc>
            </w:tr>
          </w:tbl>
          <w:p w:rsidR="00611253" w:rsidRPr="00011838" w:rsidRDefault="00611253" w:rsidP="00F2524A">
            <w:pPr>
              <w:jc w:val="both"/>
            </w:pPr>
          </w:p>
        </w:tc>
        <w:tc>
          <w:tcPr>
            <w:tcW w:w="665" w:type="dxa"/>
          </w:tcPr>
          <w:p w:rsidR="00611253" w:rsidRPr="00011838" w:rsidRDefault="00611253" w:rsidP="00F2524A">
            <w:pPr>
              <w:jc w:val="both"/>
            </w:pPr>
            <w:r w:rsidRPr="00011838">
              <w:t>20</w:t>
            </w:r>
          </w:p>
        </w:tc>
        <w:tc>
          <w:tcPr>
            <w:tcW w:w="665" w:type="dxa"/>
          </w:tcPr>
          <w:p w:rsidR="00611253" w:rsidRPr="00011838" w:rsidRDefault="00611253" w:rsidP="00F2524A">
            <w:pPr>
              <w:jc w:val="both"/>
            </w:pPr>
            <w:r w:rsidRPr="00011838">
              <w:t>25</w:t>
            </w:r>
          </w:p>
        </w:tc>
        <w:tc>
          <w:tcPr>
            <w:tcW w:w="832" w:type="dxa"/>
          </w:tcPr>
          <w:p w:rsidR="00611253" w:rsidRPr="00011838" w:rsidRDefault="00611253" w:rsidP="00F2524A">
            <w:pPr>
              <w:jc w:val="both"/>
            </w:pPr>
            <w:r w:rsidRPr="00011838">
              <w:t>30</w:t>
            </w:r>
          </w:p>
        </w:tc>
        <w:tc>
          <w:tcPr>
            <w:tcW w:w="665" w:type="dxa"/>
          </w:tcPr>
          <w:p w:rsidR="00611253" w:rsidRPr="00011838" w:rsidRDefault="00611253" w:rsidP="00F2524A">
            <w:pPr>
              <w:jc w:val="both"/>
            </w:pPr>
            <w:r w:rsidRPr="00011838">
              <w:t>10</w:t>
            </w:r>
          </w:p>
        </w:tc>
        <w:tc>
          <w:tcPr>
            <w:tcW w:w="832" w:type="dxa"/>
          </w:tcPr>
          <w:p w:rsidR="00611253" w:rsidRPr="00011838" w:rsidRDefault="00611253" w:rsidP="00F2524A">
            <w:pPr>
              <w:jc w:val="both"/>
            </w:pPr>
            <w:r w:rsidRPr="00011838">
              <w:t>10</w:t>
            </w:r>
          </w:p>
        </w:tc>
        <w:tc>
          <w:tcPr>
            <w:tcW w:w="831" w:type="dxa"/>
          </w:tcPr>
          <w:p w:rsidR="00611253" w:rsidRPr="00011838" w:rsidRDefault="00611253" w:rsidP="00F2524A">
            <w:pPr>
              <w:jc w:val="both"/>
            </w:pPr>
            <w:r w:rsidRPr="00011838">
              <w:t>10</w:t>
            </w:r>
          </w:p>
        </w:tc>
        <w:tc>
          <w:tcPr>
            <w:tcW w:w="2119" w:type="dxa"/>
          </w:tcPr>
          <w:p w:rsidR="00611253" w:rsidRPr="00011838" w:rsidRDefault="00611253" w:rsidP="00F2524A">
            <w:pPr>
              <w:jc w:val="both"/>
            </w:pPr>
            <w:r w:rsidRPr="00011838">
              <w:t>10</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1564"/>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Производственные здания (промышленных, сельскохозяйственных предприятий и предприятий бытового обслуживания производственного характера) </w:t>
                  </w:r>
                </w:p>
              </w:tc>
            </w:tr>
          </w:tbl>
          <w:p w:rsidR="00611253" w:rsidRPr="00011838" w:rsidRDefault="00611253" w:rsidP="00F2524A">
            <w:pPr>
              <w:jc w:val="both"/>
            </w:pPr>
          </w:p>
        </w:tc>
        <w:tc>
          <w:tcPr>
            <w:tcW w:w="665" w:type="dxa"/>
          </w:tcPr>
          <w:p w:rsidR="00611253" w:rsidRPr="00011838" w:rsidRDefault="00611253" w:rsidP="00F2524A">
            <w:pPr>
              <w:jc w:val="both"/>
            </w:pPr>
            <w:r w:rsidRPr="00011838">
              <w:t>15</w:t>
            </w:r>
          </w:p>
        </w:tc>
        <w:tc>
          <w:tcPr>
            <w:tcW w:w="665" w:type="dxa"/>
          </w:tcPr>
          <w:p w:rsidR="00611253" w:rsidRPr="00011838" w:rsidRDefault="00611253" w:rsidP="00F2524A">
            <w:pPr>
              <w:jc w:val="both"/>
            </w:pPr>
            <w:r w:rsidRPr="00011838">
              <w:t>20</w:t>
            </w:r>
          </w:p>
        </w:tc>
        <w:tc>
          <w:tcPr>
            <w:tcW w:w="832" w:type="dxa"/>
          </w:tcPr>
          <w:p w:rsidR="00611253" w:rsidRPr="00011838" w:rsidRDefault="00611253" w:rsidP="00F2524A">
            <w:pPr>
              <w:jc w:val="both"/>
            </w:pPr>
            <w:r w:rsidRPr="00011838">
              <w:t>25</w:t>
            </w:r>
          </w:p>
        </w:tc>
        <w:tc>
          <w:tcPr>
            <w:tcW w:w="665" w:type="dxa"/>
          </w:tcPr>
          <w:p w:rsidR="00611253" w:rsidRPr="00011838" w:rsidRDefault="00611253" w:rsidP="00F2524A">
            <w:pPr>
              <w:jc w:val="both"/>
            </w:pPr>
            <w:r w:rsidRPr="00011838">
              <w:t>8</w:t>
            </w:r>
          </w:p>
        </w:tc>
        <w:tc>
          <w:tcPr>
            <w:tcW w:w="832" w:type="dxa"/>
          </w:tcPr>
          <w:p w:rsidR="00611253" w:rsidRPr="00011838" w:rsidRDefault="00611253" w:rsidP="00F2524A">
            <w:pPr>
              <w:jc w:val="both"/>
            </w:pPr>
            <w:r w:rsidRPr="00011838">
              <w:t>10</w:t>
            </w:r>
          </w:p>
        </w:tc>
        <w:tc>
          <w:tcPr>
            <w:tcW w:w="831" w:type="dxa"/>
          </w:tcPr>
          <w:p w:rsidR="00611253" w:rsidRPr="00011838" w:rsidRDefault="00611253" w:rsidP="00F2524A">
            <w:pPr>
              <w:jc w:val="both"/>
            </w:pPr>
            <w:r w:rsidRPr="00011838">
              <w:t>15</w:t>
            </w:r>
          </w:p>
        </w:tc>
        <w:tc>
          <w:tcPr>
            <w:tcW w:w="2119" w:type="dxa"/>
          </w:tcPr>
          <w:p w:rsidR="00611253" w:rsidRPr="00011838" w:rsidRDefault="00611253" w:rsidP="00F2524A">
            <w:pPr>
              <w:jc w:val="both"/>
            </w:pPr>
            <w:r w:rsidRPr="00011838">
              <w:t>12</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Канализация, теплотрасса (подземные) </w:t>
                  </w:r>
                </w:p>
              </w:tc>
            </w:tr>
          </w:tbl>
          <w:p w:rsidR="00611253" w:rsidRPr="00011838" w:rsidRDefault="00611253" w:rsidP="00F2524A">
            <w:pPr>
              <w:jc w:val="both"/>
            </w:pPr>
          </w:p>
        </w:tc>
        <w:tc>
          <w:tcPr>
            <w:tcW w:w="665" w:type="dxa"/>
          </w:tcPr>
          <w:p w:rsidR="00611253" w:rsidRPr="00011838" w:rsidRDefault="00611253" w:rsidP="00F2524A">
            <w:pPr>
              <w:jc w:val="both"/>
            </w:pPr>
            <w:r w:rsidRPr="00011838">
              <w:t>3,5</w:t>
            </w:r>
          </w:p>
        </w:tc>
        <w:tc>
          <w:tcPr>
            <w:tcW w:w="665" w:type="dxa"/>
          </w:tcPr>
          <w:p w:rsidR="00611253" w:rsidRPr="00011838" w:rsidRDefault="00611253" w:rsidP="00F2524A">
            <w:pPr>
              <w:jc w:val="both"/>
            </w:pPr>
            <w:r w:rsidRPr="00011838">
              <w:t>3,5</w:t>
            </w:r>
          </w:p>
        </w:tc>
        <w:tc>
          <w:tcPr>
            <w:tcW w:w="832" w:type="dxa"/>
          </w:tcPr>
          <w:p w:rsidR="00611253" w:rsidRPr="00011838" w:rsidRDefault="00611253" w:rsidP="00F2524A">
            <w:pPr>
              <w:jc w:val="both"/>
            </w:pPr>
            <w:r w:rsidRPr="00011838">
              <w:t>3,5</w:t>
            </w:r>
          </w:p>
        </w:tc>
        <w:tc>
          <w:tcPr>
            <w:tcW w:w="665" w:type="dxa"/>
          </w:tcPr>
          <w:p w:rsidR="00611253" w:rsidRPr="00011838" w:rsidRDefault="00611253" w:rsidP="00F2524A">
            <w:pPr>
              <w:jc w:val="both"/>
            </w:pPr>
            <w:r w:rsidRPr="00011838">
              <w:t>3,5</w:t>
            </w:r>
          </w:p>
        </w:tc>
        <w:tc>
          <w:tcPr>
            <w:tcW w:w="832" w:type="dxa"/>
          </w:tcPr>
          <w:p w:rsidR="00611253" w:rsidRPr="00011838" w:rsidRDefault="00611253" w:rsidP="00F2524A">
            <w:pPr>
              <w:jc w:val="both"/>
            </w:pPr>
            <w:r w:rsidRPr="00011838">
              <w:t>3,5</w:t>
            </w:r>
          </w:p>
        </w:tc>
        <w:tc>
          <w:tcPr>
            <w:tcW w:w="831" w:type="dxa"/>
          </w:tcPr>
          <w:p w:rsidR="00611253" w:rsidRPr="00011838" w:rsidRDefault="00611253" w:rsidP="00F2524A">
            <w:pPr>
              <w:jc w:val="both"/>
            </w:pPr>
            <w:r w:rsidRPr="00011838">
              <w:t>3,5</w:t>
            </w:r>
          </w:p>
        </w:tc>
        <w:tc>
          <w:tcPr>
            <w:tcW w:w="2119" w:type="dxa"/>
          </w:tcPr>
          <w:p w:rsidR="00611253" w:rsidRPr="00011838" w:rsidRDefault="00611253" w:rsidP="00F2524A">
            <w:pPr>
              <w:jc w:val="both"/>
            </w:pPr>
            <w:r w:rsidRPr="00011838">
              <w:t>3,5</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1295"/>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Надземные сооружения и коммуникации (эстакады, теплотрасса и т.п.), не относящиеся к резервуарной установке </w:t>
                  </w:r>
                </w:p>
              </w:tc>
            </w:tr>
          </w:tbl>
          <w:p w:rsidR="00611253" w:rsidRPr="00011838" w:rsidRDefault="00611253" w:rsidP="00F2524A">
            <w:pPr>
              <w:jc w:val="both"/>
            </w:pPr>
          </w:p>
        </w:tc>
        <w:tc>
          <w:tcPr>
            <w:tcW w:w="665" w:type="dxa"/>
          </w:tcPr>
          <w:p w:rsidR="00611253" w:rsidRPr="00011838" w:rsidRDefault="00611253" w:rsidP="00F2524A">
            <w:pPr>
              <w:jc w:val="both"/>
            </w:pPr>
            <w:r w:rsidRPr="00011838">
              <w:t>5</w:t>
            </w:r>
          </w:p>
        </w:tc>
        <w:tc>
          <w:tcPr>
            <w:tcW w:w="665" w:type="dxa"/>
          </w:tcPr>
          <w:p w:rsidR="00611253" w:rsidRPr="00011838" w:rsidRDefault="00611253" w:rsidP="00F2524A">
            <w:pPr>
              <w:jc w:val="both"/>
            </w:pPr>
            <w:r w:rsidRPr="00011838">
              <w:t>5</w:t>
            </w:r>
          </w:p>
        </w:tc>
        <w:tc>
          <w:tcPr>
            <w:tcW w:w="832" w:type="dxa"/>
          </w:tcPr>
          <w:p w:rsidR="00611253" w:rsidRPr="00011838" w:rsidRDefault="00611253" w:rsidP="00F2524A">
            <w:pPr>
              <w:jc w:val="both"/>
            </w:pPr>
            <w:r w:rsidRPr="00011838">
              <w:t>5</w:t>
            </w:r>
          </w:p>
        </w:tc>
        <w:tc>
          <w:tcPr>
            <w:tcW w:w="665" w:type="dxa"/>
          </w:tcPr>
          <w:p w:rsidR="00611253" w:rsidRPr="00011838" w:rsidRDefault="00611253" w:rsidP="00F2524A">
            <w:pPr>
              <w:jc w:val="both"/>
            </w:pPr>
            <w:r w:rsidRPr="00011838">
              <w:t>5</w:t>
            </w:r>
          </w:p>
        </w:tc>
        <w:tc>
          <w:tcPr>
            <w:tcW w:w="832" w:type="dxa"/>
          </w:tcPr>
          <w:p w:rsidR="00611253" w:rsidRPr="00011838" w:rsidRDefault="00611253" w:rsidP="00F2524A">
            <w:pPr>
              <w:jc w:val="both"/>
            </w:pPr>
            <w:r w:rsidRPr="00011838">
              <w:t>5</w:t>
            </w:r>
          </w:p>
        </w:tc>
        <w:tc>
          <w:tcPr>
            <w:tcW w:w="831" w:type="dxa"/>
          </w:tcPr>
          <w:p w:rsidR="00611253" w:rsidRPr="00011838" w:rsidRDefault="00611253" w:rsidP="00F2524A">
            <w:pPr>
              <w:jc w:val="both"/>
            </w:pPr>
            <w:r w:rsidRPr="00011838">
              <w:t>5</w:t>
            </w:r>
          </w:p>
        </w:tc>
        <w:tc>
          <w:tcPr>
            <w:tcW w:w="2119" w:type="dxa"/>
          </w:tcPr>
          <w:p w:rsidR="00611253" w:rsidRPr="00011838" w:rsidRDefault="00611253" w:rsidP="00F2524A">
            <w:pPr>
              <w:jc w:val="both"/>
            </w:pPr>
            <w:r w:rsidRPr="00011838">
              <w:t>5</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487"/>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Водопровод и другие бесканальные коммуникации </w:t>
                  </w:r>
                </w:p>
              </w:tc>
            </w:tr>
          </w:tbl>
          <w:p w:rsidR="00611253" w:rsidRPr="00011838" w:rsidRDefault="00611253" w:rsidP="00F2524A">
            <w:pPr>
              <w:jc w:val="both"/>
            </w:pPr>
          </w:p>
        </w:tc>
        <w:tc>
          <w:tcPr>
            <w:tcW w:w="665" w:type="dxa"/>
          </w:tcPr>
          <w:p w:rsidR="00611253" w:rsidRPr="00011838" w:rsidRDefault="00611253" w:rsidP="00F2524A">
            <w:pPr>
              <w:jc w:val="both"/>
            </w:pPr>
            <w:r w:rsidRPr="00011838">
              <w:t>2</w:t>
            </w:r>
          </w:p>
        </w:tc>
        <w:tc>
          <w:tcPr>
            <w:tcW w:w="665" w:type="dxa"/>
          </w:tcPr>
          <w:p w:rsidR="00611253" w:rsidRPr="00011838" w:rsidRDefault="00611253" w:rsidP="00F2524A">
            <w:pPr>
              <w:jc w:val="both"/>
            </w:pPr>
            <w:r w:rsidRPr="00011838">
              <w:t>2</w:t>
            </w:r>
          </w:p>
        </w:tc>
        <w:tc>
          <w:tcPr>
            <w:tcW w:w="832" w:type="dxa"/>
          </w:tcPr>
          <w:p w:rsidR="00611253" w:rsidRPr="00011838" w:rsidRDefault="00611253" w:rsidP="00F2524A">
            <w:pPr>
              <w:jc w:val="both"/>
            </w:pPr>
            <w:r w:rsidRPr="00011838">
              <w:t>2</w:t>
            </w:r>
          </w:p>
        </w:tc>
        <w:tc>
          <w:tcPr>
            <w:tcW w:w="665" w:type="dxa"/>
          </w:tcPr>
          <w:p w:rsidR="00611253" w:rsidRPr="00011838" w:rsidRDefault="00611253" w:rsidP="00F2524A">
            <w:pPr>
              <w:jc w:val="both"/>
            </w:pPr>
            <w:r w:rsidRPr="00011838">
              <w:t>2</w:t>
            </w:r>
          </w:p>
        </w:tc>
        <w:tc>
          <w:tcPr>
            <w:tcW w:w="832" w:type="dxa"/>
          </w:tcPr>
          <w:p w:rsidR="00611253" w:rsidRPr="00011838" w:rsidRDefault="00611253" w:rsidP="00F2524A">
            <w:pPr>
              <w:jc w:val="both"/>
            </w:pPr>
            <w:r w:rsidRPr="00011838">
              <w:t>2</w:t>
            </w:r>
          </w:p>
        </w:tc>
        <w:tc>
          <w:tcPr>
            <w:tcW w:w="831" w:type="dxa"/>
          </w:tcPr>
          <w:p w:rsidR="00611253" w:rsidRPr="00011838" w:rsidRDefault="00611253" w:rsidP="00F2524A">
            <w:pPr>
              <w:jc w:val="both"/>
            </w:pPr>
            <w:r w:rsidRPr="00011838">
              <w:t>2</w:t>
            </w:r>
          </w:p>
        </w:tc>
        <w:tc>
          <w:tcPr>
            <w:tcW w:w="2119" w:type="dxa"/>
          </w:tcPr>
          <w:p w:rsidR="00611253" w:rsidRPr="00011838" w:rsidRDefault="00611253" w:rsidP="00F2524A">
            <w:pPr>
              <w:jc w:val="both"/>
            </w:pPr>
            <w:r w:rsidRPr="00011838">
              <w:t>2</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489"/>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Колодцы подземных коммуникаций </w:t>
                  </w:r>
                </w:p>
              </w:tc>
            </w:tr>
          </w:tbl>
          <w:p w:rsidR="00611253" w:rsidRPr="00011838" w:rsidRDefault="00611253" w:rsidP="00F2524A">
            <w:pPr>
              <w:jc w:val="both"/>
            </w:pPr>
          </w:p>
        </w:tc>
        <w:tc>
          <w:tcPr>
            <w:tcW w:w="665" w:type="dxa"/>
          </w:tcPr>
          <w:p w:rsidR="00611253" w:rsidRPr="00011838" w:rsidRDefault="00611253" w:rsidP="00F2524A">
            <w:pPr>
              <w:jc w:val="both"/>
            </w:pPr>
            <w:r w:rsidRPr="00011838">
              <w:t>5</w:t>
            </w:r>
          </w:p>
        </w:tc>
        <w:tc>
          <w:tcPr>
            <w:tcW w:w="665" w:type="dxa"/>
          </w:tcPr>
          <w:p w:rsidR="00611253" w:rsidRPr="00011838" w:rsidRDefault="00611253" w:rsidP="00F2524A">
            <w:pPr>
              <w:jc w:val="both"/>
            </w:pPr>
            <w:r w:rsidRPr="00011838">
              <w:t>5</w:t>
            </w:r>
          </w:p>
        </w:tc>
        <w:tc>
          <w:tcPr>
            <w:tcW w:w="832" w:type="dxa"/>
          </w:tcPr>
          <w:p w:rsidR="00611253" w:rsidRPr="00011838" w:rsidRDefault="00611253" w:rsidP="00F2524A">
            <w:pPr>
              <w:jc w:val="both"/>
            </w:pPr>
            <w:r w:rsidRPr="00011838">
              <w:t>5</w:t>
            </w:r>
          </w:p>
        </w:tc>
        <w:tc>
          <w:tcPr>
            <w:tcW w:w="665" w:type="dxa"/>
          </w:tcPr>
          <w:p w:rsidR="00611253" w:rsidRPr="00011838" w:rsidRDefault="00611253" w:rsidP="00F2524A">
            <w:pPr>
              <w:jc w:val="both"/>
            </w:pPr>
            <w:r w:rsidRPr="00011838">
              <w:t>5</w:t>
            </w:r>
          </w:p>
        </w:tc>
        <w:tc>
          <w:tcPr>
            <w:tcW w:w="832" w:type="dxa"/>
          </w:tcPr>
          <w:p w:rsidR="00611253" w:rsidRPr="00011838" w:rsidRDefault="00611253" w:rsidP="00F2524A">
            <w:pPr>
              <w:jc w:val="both"/>
            </w:pPr>
            <w:r w:rsidRPr="00011838">
              <w:t>5</w:t>
            </w:r>
          </w:p>
        </w:tc>
        <w:tc>
          <w:tcPr>
            <w:tcW w:w="831" w:type="dxa"/>
          </w:tcPr>
          <w:p w:rsidR="00611253" w:rsidRPr="00011838" w:rsidRDefault="00611253" w:rsidP="00F2524A">
            <w:pPr>
              <w:jc w:val="both"/>
            </w:pPr>
            <w:r w:rsidRPr="00011838">
              <w:t>5</w:t>
            </w:r>
          </w:p>
        </w:tc>
        <w:tc>
          <w:tcPr>
            <w:tcW w:w="2119" w:type="dxa"/>
          </w:tcPr>
          <w:p w:rsidR="00611253" w:rsidRPr="00011838" w:rsidRDefault="00611253" w:rsidP="00F2524A">
            <w:pPr>
              <w:jc w:val="both"/>
            </w:pPr>
            <w:r w:rsidRPr="00011838">
              <w:t>5</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1027"/>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Железные дороги общей сети (до подошвы насыпи или бровки выемки со стороны резервуаров) </w:t>
                  </w:r>
                </w:p>
              </w:tc>
            </w:tr>
          </w:tbl>
          <w:p w:rsidR="00611253" w:rsidRPr="00011838" w:rsidRDefault="00611253" w:rsidP="00F2524A">
            <w:pPr>
              <w:jc w:val="both"/>
            </w:pPr>
          </w:p>
        </w:tc>
        <w:tc>
          <w:tcPr>
            <w:tcW w:w="665" w:type="dxa"/>
          </w:tcPr>
          <w:p w:rsidR="00611253" w:rsidRPr="00011838" w:rsidRDefault="00611253" w:rsidP="00F2524A">
            <w:pPr>
              <w:jc w:val="both"/>
            </w:pPr>
            <w:r w:rsidRPr="00011838">
              <w:t>25</w:t>
            </w:r>
          </w:p>
        </w:tc>
        <w:tc>
          <w:tcPr>
            <w:tcW w:w="665" w:type="dxa"/>
          </w:tcPr>
          <w:p w:rsidR="00611253" w:rsidRPr="00011838" w:rsidRDefault="00611253" w:rsidP="00F2524A">
            <w:pPr>
              <w:jc w:val="both"/>
            </w:pPr>
            <w:r w:rsidRPr="00011838">
              <w:t>30</w:t>
            </w:r>
          </w:p>
        </w:tc>
        <w:tc>
          <w:tcPr>
            <w:tcW w:w="832" w:type="dxa"/>
          </w:tcPr>
          <w:p w:rsidR="00611253" w:rsidRPr="00011838" w:rsidRDefault="00611253" w:rsidP="00F2524A">
            <w:pPr>
              <w:jc w:val="both"/>
            </w:pPr>
            <w:r w:rsidRPr="00011838">
              <w:t>40</w:t>
            </w:r>
          </w:p>
        </w:tc>
        <w:tc>
          <w:tcPr>
            <w:tcW w:w="665" w:type="dxa"/>
          </w:tcPr>
          <w:p w:rsidR="00611253" w:rsidRPr="00011838" w:rsidRDefault="00611253" w:rsidP="00F2524A">
            <w:pPr>
              <w:jc w:val="both"/>
            </w:pPr>
            <w:r w:rsidRPr="00011838">
              <w:t>20</w:t>
            </w:r>
          </w:p>
        </w:tc>
        <w:tc>
          <w:tcPr>
            <w:tcW w:w="832" w:type="dxa"/>
          </w:tcPr>
          <w:p w:rsidR="00611253" w:rsidRPr="00011838" w:rsidRDefault="00611253" w:rsidP="00F2524A">
            <w:pPr>
              <w:jc w:val="both"/>
            </w:pPr>
            <w:r w:rsidRPr="00011838">
              <w:t>25</w:t>
            </w:r>
          </w:p>
        </w:tc>
        <w:tc>
          <w:tcPr>
            <w:tcW w:w="831" w:type="dxa"/>
          </w:tcPr>
          <w:p w:rsidR="00611253" w:rsidRPr="00011838" w:rsidRDefault="00611253" w:rsidP="00F2524A">
            <w:pPr>
              <w:jc w:val="both"/>
            </w:pPr>
            <w:r w:rsidRPr="00011838">
              <w:t>30</w:t>
            </w:r>
          </w:p>
        </w:tc>
        <w:tc>
          <w:tcPr>
            <w:tcW w:w="2119" w:type="dxa"/>
          </w:tcPr>
          <w:p w:rsidR="00611253" w:rsidRPr="00011838" w:rsidRDefault="00611253" w:rsidP="00F2524A">
            <w:pPr>
              <w:jc w:val="both"/>
            </w:pPr>
            <w:r w:rsidRPr="00011838">
              <w:t>20</w:t>
            </w:r>
          </w:p>
        </w:tc>
      </w:tr>
      <w:tr w:rsidR="00611253" w:rsidRPr="00011838" w:rsidTr="00F2524A">
        <w:trPr>
          <w:trHeight w:val="328"/>
        </w:trPr>
        <w:tc>
          <w:tcPr>
            <w:tcW w:w="3619" w:type="dxa"/>
          </w:tcPr>
          <w:tbl>
            <w:tblPr>
              <w:tblW w:w="0" w:type="auto"/>
              <w:tblLook w:val="0000"/>
            </w:tblPr>
            <w:tblGrid>
              <w:gridCol w:w="3403"/>
            </w:tblGrid>
            <w:tr w:rsidR="00611253" w:rsidRPr="00011838" w:rsidTr="00F2524A">
              <w:trPr>
                <w:trHeight w:val="851"/>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Подъездные пути железных дорог промышленных предприятий, трамвайные пути (до оси пути),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автомобильные дороги I - III категорий (до края проезжей части )</w:t>
                  </w:r>
                </w:p>
              </w:tc>
            </w:tr>
          </w:tbl>
          <w:p w:rsidR="00611253" w:rsidRPr="00011838" w:rsidRDefault="00611253" w:rsidP="00F2524A">
            <w:pPr>
              <w:jc w:val="both"/>
            </w:pPr>
          </w:p>
        </w:tc>
        <w:tc>
          <w:tcPr>
            <w:tcW w:w="665" w:type="dxa"/>
          </w:tcPr>
          <w:p w:rsidR="00611253" w:rsidRPr="00011838" w:rsidRDefault="00611253" w:rsidP="00F2524A">
            <w:pPr>
              <w:jc w:val="both"/>
            </w:pPr>
            <w:r w:rsidRPr="00011838">
              <w:t>20</w:t>
            </w:r>
          </w:p>
        </w:tc>
        <w:tc>
          <w:tcPr>
            <w:tcW w:w="665" w:type="dxa"/>
          </w:tcPr>
          <w:p w:rsidR="00611253" w:rsidRPr="00011838" w:rsidRDefault="00611253" w:rsidP="00F2524A">
            <w:pPr>
              <w:jc w:val="both"/>
            </w:pPr>
            <w:r w:rsidRPr="00011838">
              <w:t>20</w:t>
            </w:r>
          </w:p>
        </w:tc>
        <w:tc>
          <w:tcPr>
            <w:tcW w:w="832" w:type="dxa"/>
          </w:tcPr>
          <w:p w:rsidR="00611253" w:rsidRPr="00011838" w:rsidRDefault="00611253" w:rsidP="00F2524A">
            <w:pPr>
              <w:jc w:val="both"/>
            </w:pPr>
            <w:r w:rsidRPr="00011838">
              <w:t>20</w:t>
            </w:r>
          </w:p>
        </w:tc>
        <w:tc>
          <w:tcPr>
            <w:tcW w:w="665" w:type="dxa"/>
          </w:tcPr>
          <w:p w:rsidR="00611253" w:rsidRPr="00011838" w:rsidRDefault="00611253" w:rsidP="00F2524A">
            <w:pPr>
              <w:jc w:val="both"/>
            </w:pPr>
            <w:r w:rsidRPr="00011838">
              <w:t>25</w:t>
            </w:r>
          </w:p>
        </w:tc>
        <w:tc>
          <w:tcPr>
            <w:tcW w:w="832" w:type="dxa"/>
          </w:tcPr>
          <w:p w:rsidR="00611253" w:rsidRPr="00011838" w:rsidRDefault="00611253" w:rsidP="00F2524A">
            <w:pPr>
              <w:jc w:val="both"/>
            </w:pPr>
            <w:r w:rsidRPr="00011838">
              <w:t>10</w:t>
            </w:r>
          </w:p>
        </w:tc>
        <w:tc>
          <w:tcPr>
            <w:tcW w:w="831" w:type="dxa"/>
          </w:tcPr>
          <w:p w:rsidR="00611253" w:rsidRPr="00011838" w:rsidRDefault="00611253" w:rsidP="00F2524A">
            <w:pPr>
              <w:jc w:val="both"/>
            </w:pPr>
            <w:r w:rsidRPr="00011838">
              <w:t>10</w:t>
            </w:r>
          </w:p>
        </w:tc>
        <w:tc>
          <w:tcPr>
            <w:tcW w:w="2119" w:type="dxa"/>
          </w:tcPr>
          <w:p w:rsidR="00611253" w:rsidRPr="00011838" w:rsidRDefault="00611253" w:rsidP="00F2524A">
            <w:pPr>
              <w:jc w:val="both"/>
            </w:pPr>
            <w:r w:rsidRPr="00011838">
              <w:t>10</w:t>
            </w:r>
          </w:p>
        </w:tc>
      </w:tr>
      <w:tr w:rsidR="00611253" w:rsidRPr="00011838" w:rsidTr="00F2524A">
        <w:trPr>
          <w:trHeight w:val="346"/>
        </w:trPr>
        <w:tc>
          <w:tcPr>
            <w:tcW w:w="3619" w:type="dxa"/>
          </w:tcPr>
          <w:tbl>
            <w:tblPr>
              <w:tblW w:w="0" w:type="auto"/>
              <w:tblLook w:val="0000"/>
            </w:tblPr>
            <w:tblGrid>
              <w:gridCol w:w="3403"/>
            </w:tblGrid>
            <w:tr w:rsidR="00611253" w:rsidRPr="00011838" w:rsidTr="00F2524A">
              <w:trPr>
                <w:trHeight w:val="756"/>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Автомобильные дороги IV и V </w:t>
                  </w:r>
                  <w:r w:rsidRPr="00011838">
                    <w:rPr>
                      <w:rFonts w:ascii="Times New Roman" w:hAnsi="Times New Roman" w:cs="Times New Roman"/>
                    </w:rPr>
                    <w:lastRenderedPageBreak/>
                    <w:t xml:space="preserve">категорий (до края проезжей части) и предприятий </w:t>
                  </w:r>
                </w:p>
              </w:tc>
            </w:tr>
          </w:tbl>
          <w:p w:rsidR="00611253" w:rsidRPr="00011838" w:rsidRDefault="00611253" w:rsidP="00F2524A">
            <w:pPr>
              <w:jc w:val="both"/>
            </w:pPr>
          </w:p>
        </w:tc>
        <w:tc>
          <w:tcPr>
            <w:tcW w:w="665" w:type="dxa"/>
          </w:tcPr>
          <w:p w:rsidR="00611253" w:rsidRPr="00011838" w:rsidRDefault="00611253" w:rsidP="00F2524A">
            <w:pPr>
              <w:jc w:val="both"/>
            </w:pPr>
            <w:r w:rsidRPr="00011838">
              <w:lastRenderedPageBreak/>
              <w:t>10</w:t>
            </w:r>
          </w:p>
        </w:tc>
        <w:tc>
          <w:tcPr>
            <w:tcW w:w="665" w:type="dxa"/>
          </w:tcPr>
          <w:p w:rsidR="00611253" w:rsidRPr="00011838" w:rsidRDefault="00611253" w:rsidP="00F2524A">
            <w:pPr>
              <w:jc w:val="both"/>
            </w:pPr>
            <w:r w:rsidRPr="00011838">
              <w:t>10</w:t>
            </w:r>
          </w:p>
        </w:tc>
        <w:tc>
          <w:tcPr>
            <w:tcW w:w="832" w:type="dxa"/>
          </w:tcPr>
          <w:p w:rsidR="00611253" w:rsidRPr="00011838" w:rsidRDefault="00611253" w:rsidP="00F2524A">
            <w:pPr>
              <w:jc w:val="both"/>
            </w:pPr>
            <w:r w:rsidRPr="00011838">
              <w:t>10</w:t>
            </w:r>
          </w:p>
        </w:tc>
        <w:tc>
          <w:tcPr>
            <w:tcW w:w="665" w:type="dxa"/>
          </w:tcPr>
          <w:p w:rsidR="00611253" w:rsidRPr="00011838" w:rsidRDefault="00611253" w:rsidP="00F2524A">
            <w:pPr>
              <w:jc w:val="both"/>
            </w:pPr>
            <w:r w:rsidRPr="00011838">
              <w:t>5</w:t>
            </w:r>
          </w:p>
        </w:tc>
        <w:tc>
          <w:tcPr>
            <w:tcW w:w="832" w:type="dxa"/>
          </w:tcPr>
          <w:p w:rsidR="00611253" w:rsidRPr="00011838" w:rsidRDefault="00611253" w:rsidP="00F2524A">
            <w:pPr>
              <w:jc w:val="both"/>
            </w:pPr>
            <w:r w:rsidRPr="00011838">
              <w:t>5</w:t>
            </w:r>
          </w:p>
        </w:tc>
        <w:tc>
          <w:tcPr>
            <w:tcW w:w="831" w:type="dxa"/>
          </w:tcPr>
          <w:p w:rsidR="00611253" w:rsidRPr="00011838" w:rsidRDefault="00611253" w:rsidP="00F2524A">
            <w:pPr>
              <w:jc w:val="both"/>
            </w:pPr>
            <w:r w:rsidRPr="00011838">
              <w:t>5</w:t>
            </w:r>
          </w:p>
        </w:tc>
        <w:tc>
          <w:tcPr>
            <w:tcW w:w="2119" w:type="dxa"/>
          </w:tcPr>
          <w:p w:rsidR="00611253" w:rsidRPr="00011838" w:rsidRDefault="00611253" w:rsidP="00F2524A">
            <w:pPr>
              <w:jc w:val="both"/>
            </w:pPr>
            <w:r w:rsidRPr="00011838">
              <w:t>5</w:t>
            </w:r>
          </w:p>
        </w:tc>
      </w:tr>
      <w:tr w:rsidR="00611253" w:rsidRPr="00011838" w:rsidTr="00F2524A">
        <w:trPr>
          <w:trHeight w:val="346"/>
        </w:trPr>
        <w:tc>
          <w:tcPr>
            <w:tcW w:w="3619" w:type="dxa"/>
          </w:tcPr>
          <w:tbl>
            <w:tblPr>
              <w:tblW w:w="0" w:type="auto"/>
              <w:tblLook w:val="0000"/>
            </w:tblPr>
            <w:tblGrid>
              <w:gridCol w:w="1578"/>
            </w:tblGrid>
            <w:tr w:rsidR="00611253" w:rsidRPr="00011838" w:rsidTr="00F2524A">
              <w:trPr>
                <w:trHeight w:val="220"/>
              </w:trPr>
              <w:tc>
                <w:tcPr>
                  <w:tcW w:w="0" w:type="auto"/>
                  <w:tcBorders>
                    <w:top w:val="nil"/>
                    <w:left w:val="nil"/>
                    <w:bottom w:val="nil"/>
                    <w:right w:val="nil"/>
                  </w:tcBorders>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ЛЭП, ТП, РП </w:t>
                  </w:r>
                </w:p>
              </w:tc>
            </w:tr>
          </w:tbl>
          <w:p w:rsidR="00611253" w:rsidRPr="00011838" w:rsidRDefault="00611253" w:rsidP="00F2524A">
            <w:pPr>
              <w:jc w:val="both"/>
            </w:pPr>
          </w:p>
        </w:tc>
        <w:tc>
          <w:tcPr>
            <w:tcW w:w="6609" w:type="dxa"/>
            <w:gridSpan w:val="7"/>
          </w:tcPr>
          <w:p w:rsidR="00611253" w:rsidRPr="00011838" w:rsidRDefault="00611253" w:rsidP="00F2524A">
            <w:pPr>
              <w:jc w:val="both"/>
            </w:pPr>
            <w:r w:rsidRPr="00011838">
              <w:t>В соответствии с ПУЭ</w:t>
            </w:r>
          </w:p>
        </w:tc>
      </w:tr>
    </w:tbl>
    <w:p w:rsidR="00611253" w:rsidRDefault="00611253" w:rsidP="00611253">
      <w:pPr>
        <w:ind w:firstLine="567"/>
        <w:jc w:val="both"/>
      </w:pPr>
      <w:r w:rsidRPr="00E0620A">
        <w:t>&lt;*&gt; Расстояния от резервуарной установки предприятий до зданий и сооружений, которые ею не обслуживаются.</w:t>
      </w:r>
    </w:p>
    <w:p w:rsidR="00611253" w:rsidRPr="00E0620A" w:rsidRDefault="00611253" w:rsidP="00611253">
      <w:pPr>
        <w:ind w:firstLine="567"/>
        <w:jc w:val="both"/>
      </w:pP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11.10.21. При реконструкции существующих объектов, а также в стесненных условиях (при новом проектировании) разрешается уменьшение указанных в таблице 95 расстояний до 50%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11.10.22. Расстояния от баллонных и испарительных установок, указанные в таблице 95, приняты для жилых и производственных зданий IV степени огнестойкости, для зданий III степени огнестойкости допускается их уменьшать до </w:t>
      </w:r>
      <w:smartTag w:uri="urn:schemas-microsoft-com:office:smarttags" w:element="metricconverter">
        <w:smartTagPr>
          <w:attr w:name="ProductID" w:val="10 м"/>
        </w:smartTagPr>
        <w:r w:rsidRPr="00601251">
          <w:rPr>
            <w:rFonts w:ascii="Times New Roman" w:hAnsi="Times New Roman" w:cs="Times New Roman"/>
          </w:rPr>
          <w:t>10 м</w:t>
        </w:r>
      </w:smartTag>
      <w:r w:rsidRPr="00601251">
        <w:rPr>
          <w:rFonts w:ascii="Times New Roman" w:hAnsi="Times New Roman" w:cs="Times New Roman"/>
        </w:rPr>
        <w:t xml:space="preserve">, для зданий I и II степеней огнестойкости - до </w:t>
      </w:r>
      <w:smartTag w:uri="urn:schemas-microsoft-com:office:smarttags" w:element="metricconverter">
        <w:smartTagPr>
          <w:attr w:name="ProductID" w:val="8 м"/>
        </w:smartTagPr>
        <w:r w:rsidRPr="00601251">
          <w:rPr>
            <w:rFonts w:ascii="Times New Roman" w:hAnsi="Times New Roman" w:cs="Times New Roman"/>
          </w:rPr>
          <w:t>8 м</w:t>
        </w:r>
      </w:smartTag>
      <w:r w:rsidRPr="00601251">
        <w:rPr>
          <w:rFonts w:ascii="Times New Roman" w:hAnsi="Times New Roman" w:cs="Times New Roman"/>
        </w:rPr>
        <w:t xml:space="preserve">. </w:t>
      </w:r>
    </w:p>
    <w:p w:rsidR="00611253" w:rsidRPr="00601251" w:rsidRDefault="00611253" w:rsidP="00611253">
      <w:pPr>
        <w:ind w:firstLine="567"/>
        <w:jc w:val="both"/>
      </w:pPr>
      <w:r w:rsidRPr="00601251">
        <w:t>11.10.23. Расстояния до жилого здания, в котором размещены учреждения (предприятия) общественного назначения, следует принимать как для жилых зданий.</w:t>
      </w:r>
    </w:p>
    <w:p w:rsidR="00611253" w:rsidRPr="00601251" w:rsidRDefault="00611253" w:rsidP="00611253">
      <w:pPr>
        <w:ind w:firstLine="567"/>
        <w:jc w:val="both"/>
      </w:pPr>
      <w:r w:rsidRPr="00601251">
        <w:t xml:space="preserve">11.10.24. Расстояния от резервуарных установок общей вместимостью свыше </w:t>
      </w:r>
      <w:smartTag w:uri="urn:schemas-microsoft-com:office:smarttags" w:element="metricconverter">
        <w:smartTagPr>
          <w:attr w:name="ProductID" w:val="50 м3"/>
        </w:smartTagPr>
        <w:r w:rsidRPr="00601251">
          <w:t>50 м3</w:t>
        </w:r>
      </w:smartTag>
      <w:r w:rsidRPr="00601251">
        <w:t xml:space="preserve"> принимаются по таблице</w:t>
      </w:r>
      <w:r>
        <w:t xml:space="preserve"> 105</w:t>
      </w:r>
      <w:r w:rsidRPr="00601251">
        <w:t>.</w:t>
      </w:r>
    </w:p>
    <w:p w:rsidR="00611253" w:rsidRPr="00601251" w:rsidRDefault="00611253" w:rsidP="00611253">
      <w:pPr>
        <w:ind w:firstLine="567"/>
        <w:jc w:val="both"/>
      </w:pPr>
      <w:r w:rsidRPr="00601251">
        <w:t xml:space="preserve">Таблица </w:t>
      </w:r>
      <w:r>
        <w:t>105</w:t>
      </w:r>
      <w:r w:rsidRPr="00601251">
        <w:t>.</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8"/>
        <w:gridCol w:w="699"/>
        <w:gridCol w:w="32"/>
        <w:gridCol w:w="635"/>
        <w:gridCol w:w="95"/>
        <w:gridCol w:w="694"/>
        <w:gridCol w:w="32"/>
        <w:gridCol w:w="479"/>
        <w:gridCol w:w="403"/>
        <w:gridCol w:w="59"/>
        <w:gridCol w:w="49"/>
        <w:gridCol w:w="791"/>
        <w:gridCol w:w="791"/>
        <w:gridCol w:w="74"/>
        <w:gridCol w:w="437"/>
        <w:gridCol w:w="511"/>
        <w:gridCol w:w="627"/>
        <w:gridCol w:w="716"/>
        <w:gridCol w:w="610"/>
      </w:tblGrid>
      <w:tr w:rsidR="00611253" w:rsidRPr="00011838" w:rsidTr="00F2524A">
        <w:trPr>
          <w:trHeight w:val="360"/>
        </w:trPr>
        <w:tc>
          <w:tcPr>
            <w:tcW w:w="930" w:type="pct"/>
            <w:vMerge w:val="restart"/>
          </w:tcPr>
          <w:p w:rsidR="00611253" w:rsidRPr="00011838" w:rsidRDefault="00611253" w:rsidP="00F2524A">
            <w:pPr>
              <w:jc w:val="both"/>
            </w:pPr>
            <w:r w:rsidRPr="00011838">
              <w:t>Здания, сооружения и коммуникации</w:t>
            </w:r>
          </w:p>
        </w:tc>
        <w:tc>
          <w:tcPr>
            <w:tcW w:w="3040" w:type="pct"/>
            <w:gridSpan w:val="15"/>
          </w:tcPr>
          <w:p w:rsidR="00611253" w:rsidRPr="00011838" w:rsidRDefault="00611253" w:rsidP="00F2524A">
            <w:pPr>
              <w:jc w:val="both"/>
            </w:pPr>
            <w:r w:rsidRPr="00011838">
              <w:t>Расстояния от резервуаров в свету, м</w:t>
            </w:r>
          </w:p>
        </w:tc>
        <w:tc>
          <w:tcPr>
            <w:tcW w:w="330" w:type="pct"/>
            <w:vMerge w:val="restart"/>
          </w:tcPr>
          <w:p w:rsidR="00611253" w:rsidRPr="00011838" w:rsidRDefault="00611253" w:rsidP="00F2524A">
            <w:pPr>
              <w:jc w:val="both"/>
            </w:pPr>
            <w:r w:rsidRPr="00011838">
              <w:t>Расстояние от помещений, установок, где исполь-зуется СУГ, м</w:t>
            </w:r>
          </w:p>
        </w:tc>
        <w:tc>
          <w:tcPr>
            <w:tcW w:w="700" w:type="pct"/>
            <w:gridSpan w:val="2"/>
            <w:vMerge w:val="restart"/>
          </w:tcPr>
          <w:p w:rsidR="00611253" w:rsidRPr="00011838" w:rsidRDefault="00611253" w:rsidP="00F2524A">
            <w:pPr>
              <w:jc w:val="both"/>
            </w:pPr>
            <w:r w:rsidRPr="00011838">
              <w:t>Расстояние, м, от склада наполненных баллонов с общей вместимостью, м3</w:t>
            </w:r>
          </w:p>
        </w:tc>
      </w:tr>
      <w:tr w:rsidR="00611253" w:rsidRPr="00011838" w:rsidTr="00F2524A">
        <w:trPr>
          <w:trHeight w:val="360"/>
        </w:trPr>
        <w:tc>
          <w:tcPr>
            <w:tcW w:w="930" w:type="pct"/>
            <w:vMerge/>
          </w:tcPr>
          <w:p w:rsidR="00611253" w:rsidRPr="00011838" w:rsidRDefault="00611253" w:rsidP="00F2524A">
            <w:pPr>
              <w:jc w:val="both"/>
            </w:pPr>
          </w:p>
        </w:tc>
        <w:tc>
          <w:tcPr>
            <w:tcW w:w="1615" w:type="pct"/>
            <w:gridSpan w:val="8"/>
          </w:tcPr>
          <w:p w:rsidR="00611253" w:rsidRPr="00011838" w:rsidRDefault="00611253" w:rsidP="00F2524A">
            <w:pPr>
              <w:jc w:val="both"/>
            </w:pPr>
            <w:r w:rsidRPr="00011838">
              <w:t>Надземные резервуары</w:t>
            </w:r>
          </w:p>
        </w:tc>
        <w:tc>
          <w:tcPr>
            <w:tcW w:w="1425" w:type="pct"/>
            <w:gridSpan w:val="7"/>
          </w:tcPr>
          <w:p w:rsidR="00611253" w:rsidRPr="00011838" w:rsidRDefault="00611253" w:rsidP="00F2524A">
            <w:pPr>
              <w:jc w:val="both"/>
            </w:pPr>
            <w:r w:rsidRPr="00011838">
              <w:t>Подземные резервуары</w:t>
            </w:r>
          </w:p>
        </w:tc>
        <w:tc>
          <w:tcPr>
            <w:tcW w:w="330" w:type="pct"/>
            <w:vMerge/>
          </w:tcPr>
          <w:p w:rsidR="00611253" w:rsidRPr="00011838" w:rsidRDefault="00611253" w:rsidP="00F2524A">
            <w:pPr>
              <w:jc w:val="both"/>
            </w:pPr>
          </w:p>
        </w:tc>
        <w:tc>
          <w:tcPr>
            <w:tcW w:w="700" w:type="pct"/>
            <w:gridSpan w:val="2"/>
            <w:vMerge/>
          </w:tcPr>
          <w:p w:rsidR="00611253" w:rsidRPr="00011838" w:rsidRDefault="00611253" w:rsidP="00F2524A">
            <w:pPr>
              <w:jc w:val="both"/>
            </w:pPr>
          </w:p>
        </w:tc>
      </w:tr>
      <w:tr w:rsidR="00611253" w:rsidRPr="00011838" w:rsidTr="00F2524A">
        <w:trPr>
          <w:trHeight w:val="450"/>
        </w:trPr>
        <w:tc>
          <w:tcPr>
            <w:tcW w:w="930" w:type="pct"/>
            <w:vMerge/>
          </w:tcPr>
          <w:p w:rsidR="00611253" w:rsidRPr="00011838" w:rsidRDefault="00611253" w:rsidP="00F2524A">
            <w:pPr>
              <w:jc w:val="both"/>
            </w:pPr>
          </w:p>
        </w:tc>
        <w:tc>
          <w:tcPr>
            <w:tcW w:w="3040" w:type="pct"/>
            <w:gridSpan w:val="15"/>
          </w:tcPr>
          <w:p w:rsidR="00611253" w:rsidRPr="00011838" w:rsidRDefault="00611253" w:rsidP="00F2524A">
            <w:pPr>
              <w:jc w:val="both"/>
            </w:pPr>
            <w:r w:rsidRPr="00011838">
              <w:t>При общей вместимости</w:t>
            </w:r>
          </w:p>
        </w:tc>
        <w:tc>
          <w:tcPr>
            <w:tcW w:w="330" w:type="pct"/>
            <w:vMerge/>
          </w:tcPr>
          <w:p w:rsidR="00611253" w:rsidRPr="00011838" w:rsidRDefault="00611253" w:rsidP="00F2524A">
            <w:pPr>
              <w:jc w:val="both"/>
            </w:pPr>
          </w:p>
        </w:tc>
        <w:tc>
          <w:tcPr>
            <w:tcW w:w="700" w:type="pct"/>
            <w:gridSpan w:val="2"/>
            <w:vMerge/>
          </w:tcPr>
          <w:p w:rsidR="00611253" w:rsidRPr="00011838" w:rsidRDefault="00611253" w:rsidP="00F2524A">
            <w:pPr>
              <w:jc w:val="both"/>
            </w:pPr>
          </w:p>
        </w:tc>
      </w:tr>
      <w:tr w:rsidR="00611253" w:rsidRPr="00011838" w:rsidTr="00F2524A">
        <w:trPr>
          <w:trHeight w:val="570"/>
        </w:trPr>
        <w:tc>
          <w:tcPr>
            <w:tcW w:w="930" w:type="pct"/>
            <w:vMerge/>
          </w:tcPr>
          <w:p w:rsidR="00611253" w:rsidRPr="00011838" w:rsidRDefault="00611253" w:rsidP="00F2524A">
            <w:pPr>
              <w:jc w:val="both"/>
            </w:pPr>
          </w:p>
        </w:tc>
        <w:tc>
          <w:tcPr>
            <w:tcW w:w="385" w:type="pct"/>
            <w:gridSpan w:val="2"/>
          </w:tcPr>
          <w:p w:rsidR="00611253" w:rsidRPr="00011838" w:rsidRDefault="00611253" w:rsidP="00F2524A">
            <w:pPr>
              <w:jc w:val="both"/>
            </w:pPr>
            <w:r w:rsidRPr="00011838">
              <w:t>св.20</w:t>
            </w:r>
          </w:p>
          <w:p w:rsidR="00611253" w:rsidRPr="00011838" w:rsidRDefault="00611253" w:rsidP="00F2524A">
            <w:pPr>
              <w:jc w:val="both"/>
            </w:pPr>
            <w:r w:rsidRPr="00011838">
              <w:t>до 50</w:t>
            </w:r>
          </w:p>
        </w:tc>
        <w:tc>
          <w:tcPr>
            <w:tcW w:w="384" w:type="pct"/>
            <w:gridSpan w:val="2"/>
          </w:tcPr>
          <w:p w:rsidR="00611253" w:rsidRPr="00011838" w:rsidRDefault="00611253" w:rsidP="00F2524A">
            <w:pPr>
              <w:jc w:val="both"/>
            </w:pPr>
            <w:r w:rsidRPr="00011838">
              <w:t>св.50</w:t>
            </w:r>
          </w:p>
          <w:p w:rsidR="00611253" w:rsidRPr="00011838" w:rsidRDefault="00611253" w:rsidP="00F2524A">
            <w:pPr>
              <w:jc w:val="both"/>
            </w:pPr>
            <w:r w:rsidRPr="00011838">
              <w:t>до 200</w:t>
            </w:r>
          </w:p>
        </w:tc>
        <w:tc>
          <w:tcPr>
            <w:tcW w:w="382" w:type="pct"/>
            <w:gridSpan w:val="2"/>
          </w:tcPr>
          <w:p w:rsidR="00611253" w:rsidRPr="00011838" w:rsidRDefault="00611253" w:rsidP="00F2524A">
            <w:pPr>
              <w:jc w:val="both"/>
            </w:pPr>
            <w:r w:rsidRPr="00011838">
              <w:t>св.50</w:t>
            </w:r>
          </w:p>
          <w:p w:rsidR="00611253" w:rsidRPr="00011838" w:rsidRDefault="00611253" w:rsidP="00F2524A">
            <w:pPr>
              <w:jc w:val="both"/>
            </w:pPr>
            <w:r w:rsidRPr="00011838">
              <w:t>до 500</w:t>
            </w:r>
          </w:p>
        </w:tc>
        <w:tc>
          <w:tcPr>
            <w:tcW w:w="495" w:type="pct"/>
            <w:gridSpan w:val="3"/>
          </w:tcPr>
          <w:p w:rsidR="00611253" w:rsidRPr="00011838" w:rsidRDefault="00611253" w:rsidP="00F2524A">
            <w:pPr>
              <w:jc w:val="both"/>
            </w:pPr>
            <w:r w:rsidRPr="00011838">
              <w:t>св. 200</w:t>
            </w:r>
          </w:p>
          <w:p w:rsidR="00611253" w:rsidRPr="00011838" w:rsidRDefault="00611253" w:rsidP="00F2524A">
            <w:pPr>
              <w:jc w:val="both"/>
            </w:pPr>
            <w:r w:rsidRPr="00011838">
              <w:t>до 8000</w:t>
            </w:r>
          </w:p>
        </w:tc>
        <w:tc>
          <w:tcPr>
            <w:tcW w:w="441" w:type="pct"/>
            <w:gridSpan w:val="2"/>
          </w:tcPr>
          <w:p w:rsidR="00611253" w:rsidRPr="00011838" w:rsidRDefault="00611253" w:rsidP="00F2524A">
            <w:pPr>
              <w:jc w:val="both"/>
            </w:pPr>
            <w:r w:rsidRPr="00011838">
              <w:t>св.50</w:t>
            </w:r>
          </w:p>
          <w:p w:rsidR="00611253" w:rsidRPr="00011838" w:rsidRDefault="00611253" w:rsidP="00F2524A">
            <w:pPr>
              <w:jc w:val="both"/>
            </w:pPr>
            <w:r w:rsidRPr="00011838">
              <w:t>до 200</w:t>
            </w:r>
          </w:p>
        </w:tc>
        <w:tc>
          <w:tcPr>
            <w:tcW w:w="455" w:type="pct"/>
            <w:gridSpan w:val="2"/>
          </w:tcPr>
          <w:p w:rsidR="00611253" w:rsidRPr="00011838" w:rsidRDefault="00611253" w:rsidP="00F2524A">
            <w:pPr>
              <w:jc w:val="both"/>
            </w:pPr>
            <w:r w:rsidRPr="00011838">
              <w:t>св.50</w:t>
            </w:r>
          </w:p>
          <w:p w:rsidR="00611253" w:rsidRPr="00011838" w:rsidRDefault="00611253" w:rsidP="00F2524A">
            <w:pPr>
              <w:jc w:val="both"/>
            </w:pPr>
            <w:r w:rsidRPr="00011838">
              <w:t>до 500</w:t>
            </w:r>
          </w:p>
        </w:tc>
        <w:tc>
          <w:tcPr>
            <w:tcW w:w="498" w:type="pct"/>
            <w:gridSpan w:val="2"/>
          </w:tcPr>
          <w:p w:rsidR="00611253" w:rsidRPr="00011838" w:rsidRDefault="00611253" w:rsidP="00F2524A">
            <w:pPr>
              <w:jc w:val="both"/>
            </w:pPr>
            <w:r w:rsidRPr="00011838">
              <w:t>св. 200</w:t>
            </w:r>
          </w:p>
          <w:p w:rsidR="00611253" w:rsidRPr="00011838" w:rsidRDefault="00611253" w:rsidP="00F2524A">
            <w:pPr>
              <w:jc w:val="both"/>
            </w:pPr>
            <w:r w:rsidRPr="00011838">
              <w:t>до 8000</w:t>
            </w:r>
          </w:p>
        </w:tc>
        <w:tc>
          <w:tcPr>
            <w:tcW w:w="330" w:type="pct"/>
            <w:vMerge/>
          </w:tcPr>
          <w:p w:rsidR="00611253" w:rsidRPr="00011838" w:rsidRDefault="00611253" w:rsidP="00F2524A">
            <w:pPr>
              <w:jc w:val="both"/>
            </w:pPr>
          </w:p>
        </w:tc>
        <w:tc>
          <w:tcPr>
            <w:tcW w:w="700" w:type="pct"/>
            <w:gridSpan w:val="2"/>
            <w:vMerge/>
          </w:tcPr>
          <w:p w:rsidR="00611253" w:rsidRPr="00011838" w:rsidRDefault="00611253" w:rsidP="00F2524A">
            <w:pPr>
              <w:jc w:val="both"/>
            </w:pPr>
          </w:p>
        </w:tc>
      </w:tr>
      <w:tr w:rsidR="00611253" w:rsidRPr="00011838" w:rsidTr="00F2524A">
        <w:trPr>
          <w:trHeight w:val="480"/>
        </w:trPr>
        <w:tc>
          <w:tcPr>
            <w:tcW w:w="930" w:type="pct"/>
            <w:vMerge/>
          </w:tcPr>
          <w:p w:rsidR="00611253" w:rsidRPr="00011838" w:rsidRDefault="00611253" w:rsidP="00F2524A">
            <w:pPr>
              <w:jc w:val="both"/>
            </w:pPr>
          </w:p>
        </w:tc>
        <w:tc>
          <w:tcPr>
            <w:tcW w:w="3040" w:type="pct"/>
            <w:gridSpan w:val="15"/>
          </w:tcPr>
          <w:p w:rsidR="00611253" w:rsidRPr="00011838" w:rsidRDefault="00611253" w:rsidP="00F2524A">
            <w:pPr>
              <w:jc w:val="both"/>
            </w:pPr>
            <w:r w:rsidRPr="00011838">
              <w:t>Максимальная вместимость одного резервуара,м</w:t>
            </w:r>
          </w:p>
        </w:tc>
        <w:tc>
          <w:tcPr>
            <w:tcW w:w="330" w:type="pct"/>
            <w:vMerge/>
          </w:tcPr>
          <w:p w:rsidR="00611253" w:rsidRPr="00011838" w:rsidRDefault="00611253" w:rsidP="00F2524A">
            <w:pPr>
              <w:jc w:val="both"/>
            </w:pPr>
          </w:p>
        </w:tc>
        <w:tc>
          <w:tcPr>
            <w:tcW w:w="700" w:type="pct"/>
            <w:gridSpan w:val="2"/>
            <w:vMerge/>
          </w:tcPr>
          <w:p w:rsidR="00611253" w:rsidRPr="00011838" w:rsidRDefault="00611253" w:rsidP="00F2524A">
            <w:pPr>
              <w:jc w:val="both"/>
            </w:pPr>
          </w:p>
        </w:tc>
      </w:tr>
      <w:tr w:rsidR="00611253" w:rsidRPr="00011838" w:rsidTr="00F2524A">
        <w:trPr>
          <w:trHeight w:val="465"/>
        </w:trPr>
        <w:tc>
          <w:tcPr>
            <w:tcW w:w="930" w:type="pct"/>
            <w:vMerge/>
          </w:tcPr>
          <w:p w:rsidR="00611253" w:rsidRPr="00011838" w:rsidRDefault="00611253" w:rsidP="00F2524A">
            <w:pPr>
              <w:jc w:val="both"/>
            </w:pPr>
          </w:p>
        </w:tc>
        <w:tc>
          <w:tcPr>
            <w:tcW w:w="368" w:type="pct"/>
          </w:tcPr>
          <w:p w:rsidR="00611253" w:rsidRPr="00011838" w:rsidRDefault="00611253" w:rsidP="00F2524A">
            <w:pPr>
              <w:jc w:val="both"/>
            </w:pPr>
            <w:r w:rsidRPr="00011838">
              <w:t>до 25</w:t>
            </w:r>
          </w:p>
        </w:tc>
        <w:tc>
          <w:tcPr>
            <w:tcW w:w="351" w:type="pct"/>
            <w:gridSpan w:val="2"/>
          </w:tcPr>
          <w:p w:rsidR="00611253" w:rsidRPr="00011838" w:rsidRDefault="00611253" w:rsidP="00F2524A">
            <w:pPr>
              <w:jc w:val="both"/>
            </w:pPr>
            <w:r w:rsidRPr="00011838">
              <w:t>25</w:t>
            </w:r>
          </w:p>
        </w:tc>
        <w:tc>
          <w:tcPr>
            <w:tcW w:w="415" w:type="pct"/>
            <w:gridSpan w:val="2"/>
          </w:tcPr>
          <w:p w:rsidR="00611253" w:rsidRPr="00011838" w:rsidRDefault="00611253" w:rsidP="00F2524A">
            <w:pPr>
              <w:jc w:val="both"/>
            </w:pPr>
            <w:r w:rsidRPr="00011838">
              <w:t>50</w:t>
            </w:r>
          </w:p>
        </w:tc>
        <w:tc>
          <w:tcPr>
            <w:tcW w:w="269" w:type="pct"/>
            <w:gridSpan w:val="2"/>
          </w:tcPr>
          <w:p w:rsidR="00611253" w:rsidRPr="00011838" w:rsidRDefault="00611253" w:rsidP="00F2524A">
            <w:pPr>
              <w:jc w:val="both"/>
            </w:pPr>
            <w:r w:rsidRPr="00011838">
              <w:t>100</w:t>
            </w:r>
          </w:p>
        </w:tc>
        <w:tc>
          <w:tcPr>
            <w:tcW w:w="269" w:type="pct"/>
            <w:gridSpan w:val="3"/>
          </w:tcPr>
          <w:p w:rsidR="00611253" w:rsidRPr="00011838" w:rsidRDefault="00611253" w:rsidP="00F2524A">
            <w:pPr>
              <w:jc w:val="both"/>
            </w:pPr>
            <w:r w:rsidRPr="00011838">
              <w:t>св.</w:t>
            </w:r>
          </w:p>
          <w:p w:rsidR="00611253" w:rsidRPr="00011838" w:rsidRDefault="00611253" w:rsidP="00F2524A">
            <w:pPr>
              <w:jc w:val="both"/>
            </w:pPr>
            <w:r w:rsidRPr="00011838">
              <w:t>100</w:t>
            </w:r>
          </w:p>
          <w:p w:rsidR="00611253" w:rsidRPr="00011838" w:rsidRDefault="00611253" w:rsidP="00F2524A">
            <w:pPr>
              <w:jc w:val="both"/>
            </w:pPr>
            <w:r w:rsidRPr="00011838">
              <w:t>до</w:t>
            </w:r>
          </w:p>
          <w:p w:rsidR="00611253" w:rsidRPr="00011838" w:rsidRDefault="00611253" w:rsidP="00F2524A">
            <w:pPr>
              <w:jc w:val="both"/>
            </w:pPr>
            <w:r w:rsidRPr="00011838">
              <w:t>600</w:t>
            </w:r>
          </w:p>
        </w:tc>
        <w:tc>
          <w:tcPr>
            <w:tcW w:w="416" w:type="pct"/>
          </w:tcPr>
          <w:p w:rsidR="00611253" w:rsidRPr="00011838" w:rsidRDefault="00611253" w:rsidP="00F2524A">
            <w:pPr>
              <w:jc w:val="both"/>
            </w:pPr>
            <w:r w:rsidRPr="00011838">
              <w:t>25</w:t>
            </w:r>
          </w:p>
        </w:tc>
        <w:tc>
          <w:tcPr>
            <w:tcW w:w="416" w:type="pct"/>
          </w:tcPr>
          <w:p w:rsidR="00611253" w:rsidRPr="00011838" w:rsidRDefault="00611253" w:rsidP="00F2524A">
            <w:pPr>
              <w:jc w:val="both"/>
            </w:pPr>
            <w:r w:rsidRPr="00011838">
              <w:t>50</w:t>
            </w:r>
          </w:p>
        </w:tc>
        <w:tc>
          <w:tcPr>
            <w:tcW w:w="269" w:type="pct"/>
            <w:gridSpan w:val="2"/>
          </w:tcPr>
          <w:p w:rsidR="00611253" w:rsidRPr="00011838" w:rsidRDefault="00611253" w:rsidP="00F2524A">
            <w:pPr>
              <w:jc w:val="both"/>
            </w:pPr>
            <w:r w:rsidRPr="00011838">
              <w:t>100</w:t>
            </w:r>
          </w:p>
        </w:tc>
        <w:tc>
          <w:tcPr>
            <w:tcW w:w="269" w:type="pct"/>
          </w:tcPr>
          <w:p w:rsidR="00611253" w:rsidRPr="00011838" w:rsidRDefault="00611253" w:rsidP="00F2524A">
            <w:pPr>
              <w:jc w:val="both"/>
            </w:pPr>
            <w:r w:rsidRPr="00011838">
              <w:t>св. 100 до 600</w:t>
            </w:r>
          </w:p>
        </w:tc>
        <w:tc>
          <w:tcPr>
            <w:tcW w:w="330" w:type="pct"/>
            <w:vMerge/>
          </w:tcPr>
          <w:p w:rsidR="00611253" w:rsidRPr="00011838" w:rsidRDefault="00611253" w:rsidP="00F2524A">
            <w:pPr>
              <w:jc w:val="both"/>
            </w:pPr>
          </w:p>
        </w:tc>
        <w:tc>
          <w:tcPr>
            <w:tcW w:w="377" w:type="pct"/>
          </w:tcPr>
          <w:p w:rsidR="00611253" w:rsidRPr="00011838" w:rsidRDefault="00611253" w:rsidP="00F2524A">
            <w:pPr>
              <w:jc w:val="both"/>
            </w:pPr>
            <w:r w:rsidRPr="00011838">
              <w:t>до 20</w:t>
            </w:r>
          </w:p>
        </w:tc>
        <w:tc>
          <w:tcPr>
            <w:tcW w:w="323" w:type="pct"/>
          </w:tcPr>
          <w:p w:rsidR="00611253" w:rsidRPr="00011838" w:rsidRDefault="00611253" w:rsidP="00F2524A">
            <w:pPr>
              <w:jc w:val="both"/>
            </w:pPr>
            <w:r w:rsidRPr="00011838">
              <w:t>св.20</w:t>
            </w:r>
          </w:p>
        </w:tc>
      </w:tr>
      <w:tr w:rsidR="00611253" w:rsidRPr="00011838" w:rsidTr="00F2524A">
        <w:trPr>
          <w:trHeight w:val="390"/>
        </w:trPr>
        <w:tc>
          <w:tcPr>
            <w:tcW w:w="930" w:type="pct"/>
          </w:tcPr>
          <w:p w:rsidR="00611253" w:rsidRPr="00011838" w:rsidRDefault="00611253" w:rsidP="00F2524A">
            <w:pPr>
              <w:jc w:val="both"/>
            </w:pPr>
            <w:r w:rsidRPr="00011838">
              <w:t>1</w:t>
            </w:r>
          </w:p>
        </w:tc>
        <w:tc>
          <w:tcPr>
            <w:tcW w:w="368" w:type="pct"/>
          </w:tcPr>
          <w:p w:rsidR="00611253" w:rsidRPr="00011838" w:rsidRDefault="00611253" w:rsidP="00F2524A">
            <w:pPr>
              <w:jc w:val="both"/>
            </w:pPr>
            <w:r w:rsidRPr="00011838">
              <w:t>2</w:t>
            </w:r>
          </w:p>
        </w:tc>
        <w:tc>
          <w:tcPr>
            <w:tcW w:w="351" w:type="pct"/>
            <w:gridSpan w:val="2"/>
          </w:tcPr>
          <w:p w:rsidR="00611253" w:rsidRPr="00011838" w:rsidRDefault="00611253" w:rsidP="00F2524A">
            <w:pPr>
              <w:jc w:val="both"/>
            </w:pPr>
            <w:r w:rsidRPr="00011838">
              <w:t>3</w:t>
            </w:r>
          </w:p>
        </w:tc>
        <w:tc>
          <w:tcPr>
            <w:tcW w:w="415" w:type="pct"/>
            <w:gridSpan w:val="2"/>
          </w:tcPr>
          <w:p w:rsidR="00611253" w:rsidRPr="00011838" w:rsidRDefault="00611253" w:rsidP="00F2524A">
            <w:pPr>
              <w:jc w:val="both"/>
            </w:pPr>
            <w:r w:rsidRPr="00011838">
              <w:t>4</w:t>
            </w:r>
          </w:p>
        </w:tc>
        <w:tc>
          <w:tcPr>
            <w:tcW w:w="269" w:type="pct"/>
            <w:gridSpan w:val="2"/>
          </w:tcPr>
          <w:p w:rsidR="00611253" w:rsidRPr="00011838" w:rsidRDefault="00611253" w:rsidP="00F2524A">
            <w:pPr>
              <w:jc w:val="both"/>
            </w:pPr>
            <w:r w:rsidRPr="00011838">
              <w:t>5</w:t>
            </w:r>
          </w:p>
        </w:tc>
        <w:tc>
          <w:tcPr>
            <w:tcW w:w="269" w:type="pct"/>
            <w:gridSpan w:val="3"/>
          </w:tcPr>
          <w:p w:rsidR="00611253" w:rsidRPr="00011838" w:rsidRDefault="00611253" w:rsidP="00F2524A">
            <w:pPr>
              <w:jc w:val="both"/>
            </w:pPr>
            <w:r w:rsidRPr="00011838">
              <w:t>6</w:t>
            </w:r>
          </w:p>
        </w:tc>
        <w:tc>
          <w:tcPr>
            <w:tcW w:w="416" w:type="pct"/>
          </w:tcPr>
          <w:p w:rsidR="00611253" w:rsidRPr="00011838" w:rsidRDefault="00611253" w:rsidP="00F2524A">
            <w:pPr>
              <w:jc w:val="both"/>
            </w:pPr>
            <w:r w:rsidRPr="00011838">
              <w:t>7</w:t>
            </w:r>
          </w:p>
        </w:tc>
        <w:tc>
          <w:tcPr>
            <w:tcW w:w="416" w:type="pct"/>
          </w:tcPr>
          <w:p w:rsidR="00611253" w:rsidRPr="00011838" w:rsidRDefault="00611253" w:rsidP="00F2524A">
            <w:pPr>
              <w:jc w:val="both"/>
            </w:pPr>
            <w:r w:rsidRPr="00011838">
              <w:t>8</w:t>
            </w:r>
          </w:p>
        </w:tc>
        <w:tc>
          <w:tcPr>
            <w:tcW w:w="269" w:type="pct"/>
            <w:gridSpan w:val="2"/>
          </w:tcPr>
          <w:p w:rsidR="00611253" w:rsidRPr="00011838" w:rsidRDefault="00611253" w:rsidP="00F2524A">
            <w:pPr>
              <w:jc w:val="both"/>
            </w:pPr>
            <w:r w:rsidRPr="00011838">
              <w:t>9</w:t>
            </w:r>
          </w:p>
        </w:tc>
        <w:tc>
          <w:tcPr>
            <w:tcW w:w="269" w:type="pct"/>
          </w:tcPr>
          <w:p w:rsidR="00611253" w:rsidRPr="00011838" w:rsidRDefault="00611253" w:rsidP="00F2524A">
            <w:pPr>
              <w:jc w:val="both"/>
            </w:pPr>
            <w:r w:rsidRPr="00011838">
              <w:t>10</w:t>
            </w:r>
          </w:p>
        </w:tc>
        <w:tc>
          <w:tcPr>
            <w:tcW w:w="330" w:type="pct"/>
          </w:tcPr>
          <w:p w:rsidR="00611253" w:rsidRPr="00011838" w:rsidRDefault="00611253" w:rsidP="00F2524A">
            <w:pPr>
              <w:jc w:val="both"/>
            </w:pPr>
            <w:r w:rsidRPr="00011838">
              <w:t>11</w:t>
            </w:r>
          </w:p>
        </w:tc>
        <w:tc>
          <w:tcPr>
            <w:tcW w:w="377" w:type="pct"/>
          </w:tcPr>
          <w:p w:rsidR="00611253" w:rsidRPr="00011838" w:rsidRDefault="00611253" w:rsidP="00F2524A">
            <w:pPr>
              <w:jc w:val="both"/>
            </w:pPr>
            <w:r w:rsidRPr="00011838">
              <w:t>12</w:t>
            </w:r>
          </w:p>
        </w:tc>
        <w:tc>
          <w:tcPr>
            <w:tcW w:w="323" w:type="pct"/>
          </w:tcPr>
          <w:p w:rsidR="00611253" w:rsidRPr="00011838" w:rsidRDefault="00611253" w:rsidP="00F2524A">
            <w:pPr>
              <w:jc w:val="both"/>
            </w:pPr>
            <w:r w:rsidRPr="00011838">
              <w:t>13</w:t>
            </w:r>
          </w:p>
        </w:tc>
      </w:tr>
      <w:tr w:rsidR="00611253" w:rsidRPr="00011838" w:rsidTr="00F2524A">
        <w:trPr>
          <w:trHeight w:val="390"/>
        </w:trPr>
        <w:tc>
          <w:tcPr>
            <w:tcW w:w="930" w:type="pct"/>
          </w:tcPr>
          <w:p w:rsidR="00611253" w:rsidRPr="00011838" w:rsidRDefault="00611253" w:rsidP="00F2524A">
            <w:pPr>
              <w:jc w:val="both"/>
            </w:pPr>
            <w:r w:rsidRPr="00011838">
              <w:t>Жилые, общественные, административные, бытовые, производственные здания, здания котельных, закрытых и открытых стоянок*</w:t>
            </w:r>
          </w:p>
        </w:tc>
        <w:tc>
          <w:tcPr>
            <w:tcW w:w="368" w:type="pct"/>
          </w:tcPr>
          <w:p w:rsidR="00611253" w:rsidRPr="00011838" w:rsidRDefault="00611253" w:rsidP="00F2524A">
            <w:pPr>
              <w:jc w:val="both"/>
            </w:pPr>
            <w:r w:rsidRPr="00011838">
              <w:t>70 (30)</w:t>
            </w:r>
          </w:p>
        </w:tc>
        <w:tc>
          <w:tcPr>
            <w:tcW w:w="351" w:type="pct"/>
            <w:gridSpan w:val="2"/>
          </w:tcPr>
          <w:p w:rsidR="00611253" w:rsidRPr="00011838" w:rsidRDefault="00611253" w:rsidP="00F2524A">
            <w:pPr>
              <w:jc w:val="both"/>
            </w:pPr>
            <w:r w:rsidRPr="00011838">
              <w:t>80 (50)</w:t>
            </w:r>
          </w:p>
        </w:tc>
        <w:tc>
          <w:tcPr>
            <w:tcW w:w="415" w:type="pct"/>
            <w:gridSpan w:val="2"/>
          </w:tcPr>
          <w:p w:rsidR="00611253" w:rsidRPr="00011838" w:rsidRDefault="00611253" w:rsidP="00F2524A">
            <w:pPr>
              <w:jc w:val="both"/>
            </w:pPr>
            <w:r w:rsidRPr="00011838">
              <w:t>150 (110)**</w:t>
            </w:r>
          </w:p>
        </w:tc>
        <w:tc>
          <w:tcPr>
            <w:tcW w:w="269" w:type="pct"/>
            <w:gridSpan w:val="2"/>
          </w:tcPr>
          <w:p w:rsidR="00611253" w:rsidRPr="00011838" w:rsidRDefault="00611253" w:rsidP="00F2524A">
            <w:pPr>
              <w:jc w:val="both"/>
            </w:pPr>
            <w:r w:rsidRPr="00011838">
              <w:t>200</w:t>
            </w:r>
          </w:p>
        </w:tc>
        <w:tc>
          <w:tcPr>
            <w:tcW w:w="269" w:type="pct"/>
            <w:gridSpan w:val="3"/>
          </w:tcPr>
          <w:p w:rsidR="00611253" w:rsidRPr="00011838" w:rsidRDefault="00611253" w:rsidP="00F2524A">
            <w:pPr>
              <w:jc w:val="both"/>
            </w:pPr>
            <w:r w:rsidRPr="00011838">
              <w:t>300</w:t>
            </w:r>
          </w:p>
        </w:tc>
        <w:tc>
          <w:tcPr>
            <w:tcW w:w="416" w:type="pct"/>
          </w:tcPr>
          <w:p w:rsidR="00611253" w:rsidRPr="00011838" w:rsidRDefault="00611253" w:rsidP="00F2524A">
            <w:pPr>
              <w:jc w:val="both"/>
            </w:pPr>
            <w:r w:rsidRPr="00011838">
              <w:t>40 (25)</w:t>
            </w:r>
          </w:p>
        </w:tc>
        <w:tc>
          <w:tcPr>
            <w:tcW w:w="416" w:type="pct"/>
          </w:tcPr>
          <w:p w:rsidR="00611253" w:rsidRPr="00011838" w:rsidRDefault="00611253" w:rsidP="00F2524A">
            <w:pPr>
              <w:jc w:val="both"/>
            </w:pPr>
            <w:r w:rsidRPr="00011838">
              <w:t>75 (55)**</w:t>
            </w:r>
          </w:p>
        </w:tc>
        <w:tc>
          <w:tcPr>
            <w:tcW w:w="269" w:type="pct"/>
            <w:gridSpan w:val="2"/>
          </w:tcPr>
          <w:p w:rsidR="00611253" w:rsidRPr="00011838" w:rsidRDefault="00611253" w:rsidP="00F2524A">
            <w:pPr>
              <w:jc w:val="both"/>
            </w:pPr>
            <w:r w:rsidRPr="00011838">
              <w:t>100</w:t>
            </w:r>
          </w:p>
        </w:tc>
        <w:tc>
          <w:tcPr>
            <w:tcW w:w="269" w:type="pct"/>
          </w:tcPr>
          <w:p w:rsidR="00611253" w:rsidRPr="00011838" w:rsidRDefault="00611253" w:rsidP="00F2524A">
            <w:pPr>
              <w:jc w:val="both"/>
            </w:pPr>
            <w:r w:rsidRPr="00011838">
              <w:t>150</w:t>
            </w:r>
          </w:p>
        </w:tc>
        <w:tc>
          <w:tcPr>
            <w:tcW w:w="330" w:type="pct"/>
          </w:tcPr>
          <w:p w:rsidR="00611253" w:rsidRPr="00011838" w:rsidRDefault="00611253" w:rsidP="00F2524A">
            <w:pPr>
              <w:jc w:val="both"/>
            </w:pPr>
            <w:r w:rsidRPr="00011838">
              <w:t>50</w:t>
            </w:r>
          </w:p>
        </w:tc>
        <w:tc>
          <w:tcPr>
            <w:tcW w:w="377" w:type="pct"/>
          </w:tcPr>
          <w:p w:rsidR="00611253" w:rsidRPr="00011838" w:rsidRDefault="00611253" w:rsidP="00F2524A">
            <w:pPr>
              <w:jc w:val="both"/>
            </w:pPr>
            <w:r w:rsidRPr="00011838">
              <w:t>50 (20)</w:t>
            </w:r>
          </w:p>
        </w:tc>
        <w:tc>
          <w:tcPr>
            <w:tcW w:w="323" w:type="pct"/>
          </w:tcPr>
          <w:p w:rsidR="00611253" w:rsidRPr="00011838" w:rsidRDefault="00611253" w:rsidP="00F2524A">
            <w:pPr>
              <w:jc w:val="both"/>
            </w:pPr>
            <w:r w:rsidRPr="00011838">
              <w:t>100 (30)</w:t>
            </w:r>
          </w:p>
        </w:tc>
      </w:tr>
      <w:tr w:rsidR="00611253" w:rsidRPr="00011838" w:rsidTr="00F2524A">
        <w:trPr>
          <w:trHeight w:val="390"/>
        </w:trPr>
        <w:tc>
          <w:tcPr>
            <w:tcW w:w="930" w:type="pct"/>
          </w:tcPr>
          <w:p w:rsidR="00611253" w:rsidRPr="00011838" w:rsidRDefault="00611253" w:rsidP="00F2524A">
            <w:pPr>
              <w:jc w:val="both"/>
            </w:pPr>
            <w:r w:rsidRPr="00011838">
              <w:t>Надземные сооружения и коммуникации (эстакады, теплотрассы и т.п.), подсобные постройки жилых зданий</w:t>
            </w:r>
          </w:p>
        </w:tc>
        <w:tc>
          <w:tcPr>
            <w:tcW w:w="368" w:type="pct"/>
          </w:tcPr>
          <w:p w:rsidR="00611253" w:rsidRPr="00011838" w:rsidRDefault="00611253" w:rsidP="00F2524A">
            <w:pPr>
              <w:jc w:val="both"/>
            </w:pPr>
            <w:r w:rsidRPr="00011838">
              <w:t>30(15)</w:t>
            </w:r>
          </w:p>
        </w:tc>
        <w:tc>
          <w:tcPr>
            <w:tcW w:w="351" w:type="pct"/>
            <w:gridSpan w:val="2"/>
          </w:tcPr>
          <w:p w:rsidR="00611253" w:rsidRPr="00011838" w:rsidRDefault="00611253" w:rsidP="00F2524A">
            <w:pPr>
              <w:jc w:val="both"/>
            </w:pPr>
            <w:r w:rsidRPr="00011838">
              <w:t>30 (20)</w:t>
            </w:r>
          </w:p>
        </w:tc>
        <w:tc>
          <w:tcPr>
            <w:tcW w:w="415" w:type="pct"/>
            <w:gridSpan w:val="2"/>
          </w:tcPr>
          <w:p w:rsidR="00611253" w:rsidRPr="00011838" w:rsidRDefault="00611253" w:rsidP="00F2524A">
            <w:pPr>
              <w:jc w:val="both"/>
            </w:pPr>
            <w:r w:rsidRPr="00011838">
              <w:t>40 (30)</w:t>
            </w:r>
          </w:p>
        </w:tc>
        <w:tc>
          <w:tcPr>
            <w:tcW w:w="269" w:type="pct"/>
            <w:gridSpan w:val="2"/>
          </w:tcPr>
          <w:p w:rsidR="00611253" w:rsidRPr="00011838" w:rsidRDefault="00611253" w:rsidP="00F2524A">
            <w:pPr>
              <w:jc w:val="both"/>
            </w:pPr>
            <w:r w:rsidRPr="00011838">
              <w:t>40 (30)</w:t>
            </w:r>
          </w:p>
        </w:tc>
        <w:tc>
          <w:tcPr>
            <w:tcW w:w="269" w:type="pct"/>
            <w:gridSpan w:val="3"/>
          </w:tcPr>
          <w:p w:rsidR="00611253" w:rsidRPr="00011838" w:rsidRDefault="00611253" w:rsidP="00F2524A">
            <w:pPr>
              <w:jc w:val="both"/>
            </w:pPr>
            <w:r w:rsidRPr="00011838">
              <w:t>40 (30)</w:t>
            </w:r>
          </w:p>
        </w:tc>
        <w:tc>
          <w:tcPr>
            <w:tcW w:w="416" w:type="pct"/>
          </w:tcPr>
          <w:p w:rsidR="00611253" w:rsidRPr="00011838" w:rsidRDefault="00611253" w:rsidP="00F2524A">
            <w:pPr>
              <w:jc w:val="both"/>
            </w:pPr>
            <w:r w:rsidRPr="00011838">
              <w:t>20 (15)</w:t>
            </w:r>
          </w:p>
        </w:tc>
        <w:tc>
          <w:tcPr>
            <w:tcW w:w="416" w:type="pct"/>
          </w:tcPr>
          <w:p w:rsidR="00611253" w:rsidRPr="00011838" w:rsidRDefault="00611253" w:rsidP="00F2524A">
            <w:pPr>
              <w:jc w:val="both"/>
            </w:pPr>
            <w:r w:rsidRPr="00011838">
              <w:t>25 (15)</w:t>
            </w:r>
          </w:p>
        </w:tc>
        <w:tc>
          <w:tcPr>
            <w:tcW w:w="269" w:type="pct"/>
            <w:gridSpan w:val="2"/>
          </w:tcPr>
          <w:p w:rsidR="00611253" w:rsidRPr="00011838" w:rsidRDefault="00611253" w:rsidP="00F2524A">
            <w:pPr>
              <w:jc w:val="both"/>
            </w:pPr>
            <w:r w:rsidRPr="00011838">
              <w:t>25 (15)</w:t>
            </w:r>
          </w:p>
        </w:tc>
        <w:tc>
          <w:tcPr>
            <w:tcW w:w="269" w:type="pct"/>
          </w:tcPr>
          <w:p w:rsidR="00611253" w:rsidRPr="00011838" w:rsidRDefault="00611253" w:rsidP="00F2524A">
            <w:pPr>
              <w:jc w:val="both"/>
            </w:pPr>
            <w:r w:rsidRPr="00011838">
              <w:t>25 (15)</w:t>
            </w:r>
          </w:p>
        </w:tc>
        <w:tc>
          <w:tcPr>
            <w:tcW w:w="330" w:type="pct"/>
          </w:tcPr>
          <w:p w:rsidR="00611253" w:rsidRPr="00011838" w:rsidRDefault="00611253" w:rsidP="00F2524A">
            <w:pPr>
              <w:jc w:val="both"/>
            </w:pPr>
            <w:r w:rsidRPr="00011838">
              <w:t>30</w:t>
            </w:r>
          </w:p>
        </w:tc>
        <w:tc>
          <w:tcPr>
            <w:tcW w:w="377" w:type="pct"/>
          </w:tcPr>
          <w:p w:rsidR="00611253" w:rsidRPr="00011838" w:rsidRDefault="00611253" w:rsidP="00F2524A">
            <w:pPr>
              <w:jc w:val="both"/>
            </w:pPr>
            <w:r w:rsidRPr="00011838">
              <w:t>20 (15)</w:t>
            </w:r>
          </w:p>
        </w:tc>
        <w:tc>
          <w:tcPr>
            <w:tcW w:w="323" w:type="pct"/>
          </w:tcPr>
          <w:p w:rsidR="00611253" w:rsidRPr="00011838" w:rsidRDefault="00611253" w:rsidP="00F2524A">
            <w:pPr>
              <w:jc w:val="both"/>
            </w:pPr>
            <w:r w:rsidRPr="00011838">
              <w:t>20 (20)</w:t>
            </w:r>
          </w:p>
        </w:tc>
      </w:tr>
      <w:tr w:rsidR="00611253" w:rsidRPr="00011838" w:rsidTr="00F2524A">
        <w:trPr>
          <w:trHeight w:val="390"/>
        </w:trPr>
        <w:tc>
          <w:tcPr>
            <w:tcW w:w="930" w:type="pct"/>
          </w:tcPr>
          <w:p w:rsidR="00611253" w:rsidRPr="00011838" w:rsidRDefault="00611253" w:rsidP="00F2524A">
            <w:pPr>
              <w:jc w:val="both"/>
            </w:pPr>
            <w:r w:rsidRPr="00011838">
              <w:t xml:space="preserve">Подземные коммуникации </w:t>
            </w:r>
            <w:r w:rsidRPr="00011838">
              <w:lastRenderedPageBreak/>
              <w:t>(кроме газопроводов на территории ГНС)</w:t>
            </w:r>
          </w:p>
        </w:tc>
        <w:tc>
          <w:tcPr>
            <w:tcW w:w="4070" w:type="pct"/>
            <w:gridSpan w:val="18"/>
          </w:tcPr>
          <w:p w:rsidR="00611253" w:rsidRPr="00011838" w:rsidRDefault="00611253" w:rsidP="00F2524A">
            <w:pPr>
              <w:jc w:val="both"/>
            </w:pPr>
            <w:r w:rsidRPr="00011838">
              <w:lastRenderedPageBreak/>
              <w:t xml:space="preserve">За пределами ограды в соответствии со СНиП 2.07.01-89* и СНиП </w:t>
            </w:r>
            <w:r w:rsidRPr="00011838">
              <w:rPr>
                <w:lang w:val="en-US"/>
              </w:rPr>
              <w:t>II</w:t>
            </w:r>
            <w:r w:rsidRPr="00011838">
              <w:t>-89-80*</w:t>
            </w:r>
          </w:p>
        </w:tc>
      </w:tr>
      <w:tr w:rsidR="00611253" w:rsidRPr="00011838" w:rsidTr="00F2524A">
        <w:trPr>
          <w:trHeight w:val="390"/>
        </w:trPr>
        <w:tc>
          <w:tcPr>
            <w:tcW w:w="930" w:type="pct"/>
          </w:tcPr>
          <w:p w:rsidR="00611253" w:rsidRPr="00011838" w:rsidRDefault="00611253" w:rsidP="00F2524A">
            <w:pPr>
              <w:jc w:val="both"/>
            </w:pPr>
            <w:r w:rsidRPr="00011838">
              <w:lastRenderedPageBreak/>
              <w:t>Линии электропередачи, трансформаторные, распределительные устройства</w:t>
            </w:r>
          </w:p>
        </w:tc>
        <w:tc>
          <w:tcPr>
            <w:tcW w:w="4070" w:type="pct"/>
            <w:gridSpan w:val="18"/>
          </w:tcPr>
          <w:p w:rsidR="00611253" w:rsidRPr="00011838" w:rsidRDefault="00611253" w:rsidP="00F2524A">
            <w:pPr>
              <w:jc w:val="both"/>
            </w:pPr>
            <w:r w:rsidRPr="00011838">
              <w:t>По ПУЭ</w:t>
            </w:r>
          </w:p>
        </w:tc>
      </w:tr>
      <w:tr w:rsidR="00611253" w:rsidRPr="00011838" w:rsidTr="00F2524A">
        <w:trPr>
          <w:trHeight w:val="390"/>
        </w:trPr>
        <w:tc>
          <w:tcPr>
            <w:tcW w:w="930" w:type="pct"/>
          </w:tcPr>
          <w:p w:rsidR="00611253" w:rsidRPr="00011838" w:rsidRDefault="00611253" w:rsidP="00F2524A">
            <w:pPr>
              <w:jc w:val="both"/>
            </w:pPr>
            <w:r w:rsidRPr="00011838">
              <w:t xml:space="preserve">Железные дороги общей сети (от подошвы насыпи), автомобильные дороги </w:t>
            </w:r>
            <w:r w:rsidRPr="00011838">
              <w:rPr>
                <w:lang w:val="en-US"/>
              </w:rPr>
              <w:t>I</w:t>
            </w:r>
            <w:r w:rsidRPr="00133BF2">
              <w:t>-</w:t>
            </w:r>
            <w:r w:rsidRPr="00011838">
              <w:rPr>
                <w:lang w:val="en-US"/>
              </w:rPr>
              <w:t>III</w:t>
            </w:r>
            <w:r w:rsidRPr="00011838">
              <w:t xml:space="preserve"> категорий</w:t>
            </w:r>
          </w:p>
        </w:tc>
        <w:tc>
          <w:tcPr>
            <w:tcW w:w="368" w:type="pct"/>
          </w:tcPr>
          <w:p w:rsidR="00611253" w:rsidRPr="00011838" w:rsidRDefault="00611253" w:rsidP="00F2524A">
            <w:pPr>
              <w:jc w:val="both"/>
            </w:pPr>
            <w:r w:rsidRPr="00011838">
              <w:t>50</w:t>
            </w:r>
          </w:p>
        </w:tc>
        <w:tc>
          <w:tcPr>
            <w:tcW w:w="351" w:type="pct"/>
            <w:gridSpan w:val="2"/>
          </w:tcPr>
          <w:p w:rsidR="00611253" w:rsidRPr="00011838" w:rsidRDefault="00611253" w:rsidP="00F2524A">
            <w:pPr>
              <w:jc w:val="both"/>
            </w:pPr>
            <w:r w:rsidRPr="00011838">
              <w:t>75</w:t>
            </w:r>
          </w:p>
        </w:tc>
        <w:tc>
          <w:tcPr>
            <w:tcW w:w="415" w:type="pct"/>
            <w:gridSpan w:val="2"/>
          </w:tcPr>
          <w:p w:rsidR="00611253" w:rsidRPr="00011838" w:rsidRDefault="00611253" w:rsidP="00F2524A">
            <w:pPr>
              <w:jc w:val="both"/>
            </w:pPr>
            <w:r w:rsidRPr="00011838">
              <w:t>100***</w:t>
            </w:r>
          </w:p>
        </w:tc>
        <w:tc>
          <w:tcPr>
            <w:tcW w:w="269" w:type="pct"/>
            <w:gridSpan w:val="2"/>
          </w:tcPr>
          <w:p w:rsidR="00611253" w:rsidRPr="00011838" w:rsidRDefault="00611253" w:rsidP="00F2524A">
            <w:pPr>
              <w:jc w:val="both"/>
            </w:pPr>
            <w:r w:rsidRPr="00011838">
              <w:t>100</w:t>
            </w:r>
          </w:p>
        </w:tc>
        <w:tc>
          <w:tcPr>
            <w:tcW w:w="269" w:type="pct"/>
            <w:gridSpan w:val="3"/>
          </w:tcPr>
          <w:p w:rsidR="00611253" w:rsidRPr="00011838" w:rsidRDefault="00611253" w:rsidP="00F2524A">
            <w:pPr>
              <w:jc w:val="both"/>
            </w:pPr>
            <w:r w:rsidRPr="00011838">
              <w:t>100</w:t>
            </w:r>
          </w:p>
        </w:tc>
        <w:tc>
          <w:tcPr>
            <w:tcW w:w="416" w:type="pct"/>
          </w:tcPr>
          <w:p w:rsidR="00611253" w:rsidRPr="00011838" w:rsidRDefault="00611253" w:rsidP="00F2524A">
            <w:pPr>
              <w:jc w:val="both"/>
            </w:pPr>
            <w:r w:rsidRPr="00011838">
              <w:t>50</w:t>
            </w:r>
          </w:p>
        </w:tc>
        <w:tc>
          <w:tcPr>
            <w:tcW w:w="416" w:type="pct"/>
          </w:tcPr>
          <w:p w:rsidR="00611253" w:rsidRPr="00011838" w:rsidRDefault="00611253" w:rsidP="00F2524A">
            <w:pPr>
              <w:jc w:val="both"/>
            </w:pPr>
            <w:r w:rsidRPr="00011838">
              <w:t>75***</w:t>
            </w:r>
          </w:p>
        </w:tc>
        <w:tc>
          <w:tcPr>
            <w:tcW w:w="269" w:type="pct"/>
            <w:gridSpan w:val="2"/>
          </w:tcPr>
          <w:p w:rsidR="00611253" w:rsidRPr="00011838" w:rsidRDefault="00611253" w:rsidP="00F2524A">
            <w:pPr>
              <w:jc w:val="both"/>
            </w:pPr>
            <w:r w:rsidRPr="00011838">
              <w:t>75</w:t>
            </w:r>
          </w:p>
        </w:tc>
        <w:tc>
          <w:tcPr>
            <w:tcW w:w="269" w:type="pct"/>
          </w:tcPr>
          <w:p w:rsidR="00611253" w:rsidRPr="00011838" w:rsidRDefault="00611253" w:rsidP="00F2524A">
            <w:pPr>
              <w:jc w:val="both"/>
            </w:pPr>
            <w:r w:rsidRPr="00011838">
              <w:t>75</w:t>
            </w:r>
          </w:p>
        </w:tc>
        <w:tc>
          <w:tcPr>
            <w:tcW w:w="330" w:type="pct"/>
          </w:tcPr>
          <w:p w:rsidR="00611253" w:rsidRPr="00011838" w:rsidRDefault="00611253" w:rsidP="00F2524A">
            <w:pPr>
              <w:jc w:val="both"/>
            </w:pPr>
            <w:r w:rsidRPr="00011838">
              <w:t>50</w:t>
            </w:r>
          </w:p>
        </w:tc>
        <w:tc>
          <w:tcPr>
            <w:tcW w:w="377" w:type="pct"/>
          </w:tcPr>
          <w:p w:rsidR="00611253" w:rsidRPr="00011838" w:rsidRDefault="00611253" w:rsidP="00F2524A">
            <w:pPr>
              <w:jc w:val="both"/>
            </w:pPr>
            <w:r w:rsidRPr="00011838">
              <w:t>50</w:t>
            </w:r>
          </w:p>
        </w:tc>
        <w:tc>
          <w:tcPr>
            <w:tcW w:w="323" w:type="pct"/>
          </w:tcPr>
          <w:p w:rsidR="00611253" w:rsidRPr="00011838" w:rsidRDefault="00611253" w:rsidP="00F2524A">
            <w:pPr>
              <w:jc w:val="both"/>
            </w:pPr>
            <w:r w:rsidRPr="00011838">
              <w:t>50</w:t>
            </w:r>
          </w:p>
        </w:tc>
      </w:tr>
      <w:tr w:rsidR="00611253" w:rsidRPr="00011838" w:rsidTr="00F2524A">
        <w:trPr>
          <w:trHeight w:val="390"/>
        </w:trPr>
        <w:tc>
          <w:tcPr>
            <w:tcW w:w="930" w:type="pct"/>
          </w:tcPr>
          <w:p w:rsidR="00611253" w:rsidRPr="00011838" w:rsidRDefault="00611253" w:rsidP="00F2524A">
            <w:pPr>
              <w:jc w:val="both"/>
            </w:pPr>
            <w:r w:rsidRPr="00011838">
              <w:t xml:space="preserve">Подъездные пути железных дорог, дорог предприятий, трамвайные пути, автомобильные дороги </w:t>
            </w:r>
            <w:r w:rsidRPr="00011838">
              <w:rPr>
                <w:lang w:val="en-US"/>
              </w:rPr>
              <w:t>IV</w:t>
            </w:r>
            <w:r w:rsidRPr="00133BF2">
              <w:t>-</w:t>
            </w:r>
            <w:r w:rsidRPr="00011838">
              <w:rPr>
                <w:lang w:val="en-US"/>
              </w:rPr>
              <w:t>V</w:t>
            </w:r>
            <w:r w:rsidRPr="00011838">
              <w:t xml:space="preserve"> категорий</w:t>
            </w:r>
          </w:p>
        </w:tc>
        <w:tc>
          <w:tcPr>
            <w:tcW w:w="368" w:type="pct"/>
          </w:tcPr>
          <w:p w:rsidR="00611253" w:rsidRPr="00011838" w:rsidRDefault="00611253" w:rsidP="00F2524A">
            <w:pPr>
              <w:jc w:val="both"/>
            </w:pPr>
            <w:r w:rsidRPr="00011838">
              <w:t>30 (20)</w:t>
            </w:r>
          </w:p>
        </w:tc>
        <w:tc>
          <w:tcPr>
            <w:tcW w:w="351" w:type="pct"/>
            <w:gridSpan w:val="2"/>
          </w:tcPr>
          <w:p w:rsidR="00611253" w:rsidRPr="00011838" w:rsidRDefault="00611253" w:rsidP="00F2524A">
            <w:pPr>
              <w:jc w:val="both"/>
            </w:pPr>
            <w:r w:rsidRPr="00011838">
              <w:t>30*** (20)</w:t>
            </w:r>
          </w:p>
        </w:tc>
        <w:tc>
          <w:tcPr>
            <w:tcW w:w="415" w:type="pct"/>
            <w:gridSpan w:val="2"/>
          </w:tcPr>
          <w:p w:rsidR="00611253" w:rsidRPr="00011838" w:rsidRDefault="00611253" w:rsidP="00F2524A">
            <w:pPr>
              <w:jc w:val="both"/>
            </w:pPr>
            <w:r w:rsidRPr="00011838">
              <w:t>40*** (30)</w:t>
            </w:r>
          </w:p>
        </w:tc>
        <w:tc>
          <w:tcPr>
            <w:tcW w:w="269" w:type="pct"/>
            <w:gridSpan w:val="2"/>
          </w:tcPr>
          <w:p w:rsidR="00611253" w:rsidRPr="00011838" w:rsidRDefault="00611253" w:rsidP="00F2524A">
            <w:pPr>
              <w:jc w:val="both"/>
            </w:pPr>
            <w:r w:rsidRPr="00011838">
              <w:t>40 (30)</w:t>
            </w:r>
          </w:p>
        </w:tc>
        <w:tc>
          <w:tcPr>
            <w:tcW w:w="269" w:type="pct"/>
            <w:gridSpan w:val="3"/>
          </w:tcPr>
          <w:p w:rsidR="00611253" w:rsidRPr="00011838" w:rsidRDefault="00611253" w:rsidP="00F2524A">
            <w:pPr>
              <w:jc w:val="both"/>
            </w:pPr>
            <w:r w:rsidRPr="00011838">
              <w:t>40 (30)</w:t>
            </w:r>
          </w:p>
        </w:tc>
        <w:tc>
          <w:tcPr>
            <w:tcW w:w="416" w:type="pct"/>
          </w:tcPr>
          <w:p w:rsidR="00611253" w:rsidRPr="00011838" w:rsidRDefault="00611253" w:rsidP="00F2524A">
            <w:pPr>
              <w:jc w:val="both"/>
            </w:pPr>
            <w:r w:rsidRPr="00011838">
              <w:t>20*** (15)***</w:t>
            </w:r>
          </w:p>
        </w:tc>
        <w:tc>
          <w:tcPr>
            <w:tcW w:w="416" w:type="pct"/>
          </w:tcPr>
          <w:p w:rsidR="00611253" w:rsidRPr="00011838" w:rsidRDefault="00611253" w:rsidP="00F2524A">
            <w:pPr>
              <w:jc w:val="both"/>
            </w:pPr>
            <w:r w:rsidRPr="00011838">
              <w:t>25*** (15)***</w:t>
            </w:r>
          </w:p>
        </w:tc>
        <w:tc>
          <w:tcPr>
            <w:tcW w:w="269" w:type="pct"/>
            <w:gridSpan w:val="2"/>
          </w:tcPr>
          <w:p w:rsidR="00611253" w:rsidRPr="00011838" w:rsidRDefault="00611253" w:rsidP="00F2524A">
            <w:pPr>
              <w:jc w:val="both"/>
            </w:pPr>
            <w:r w:rsidRPr="00011838">
              <w:t>25 (15)</w:t>
            </w:r>
          </w:p>
        </w:tc>
        <w:tc>
          <w:tcPr>
            <w:tcW w:w="269" w:type="pct"/>
          </w:tcPr>
          <w:p w:rsidR="00611253" w:rsidRPr="00011838" w:rsidRDefault="00611253" w:rsidP="00F2524A">
            <w:pPr>
              <w:jc w:val="both"/>
            </w:pPr>
            <w:r w:rsidRPr="00011838">
              <w:t>25 (15)</w:t>
            </w:r>
          </w:p>
        </w:tc>
        <w:tc>
          <w:tcPr>
            <w:tcW w:w="330" w:type="pct"/>
          </w:tcPr>
          <w:p w:rsidR="00611253" w:rsidRPr="00011838" w:rsidRDefault="00611253" w:rsidP="00F2524A">
            <w:pPr>
              <w:jc w:val="both"/>
            </w:pPr>
            <w:r w:rsidRPr="00011838">
              <w:t>30</w:t>
            </w:r>
          </w:p>
        </w:tc>
        <w:tc>
          <w:tcPr>
            <w:tcW w:w="377" w:type="pct"/>
          </w:tcPr>
          <w:p w:rsidR="00611253" w:rsidRPr="00011838" w:rsidRDefault="00611253" w:rsidP="00F2524A">
            <w:pPr>
              <w:jc w:val="both"/>
            </w:pPr>
            <w:r w:rsidRPr="00011838">
              <w:t>20 (20)</w:t>
            </w:r>
          </w:p>
        </w:tc>
        <w:tc>
          <w:tcPr>
            <w:tcW w:w="323" w:type="pct"/>
          </w:tcPr>
          <w:p w:rsidR="00611253" w:rsidRPr="00011838" w:rsidRDefault="00611253" w:rsidP="00F2524A">
            <w:pPr>
              <w:jc w:val="both"/>
            </w:pPr>
            <w:r w:rsidRPr="00011838">
              <w:t>20 (20)</w:t>
            </w:r>
          </w:p>
        </w:tc>
      </w:tr>
    </w:tbl>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Расстояние от жилых и общественных зданий следует принимать не менее указанных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СНиП 42-01-2002.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резервуаров общей вместимостью до </w:t>
      </w:r>
      <w:smartTag w:uri="urn:schemas-microsoft-com:office:smarttags" w:element="metricconverter">
        <w:smartTagPr>
          <w:attr w:name="ProductID" w:val="200 куб. м"/>
        </w:smartTagPr>
        <w:r w:rsidRPr="00E0620A">
          <w:rPr>
            <w:rFonts w:ascii="Times New Roman" w:hAnsi="Times New Roman" w:cs="Times New Roman"/>
            <w:sz w:val="20"/>
            <w:szCs w:val="20"/>
          </w:rPr>
          <w:t>200 куб. м</w:t>
        </w:r>
      </w:smartTag>
      <w:r w:rsidRPr="00E0620A">
        <w:rPr>
          <w:rFonts w:ascii="Times New Roman" w:hAnsi="Times New Roman" w:cs="Times New Roman"/>
          <w:sz w:val="20"/>
          <w:szCs w:val="20"/>
        </w:rPr>
        <w:t xml:space="preserve"> в надземном исполнении до </w:t>
      </w:r>
      <w:smartTag w:uri="urn:schemas-microsoft-com:office:smarttags" w:element="metricconverter">
        <w:smartTagPr>
          <w:attr w:name="ProductID" w:val="70 м"/>
        </w:smartTagPr>
        <w:r w:rsidRPr="00E0620A">
          <w:rPr>
            <w:rFonts w:ascii="Times New Roman" w:hAnsi="Times New Roman" w:cs="Times New Roman"/>
            <w:sz w:val="20"/>
            <w:szCs w:val="20"/>
          </w:rPr>
          <w:t>70 м</w:t>
        </w:r>
      </w:smartTag>
      <w:r w:rsidRPr="00E0620A">
        <w:rPr>
          <w:rFonts w:ascii="Times New Roman" w:hAnsi="Times New Roman" w:cs="Times New Roman"/>
          <w:sz w:val="20"/>
          <w:szCs w:val="20"/>
        </w:rPr>
        <w:t xml:space="preserve">, в подземном - до </w:t>
      </w:r>
      <w:smartTag w:uri="urn:schemas-microsoft-com:office:smarttags" w:element="metricconverter">
        <w:smartTagPr>
          <w:attr w:name="ProductID" w:val="35 м"/>
        </w:smartTagPr>
        <w:r w:rsidRPr="00E0620A">
          <w:rPr>
            <w:rFonts w:ascii="Times New Roman" w:hAnsi="Times New Roman" w:cs="Times New Roman"/>
            <w:sz w:val="20"/>
            <w:szCs w:val="20"/>
          </w:rPr>
          <w:t>35 м</w:t>
        </w:r>
      </w:smartTag>
      <w:r w:rsidRPr="00E0620A">
        <w:rPr>
          <w:rFonts w:ascii="Times New Roman" w:hAnsi="Times New Roman" w:cs="Times New Roman"/>
          <w:sz w:val="20"/>
          <w:szCs w:val="20"/>
        </w:rPr>
        <w:t xml:space="preserve">, а при вместимости до </w:t>
      </w:r>
      <w:smartTag w:uri="urn:schemas-microsoft-com:office:smarttags" w:element="metricconverter">
        <w:smartTagPr>
          <w:attr w:name="ProductID" w:val="300 куб. м"/>
        </w:smartTagPr>
        <w:r w:rsidRPr="00E0620A">
          <w:rPr>
            <w:rFonts w:ascii="Times New Roman" w:hAnsi="Times New Roman" w:cs="Times New Roman"/>
            <w:sz w:val="20"/>
            <w:szCs w:val="20"/>
          </w:rPr>
          <w:t>300 куб. м</w:t>
        </w:r>
      </w:smartTag>
      <w:r w:rsidRPr="00E0620A">
        <w:rPr>
          <w:rFonts w:ascii="Times New Roman" w:hAnsi="Times New Roman" w:cs="Times New Roman"/>
          <w:sz w:val="20"/>
          <w:szCs w:val="20"/>
        </w:rPr>
        <w:t xml:space="preserve"> - соответственно до 90 и </w:t>
      </w:r>
      <w:smartTag w:uri="urn:schemas-microsoft-com:office:smarttags" w:element="metricconverter">
        <w:smartTagPr>
          <w:attr w:name="ProductID" w:val="45 м"/>
        </w:smartTagPr>
        <w:r w:rsidRPr="00E0620A">
          <w:rPr>
            <w:rFonts w:ascii="Times New Roman" w:hAnsi="Times New Roman" w:cs="Times New Roman"/>
            <w:sz w:val="20"/>
            <w:szCs w:val="20"/>
          </w:rPr>
          <w:t>45 м</w:t>
        </w:r>
      </w:smartTag>
      <w:r w:rsidRPr="00E0620A">
        <w:rPr>
          <w:rFonts w:ascii="Times New Roman" w:hAnsi="Times New Roman" w:cs="Times New Roman"/>
          <w:sz w:val="20"/>
          <w:szCs w:val="20"/>
        </w:rPr>
        <w:t xml:space="preserve">.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w:t>
      </w:r>
      <w:smartTag w:uri="urn:schemas-microsoft-com:office:smarttags" w:element="metricconverter">
        <w:smartTagPr>
          <w:attr w:name="ProductID" w:val="75 м"/>
        </w:smartTagPr>
        <w:r w:rsidRPr="00E0620A">
          <w:rPr>
            <w:rFonts w:ascii="Times New Roman" w:hAnsi="Times New Roman" w:cs="Times New Roman"/>
            <w:sz w:val="20"/>
            <w:szCs w:val="20"/>
          </w:rPr>
          <w:t>75 м</w:t>
        </w:r>
      </w:smartTag>
      <w:r w:rsidRPr="00E0620A">
        <w:rPr>
          <w:rFonts w:ascii="Times New Roman" w:hAnsi="Times New Roman" w:cs="Times New Roman"/>
          <w:sz w:val="20"/>
          <w:szCs w:val="20"/>
        </w:rPr>
        <w:t xml:space="preserve"> и в подземном исполнении до </w:t>
      </w:r>
      <w:smartTag w:uri="urn:schemas-microsoft-com:office:smarttags" w:element="metricconverter">
        <w:smartTagPr>
          <w:attr w:name="ProductID" w:val="50 м"/>
        </w:smartTagPr>
        <w:r w:rsidRPr="00E0620A">
          <w:rPr>
            <w:rFonts w:ascii="Times New Roman" w:hAnsi="Times New Roman" w:cs="Times New Roman"/>
            <w:sz w:val="20"/>
            <w:szCs w:val="20"/>
          </w:rPr>
          <w:t>50 м</w:t>
        </w:r>
      </w:smartTag>
      <w:r w:rsidRPr="00E0620A">
        <w:rPr>
          <w:rFonts w:ascii="Times New Roman" w:hAnsi="Times New Roman" w:cs="Times New Roman"/>
          <w:sz w:val="20"/>
          <w:szCs w:val="20"/>
        </w:rPr>
        <w:t xml:space="preserve">.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Примечания: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1. Расстояния в скобках даны для резервуаров сжиженного углеводородного газа (далее - СУГ) и складов наполненных баллонов, расположенных на территории промышленных предприятий.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3. При установке двух резервуаров СУГ единичной вместимостью по </w:t>
      </w:r>
      <w:smartTag w:uri="urn:schemas-microsoft-com:office:smarttags" w:element="metricconverter">
        <w:smartTagPr>
          <w:attr w:name="ProductID" w:val="50 куб. м"/>
        </w:smartTagPr>
        <w:r w:rsidRPr="00E0620A">
          <w:rPr>
            <w:rFonts w:ascii="Times New Roman" w:hAnsi="Times New Roman" w:cs="Times New Roman"/>
            <w:sz w:val="20"/>
            <w:szCs w:val="20"/>
          </w:rPr>
          <w:t>50 куб. м</w:t>
        </w:r>
      </w:smartTag>
      <w:r w:rsidRPr="00E0620A">
        <w:rPr>
          <w:rFonts w:ascii="Times New Roman" w:hAnsi="Times New Roman" w:cs="Times New Roman"/>
          <w:sz w:val="20"/>
          <w:szCs w:val="20"/>
        </w:rPr>
        <w:t xml:space="preserve">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w:t>
      </w:r>
      <w:smartTag w:uri="urn:schemas-microsoft-com:office:smarttags" w:element="metricconverter">
        <w:smartTagPr>
          <w:attr w:name="ProductID" w:val="100 м"/>
        </w:smartTagPr>
        <w:r w:rsidRPr="00E0620A">
          <w:rPr>
            <w:rFonts w:ascii="Times New Roman" w:hAnsi="Times New Roman" w:cs="Times New Roman"/>
            <w:sz w:val="20"/>
            <w:szCs w:val="20"/>
          </w:rPr>
          <w:t>100 м</w:t>
        </w:r>
      </w:smartTag>
      <w:r w:rsidRPr="00E0620A">
        <w:rPr>
          <w:rFonts w:ascii="Times New Roman" w:hAnsi="Times New Roman" w:cs="Times New Roman"/>
          <w:sz w:val="20"/>
          <w:szCs w:val="20"/>
        </w:rPr>
        <w:t xml:space="preserve">, для подземных - до </w:t>
      </w:r>
      <w:smartTag w:uri="urn:schemas-microsoft-com:office:smarttags" w:element="metricconverter">
        <w:smartTagPr>
          <w:attr w:name="ProductID" w:val="50 м"/>
        </w:smartTagPr>
        <w:r w:rsidRPr="00E0620A">
          <w:rPr>
            <w:rFonts w:ascii="Times New Roman" w:hAnsi="Times New Roman" w:cs="Times New Roman"/>
            <w:sz w:val="20"/>
            <w:szCs w:val="20"/>
          </w:rPr>
          <w:t>50 м</w:t>
        </w:r>
      </w:smartTag>
      <w:r w:rsidRPr="00E0620A">
        <w:rPr>
          <w:rFonts w:ascii="Times New Roman" w:hAnsi="Times New Roman" w:cs="Times New Roman"/>
          <w:sz w:val="20"/>
          <w:szCs w:val="20"/>
        </w:rPr>
        <w:t xml:space="preserve">. </w:t>
      </w:r>
    </w:p>
    <w:p w:rsidR="00611253" w:rsidRPr="00E0620A" w:rsidRDefault="00611253" w:rsidP="00611253">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4. 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2 раза по сравнению с указанными в таблице, независимо от числа мест. </w:t>
      </w:r>
    </w:p>
    <w:p w:rsidR="00611253" w:rsidRPr="00E0620A" w:rsidRDefault="00611253" w:rsidP="00611253">
      <w:pPr>
        <w:ind w:firstLine="567"/>
        <w:jc w:val="both"/>
      </w:pPr>
      <w:r w:rsidRPr="00E0620A">
        <w:t>5. Минимальное расстояние от топливозаправочного пункта следует принимать в соответствии с подразделом "Пожарная безопасность" настоящих нормативов.</w:t>
      </w:r>
    </w:p>
    <w:p w:rsidR="00611253" w:rsidRPr="00601251" w:rsidRDefault="00611253" w:rsidP="00611253">
      <w:pPr>
        <w:ind w:firstLine="567"/>
        <w:jc w:val="both"/>
      </w:pP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11.10.25. Размещение групповых баллонных установок следует предусматривать на расстоянии от зданий и сооружений не менее указанных в таблице 94 или у стен газифицируемых зданий не ниже III степени огнестойкости класса СО на расстоянии от оконных и дверных проемов не менее указанных в таблице 94.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11.10.26.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w:t>
      </w:r>
      <w:smartTag w:uri="urn:schemas-microsoft-com:office:smarttags" w:element="metricconverter">
        <w:smartTagPr>
          <w:attr w:name="ProductID" w:val="15 м"/>
        </w:smartTagPr>
        <w:r w:rsidRPr="00601251">
          <w:rPr>
            <w:rFonts w:ascii="Times New Roman" w:hAnsi="Times New Roman" w:cs="Times New Roman"/>
          </w:rPr>
          <w:t>15 м</w:t>
        </w:r>
      </w:smartTag>
      <w:r w:rsidRPr="00601251">
        <w:rPr>
          <w:rFonts w:ascii="Times New Roman" w:hAnsi="Times New Roman" w:cs="Times New Roman"/>
        </w:rPr>
        <w:t xml:space="preserve"> одна от другой.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11.10.27. Индивидуальные баллонные установки снаружи следует предусматривать на расстоянии в свету не менее </w:t>
      </w:r>
      <w:smartTag w:uri="urn:schemas-microsoft-com:office:smarttags" w:element="metricconverter">
        <w:smartTagPr>
          <w:attr w:name="ProductID" w:val="0,5 м"/>
        </w:smartTagPr>
        <w:r w:rsidRPr="00601251">
          <w:rPr>
            <w:rFonts w:ascii="Times New Roman" w:hAnsi="Times New Roman" w:cs="Times New Roman"/>
          </w:rPr>
          <w:t>0,5 м</w:t>
        </w:r>
      </w:smartTag>
      <w:r w:rsidRPr="00601251">
        <w:rPr>
          <w:rFonts w:ascii="Times New Roman" w:hAnsi="Times New Roman" w:cs="Times New Roman"/>
        </w:rPr>
        <w:t xml:space="preserve"> от оконных проемов и </w:t>
      </w:r>
      <w:smartTag w:uri="urn:schemas-microsoft-com:office:smarttags" w:element="metricconverter">
        <w:smartTagPr>
          <w:attr w:name="ProductID" w:val="1 м"/>
        </w:smartTagPr>
        <w:r w:rsidRPr="00601251">
          <w:rPr>
            <w:rFonts w:ascii="Times New Roman" w:hAnsi="Times New Roman" w:cs="Times New Roman"/>
          </w:rPr>
          <w:t>1 м</w:t>
        </w:r>
      </w:smartTag>
      <w:r w:rsidRPr="00601251">
        <w:rPr>
          <w:rFonts w:ascii="Times New Roman" w:hAnsi="Times New Roman" w:cs="Times New Roman"/>
        </w:rPr>
        <w:t xml:space="preserve"> от дверных проемов </w:t>
      </w:r>
      <w:r w:rsidRPr="00601251">
        <w:rPr>
          <w:rFonts w:ascii="Times New Roman" w:hAnsi="Times New Roman" w:cs="Times New Roman"/>
        </w:rPr>
        <w:lastRenderedPageBreak/>
        <w:t xml:space="preserve">первого этажа, не менее </w:t>
      </w:r>
      <w:smartTag w:uri="urn:schemas-microsoft-com:office:smarttags" w:element="metricconverter">
        <w:smartTagPr>
          <w:attr w:name="ProductID" w:val="3 м"/>
        </w:smartTagPr>
        <w:r w:rsidRPr="00601251">
          <w:rPr>
            <w:rFonts w:ascii="Times New Roman" w:hAnsi="Times New Roman" w:cs="Times New Roman"/>
          </w:rPr>
          <w:t>3 м</w:t>
        </w:r>
      </w:smartTag>
      <w:r w:rsidRPr="00601251">
        <w:rPr>
          <w:rFonts w:ascii="Times New Roman" w:hAnsi="Times New Roman" w:cs="Times New Roman"/>
        </w:rPr>
        <w:t xml:space="preserve"> от дверных и оконных проемов цокольных и подвальных этажей, а также канализационных колодцев.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11.10.28. Минимальные расстояния от резервуаров для хранения СУГ и от размещаемых на ГНС помещений для установок, где используется СУГ, до зданий и сооружений, не относящихся к ГНС, следует принимать по таблице 95. Расстояния от надземных резервуаров вместимостью до </w:t>
      </w:r>
      <w:smartTag w:uri="urn:schemas-microsoft-com:office:smarttags" w:element="metricconverter">
        <w:smartTagPr>
          <w:attr w:name="ProductID" w:val="20 куб. м"/>
        </w:smartTagPr>
        <w:r w:rsidRPr="00601251">
          <w:rPr>
            <w:rFonts w:ascii="Times New Roman" w:hAnsi="Times New Roman" w:cs="Times New Roman"/>
          </w:rPr>
          <w:t>20 куб. м</w:t>
        </w:r>
      </w:smartTag>
      <w:r w:rsidRPr="00601251">
        <w:rPr>
          <w:rFonts w:ascii="Times New Roman" w:hAnsi="Times New Roman" w:cs="Times New Roman"/>
        </w:rPr>
        <w:t xml:space="preserve">, а также подземных резервуаров вместимостью до </w:t>
      </w:r>
      <w:smartTag w:uri="urn:schemas-microsoft-com:office:smarttags" w:element="metricconverter">
        <w:smartTagPr>
          <w:attr w:name="ProductID" w:val="50 куб. м"/>
        </w:smartTagPr>
        <w:r w:rsidRPr="00601251">
          <w:rPr>
            <w:rFonts w:ascii="Times New Roman" w:hAnsi="Times New Roman" w:cs="Times New Roman"/>
          </w:rPr>
          <w:t>50 куб. м</w:t>
        </w:r>
      </w:smartTag>
      <w:r w:rsidRPr="00601251">
        <w:rPr>
          <w:rFonts w:ascii="Times New Roman" w:hAnsi="Times New Roman" w:cs="Times New Roman"/>
        </w:rPr>
        <w:t xml:space="preserve"> принимаются по таблице 95. </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11.10. 26. 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СНиП 42-01-2002. </w:t>
      </w:r>
    </w:p>
    <w:p w:rsidR="00611253" w:rsidRDefault="00611253" w:rsidP="00611253">
      <w:pPr>
        <w:ind w:firstLine="567"/>
        <w:jc w:val="both"/>
      </w:pPr>
      <w:r>
        <w:t xml:space="preserve">11.10.27. </w:t>
      </w:r>
      <w:r w:rsidRPr="00601251">
        <w:t>Расстояние от инженерных сетей до деревьев и кустарников следует принимать по таблице настоящих нормативов.</w:t>
      </w:r>
    </w:p>
    <w:p w:rsidR="00611253" w:rsidRPr="00601251" w:rsidRDefault="00611253" w:rsidP="00611253">
      <w:pPr>
        <w:ind w:firstLine="567"/>
        <w:jc w:val="both"/>
      </w:pPr>
    </w:p>
    <w:p w:rsidR="00611253" w:rsidRPr="00601251" w:rsidRDefault="00611253" w:rsidP="00611253">
      <w:pPr>
        <w:pStyle w:val="Default"/>
        <w:ind w:firstLine="567"/>
        <w:jc w:val="both"/>
        <w:rPr>
          <w:rFonts w:ascii="Times New Roman" w:hAnsi="Times New Roman" w:cs="Times New Roman"/>
          <w:b/>
        </w:rPr>
      </w:pPr>
      <w:r w:rsidRPr="00601251">
        <w:rPr>
          <w:rFonts w:ascii="Times New Roman" w:hAnsi="Times New Roman" w:cs="Times New Roman"/>
          <w:b/>
        </w:rPr>
        <w:t>11.11. Мелиоративные системы и сооружения.  Оросительные и осушительные системы</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11.11.1. Сооружения оросительной системы, их отдельные конструкции должны проектироваться в соответствии с требованиями СНиП 33-01-2003, СНиП 2.06.05-84, СНиП 2.06.06-85, СНиП 2.06.07-87, СНиП 2.06.04-82 и градостроительных нормативов Республики Башкортостан.</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Сооружения осушительной системы, их отдельные конструкции должны проектироваться в соответствии с требованиями СНиП 33-01-2003, СНиП 2.06.03-85, СНиП 2.06.06-85.</w:t>
      </w:r>
    </w:p>
    <w:p w:rsidR="00611253" w:rsidRPr="00601251" w:rsidRDefault="00611253" w:rsidP="00611253">
      <w:pPr>
        <w:pStyle w:val="Default"/>
        <w:ind w:firstLine="567"/>
        <w:jc w:val="both"/>
        <w:rPr>
          <w:rFonts w:ascii="Times New Roman" w:hAnsi="Times New Roman" w:cs="Times New Roman"/>
        </w:rPr>
      </w:pPr>
      <w:r w:rsidRPr="00601251">
        <w:rPr>
          <w:rFonts w:ascii="Times New Roman" w:hAnsi="Times New Roman" w:cs="Times New Roman"/>
        </w:rPr>
        <w:t xml:space="preserve">Для контроля за мелиоративным состоянием земель необходимо предусматривать сеть наблюдательных скважин и средства измерения расходов воды. При площади мелиоративной системы более 20 тыс. га дополнительно следует организовывать лаборатории по контролю за влажностью и засолением почв, качеством оросительных и дренажных вод со средствами автоматической обработки информации, а также метеорологические станции и водно-балансовые площадки. </w:t>
      </w:r>
    </w:p>
    <w:p w:rsidR="00611253" w:rsidRPr="00601251" w:rsidRDefault="00611253" w:rsidP="00611253">
      <w:pPr>
        <w:pStyle w:val="Default"/>
        <w:ind w:firstLine="567"/>
        <w:jc w:val="both"/>
        <w:rPr>
          <w:rFonts w:ascii="Times New Roman" w:hAnsi="Times New Roman" w:cs="Times New Roman"/>
          <w:b/>
        </w:rPr>
      </w:pPr>
      <w:r w:rsidRPr="00601251">
        <w:rPr>
          <w:rFonts w:ascii="Times New Roman" w:hAnsi="Times New Roman" w:cs="Times New Roman"/>
        </w:rPr>
        <w:t>На мелиоративных системах следует предусматривать защитные лесные насаждения в соответствии с требованиями раздела 14 настоящих нормативов.</w:t>
      </w:r>
    </w:p>
    <w:p w:rsidR="00611253" w:rsidRDefault="00611253" w:rsidP="00611253">
      <w:pPr>
        <w:jc w:val="both"/>
      </w:pPr>
      <w:r>
        <w:br w:type="page"/>
      </w:r>
    </w:p>
    <w:p w:rsidR="00611253" w:rsidRPr="00D4057F" w:rsidRDefault="00611253" w:rsidP="00611253">
      <w:pPr>
        <w:ind w:firstLine="567"/>
        <w:jc w:val="center"/>
        <w:rPr>
          <w:b/>
        </w:rPr>
      </w:pPr>
      <w:r w:rsidRPr="00D4057F">
        <w:rPr>
          <w:b/>
        </w:rPr>
        <w:lastRenderedPageBreak/>
        <w:t>12. ЗОНЫ СПЕЦИАЛЬНОГО НАЗНАЧЕНИЯ</w:t>
      </w:r>
    </w:p>
    <w:p w:rsidR="00611253" w:rsidRPr="00D4057F" w:rsidRDefault="00611253" w:rsidP="00611253">
      <w:pPr>
        <w:ind w:firstLine="567"/>
        <w:jc w:val="both"/>
        <w:rPr>
          <w:b/>
        </w:rPr>
      </w:pPr>
    </w:p>
    <w:p w:rsidR="00611253" w:rsidRPr="00D4057F" w:rsidRDefault="00611253" w:rsidP="00611253">
      <w:pPr>
        <w:ind w:firstLine="567"/>
        <w:jc w:val="both"/>
        <w:rPr>
          <w:b/>
        </w:rPr>
      </w:pPr>
      <w:r w:rsidRPr="00D4057F">
        <w:rPr>
          <w:b/>
        </w:rPr>
        <w:t>12.1. Общие требования</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приложением 19 </w:t>
      </w:r>
      <w:r>
        <w:rPr>
          <w:rFonts w:ascii="Times New Roman" w:hAnsi="Times New Roman" w:cs="Times New Roman"/>
        </w:rPr>
        <w:t>Республиканских н</w:t>
      </w:r>
      <w:r w:rsidRPr="00D4057F">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D4057F">
        <w:rPr>
          <w:rFonts w:ascii="Times New Roman" w:hAnsi="Times New Roman" w:cs="Times New Roman"/>
        </w:rPr>
        <w:t xml:space="preserve">.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12.1.3.  Организация санитарно-защитных зон осуществляется в соответствии с требованиями раздела 15 настоящих нормативов. </w:t>
      </w:r>
    </w:p>
    <w:p w:rsidR="00611253" w:rsidRPr="00D4057F" w:rsidRDefault="00611253" w:rsidP="00611253">
      <w:pPr>
        <w:ind w:firstLine="567"/>
        <w:jc w:val="both"/>
      </w:pPr>
      <w:r w:rsidRPr="00D4057F">
        <w:t>12.1.4.  Санитарно-защитные зоны отделяют зоны территорий специального назначения с обязательным обозначением границ информационными знаками.</w:t>
      </w:r>
    </w:p>
    <w:p w:rsidR="00611253" w:rsidRPr="00D4057F" w:rsidRDefault="00611253" w:rsidP="00611253">
      <w:pPr>
        <w:ind w:firstLine="567"/>
        <w:jc w:val="both"/>
      </w:pPr>
    </w:p>
    <w:p w:rsidR="00611253" w:rsidRPr="00D4057F" w:rsidRDefault="00611253" w:rsidP="00611253">
      <w:pPr>
        <w:ind w:firstLine="567"/>
        <w:jc w:val="both"/>
        <w:rPr>
          <w:b/>
        </w:rPr>
      </w:pPr>
      <w:r w:rsidRPr="00D4057F">
        <w:rPr>
          <w:b/>
        </w:rPr>
        <w:t>12.2. Зоны размещения кладбищ</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и Нормативов.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12.2.2. Не разрешается размещать кладбища на территориях: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первого и второго поясов зон санитарной охраны источников централизованного водоснабжения и минеральных источников;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первой зоны санитарной охраны курортов;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с выходом на поверхность закарстованных, сильнотрещиноватых пород и в местах выклинивания водоносных горизонтов;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12.2.3. Выбор земельного участка под размещение кладбища производится на основе санитарно-эпидемиологической оценки следующих факторов: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санитарно-эпидемиологической обстановки;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градостроительного назначения и ландшафтного зонирования территории;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геологических, гидрогеологических и гидрогеохимических данных;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почвенно-географических и способности почв и почвогрунтов к самоочищению;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эрозионного потенциала и миграции загрязнений;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транспортной доступности.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12.2.4. Участок, отводимый под кладбище, должен удовлетворять следующим требованиям: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не затопляться при паводках;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иметь уровень стояния грунтовых вод не менее чем в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от поверхности земли </w:t>
      </w:r>
      <w:r w:rsidRPr="00D4057F">
        <w:rPr>
          <w:rFonts w:ascii="Times New Roman" w:hAnsi="Times New Roman" w:cs="Times New Roman"/>
        </w:rPr>
        <w:lastRenderedPageBreak/>
        <w:t xml:space="preserve">участок может быть использован лишь для размещения кладбища для погребения после кремации; </w:t>
      </w:r>
    </w:p>
    <w:p w:rsidR="00611253" w:rsidRPr="00D4057F" w:rsidRDefault="00611253" w:rsidP="00611253">
      <w:pPr>
        <w:ind w:firstLine="567"/>
        <w:jc w:val="both"/>
      </w:pPr>
      <w:r w:rsidRPr="00D4057F">
        <w:t xml:space="preserve">- иметь сухую, пористую почву (супесчаную, песчаную) на глубине </w:t>
      </w:r>
      <w:smartTag w:uri="urn:schemas-microsoft-com:office:smarttags" w:element="metricconverter">
        <w:smartTagPr>
          <w:attr w:name="ProductID" w:val="1,5 м"/>
        </w:smartTagPr>
        <w:r w:rsidRPr="00D4057F">
          <w:t>1,5 м</w:t>
        </w:r>
      </w:smartTag>
      <w:r w:rsidRPr="00D4057F">
        <w:t xml:space="preserve"> и ниже с влажностью почвы в пределах 6 - 18%;</w:t>
      </w:r>
    </w:p>
    <w:p w:rsidR="00611253" w:rsidRPr="00D4057F" w:rsidRDefault="00611253" w:rsidP="00611253">
      <w:pPr>
        <w:ind w:firstLine="567"/>
        <w:jc w:val="both"/>
      </w:pPr>
      <w:r w:rsidRPr="00D4057F">
        <w:t>- располагаться с подветренной стороны по отношению к жилой территории.</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12.2.5. Устройство кладбища осуществляется в соответствии с утвержденным проектом, в котором предусматривается: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наличие водоупорного слоя для кладбищ традиционного типа;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система дренажа;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обваловка территории;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и благоустройство санитарно-защитной зоны;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характер и площадь зеленых насаждений;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подъездных путей и автостоянок;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общей площади кладбища;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канализование, водо-, тепло-, электроснабжение, благоустройство территории. </w:t>
      </w:r>
    </w:p>
    <w:p w:rsidR="00611253" w:rsidRPr="00D4057F" w:rsidRDefault="00611253" w:rsidP="00611253">
      <w:pPr>
        <w:ind w:firstLine="567"/>
        <w:jc w:val="both"/>
      </w:pPr>
      <w:r w:rsidRPr="00D4057F">
        <w:t xml:space="preserve">12.2.6. Размер земельного участка для кладбища определяется с учетом количества жителей конкретного городского округа, поселения, но не может превышать </w:t>
      </w:r>
      <w:smartTag w:uri="urn:schemas-microsoft-com:office:smarttags" w:element="metricconverter">
        <w:smartTagPr>
          <w:attr w:name="ProductID" w:val="40 га"/>
        </w:smartTagPr>
        <w:r w:rsidRPr="00D4057F">
          <w:t>40 га</w:t>
        </w:r>
      </w:smartTag>
      <w:r w:rsidRPr="00D4057F">
        <w:t>.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за одно захоронение.</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12.2.8. 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D4057F">
          <w:rPr>
            <w:rFonts w:ascii="Times New Roman" w:hAnsi="Times New Roman" w:cs="Times New Roman"/>
          </w:rPr>
          <w:t>300 м</w:t>
        </w:r>
      </w:smartTag>
      <w:r w:rsidRPr="00D4057F">
        <w:rPr>
          <w:rFonts w:ascii="Times New Roman" w:hAnsi="Times New Roman" w:cs="Times New Roman"/>
        </w:rPr>
        <w:t xml:space="preserve"> от границ селитебной территории.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Кладбища с погребением путем предания тела (останков) умершего земле (захоронение в могилу, склеп) размещают на расстоянии: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от жилых, общественных зданий, спортивно-оздоровительных и санаторно-курортных зон: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w:t>
      </w:r>
      <w:smartTag w:uri="urn:schemas-microsoft-com:office:smarttags" w:element="metricconverter">
        <w:smartTagPr>
          <w:attr w:name="ProductID" w:val="500 м"/>
        </w:smartTagPr>
        <w:r w:rsidRPr="00D4057F">
          <w:rPr>
            <w:rFonts w:ascii="Times New Roman" w:hAnsi="Times New Roman" w:cs="Times New Roman"/>
          </w:rPr>
          <w:t>500 м</w:t>
        </w:r>
      </w:smartTag>
      <w:r w:rsidRPr="00D4057F">
        <w:rPr>
          <w:rFonts w:ascii="Times New Roman" w:hAnsi="Times New Roman" w:cs="Times New Roman"/>
        </w:rPr>
        <w:t xml:space="preserve"> – при площади кладбища от 20 до </w:t>
      </w:r>
      <w:smartTag w:uri="urn:schemas-microsoft-com:office:smarttags" w:element="metricconverter">
        <w:smartTagPr>
          <w:attr w:name="ProductID" w:val="40 га"/>
        </w:smartTagPr>
        <w:r w:rsidRPr="00D4057F">
          <w:rPr>
            <w:rFonts w:ascii="Times New Roman" w:hAnsi="Times New Roman" w:cs="Times New Roman"/>
          </w:rPr>
          <w:t>40 га</w:t>
        </w:r>
      </w:smartTag>
      <w:r w:rsidRPr="00D4057F">
        <w:rPr>
          <w:rFonts w:ascii="Times New Roman" w:hAnsi="Times New Roman" w:cs="Times New Roman"/>
        </w:rPr>
        <w:t xml:space="preserve"> (размещение кладбища размером территории более </w:t>
      </w:r>
      <w:smartTag w:uri="urn:schemas-microsoft-com:office:smarttags" w:element="metricconverter">
        <w:smartTagPr>
          <w:attr w:name="ProductID" w:val="40 га"/>
        </w:smartTagPr>
        <w:r w:rsidRPr="00D4057F">
          <w:rPr>
            <w:rFonts w:ascii="Times New Roman" w:hAnsi="Times New Roman" w:cs="Times New Roman"/>
          </w:rPr>
          <w:t>40 га</w:t>
        </w:r>
      </w:smartTag>
      <w:r w:rsidRPr="00D4057F">
        <w:rPr>
          <w:rFonts w:ascii="Times New Roman" w:hAnsi="Times New Roman" w:cs="Times New Roman"/>
        </w:rPr>
        <w:t xml:space="preserve"> не допускается);</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w:t>
      </w:r>
      <w:smartTag w:uri="urn:schemas-microsoft-com:office:smarttags" w:element="metricconverter">
        <w:smartTagPr>
          <w:attr w:name="ProductID" w:val="300 м"/>
        </w:smartTagPr>
        <w:r w:rsidRPr="00D4057F">
          <w:rPr>
            <w:rFonts w:ascii="Times New Roman" w:hAnsi="Times New Roman" w:cs="Times New Roman"/>
          </w:rPr>
          <w:t>300 м</w:t>
        </w:r>
      </w:smartTag>
      <w:r w:rsidRPr="00D4057F">
        <w:rPr>
          <w:rFonts w:ascii="Times New Roman" w:hAnsi="Times New Roman" w:cs="Times New Roman"/>
        </w:rPr>
        <w:t xml:space="preserve"> – при площади кладбища до </w:t>
      </w:r>
      <w:smartTag w:uri="urn:schemas-microsoft-com:office:smarttags" w:element="metricconverter">
        <w:smartTagPr>
          <w:attr w:name="ProductID" w:val="20 га"/>
        </w:smartTagPr>
        <w:r w:rsidRPr="00D4057F">
          <w:rPr>
            <w:rFonts w:ascii="Times New Roman" w:hAnsi="Times New Roman" w:cs="Times New Roman"/>
          </w:rPr>
          <w:t>20 га</w:t>
        </w:r>
      </w:smartTag>
      <w:r w:rsidRPr="00D4057F">
        <w:rPr>
          <w:rFonts w:ascii="Times New Roman" w:hAnsi="Times New Roman" w:cs="Times New Roman"/>
        </w:rPr>
        <w:t>;</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w:t>
      </w:r>
      <w:smartTag w:uri="urn:schemas-microsoft-com:office:smarttags" w:element="metricconverter">
        <w:smartTagPr>
          <w:attr w:name="ProductID" w:val="50 м"/>
        </w:smartTagPr>
        <w:r w:rsidRPr="00D4057F">
          <w:rPr>
            <w:rFonts w:ascii="Times New Roman" w:hAnsi="Times New Roman" w:cs="Times New Roman"/>
          </w:rPr>
          <w:t>50 м</w:t>
        </w:r>
      </w:smartTag>
      <w:r w:rsidRPr="00D4057F">
        <w:rPr>
          <w:rFonts w:ascii="Times New Roman" w:hAnsi="Times New Roman" w:cs="Times New Roman"/>
        </w:rPr>
        <w:t xml:space="preserve"> – для сельских закрытых кладбищ и мемориальных комплексов, кладбищ с погребением после кремации;</w:t>
      </w:r>
    </w:p>
    <w:p w:rsidR="00611253" w:rsidRPr="00D4057F" w:rsidRDefault="00611253" w:rsidP="00611253">
      <w:pPr>
        <w:ind w:firstLine="567"/>
        <w:jc w:val="both"/>
      </w:pPr>
      <w:r w:rsidRPr="00D4057F">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D4057F">
          <w:t>1000 м</w:t>
        </w:r>
      </w:smartTag>
      <w:r w:rsidRPr="00D4057F">
        <w:t xml:space="preserve"> с подтверждением достаточности расстояния расчетами поясов зон санитарной охраны водоисточника и времени фильтрации;</w:t>
      </w:r>
    </w:p>
    <w:p w:rsidR="00611253" w:rsidRPr="00D4057F" w:rsidRDefault="00611253" w:rsidP="00611253">
      <w:pPr>
        <w:ind w:firstLine="567"/>
        <w:jc w:val="both"/>
      </w:pPr>
      <w:r w:rsidRPr="00D4057F">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11253" w:rsidRPr="00D4057F" w:rsidRDefault="00611253" w:rsidP="00611253">
      <w:pPr>
        <w:ind w:firstLine="567"/>
        <w:jc w:val="both"/>
      </w:pPr>
      <w:r w:rsidRPr="00D4057F">
        <w:tab/>
        <w:t>Примечания:</w:t>
      </w:r>
    </w:p>
    <w:p w:rsidR="00611253" w:rsidRPr="00D4057F" w:rsidRDefault="00611253" w:rsidP="00611253">
      <w:pPr>
        <w:ind w:firstLine="567"/>
        <w:jc w:val="both"/>
      </w:pPr>
      <w:r w:rsidRPr="00D4057F">
        <w:tab/>
        <w:t xml:space="preserve">1 После закрытия кладбища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D4057F">
          <w:t>100 м</w:t>
        </w:r>
      </w:smartTag>
      <w:r w:rsidRPr="00D4057F">
        <w:t>.</w:t>
      </w:r>
    </w:p>
    <w:p w:rsidR="00611253" w:rsidRDefault="00611253" w:rsidP="00611253">
      <w:pPr>
        <w:ind w:firstLine="567"/>
        <w:jc w:val="both"/>
      </w:pPr>
      <w:r w:rsidRPr="00D4057F">
        <w:tab/>
        <w:t xml:space="preserve">2 В сельских поселениях и сложившихся районах городских округов и городских поселений , подлежащих реконструкции, расстояние от кладбища до стен жилых зданий,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D4057F">
          <w:t>100 м</w:t>
        </w:r>
      </w:smartTag>
      <w:r w:rsidRPr="00D4057F">
        <w:t>.</w:t>
      </w:r>
    </w:p>
    <w:p w:rsidR="00611253" w:rsidRPr="00D4057F" w:rsidRDefault="00611253" w:rsidP="00611253">
      <w:pPr>
        <w:ind w:firstLine="567"/>
        <w:jc w:val="both"/>
      </w:pP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12.2.9. Территория санитарно-защитных зон должна быть спланирована, благоустроена и озеленена, иметь транспортные и инженерные коридоры. Процент </w:t>
      </w:r>
      <w:r w:rsidRPr="00D4057F">
        <w:rPr>
          <w:rFonts w:ascii="Times New Roman" w:hAnsi="Times New Roman" w:cs="Times New Roman"/>
        </w:rPr>
        <w:lastRenderedPageBreak/>
        <w:t xml:space="preserve">озеленения определяется расчетным путем из условия участия растительности в регулировании </w:t>
      </w:r>
    </w:p>
    <w:p w:rsidR="00611253" w:rsidRPr="00D4057F" w:rsidRDefault="00611253" w:rsidP="00611253">
      <w:pPr>
        <w:pStyle w:val="Default"/>
        <w:ind w:firstLine="567"/>
        <w:jc w:val="both"/>
        <w:rPr>
          <w:rFonts w:ascii="Times New Roman" w:hAnsi="Times New Roman" w:cs="Times New Roman"/>
        </w:rPr>
      </w:pP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w:t>
      </w:r>
    </w:p>
    <w:p w:rsidR="00611253" w:rsidRPr="00D4057F" w:rsidRDefault="00611253" w:rsidP="00611253">
      <w:pPr>
        <w:ind w:firstLine="567"/>
        <w:jc w:val="both"/>
      </w:pPr>
      <w:r w:rsidRPr="00D4057F">
        <w:t>12.2.11. По территории санитарно-защитных зон и кладбищ запрещается прокладка сетей централизованного хозяйственно-питьевого водоснабжения.</w:t>
      </w:r>
    </w:p>
    <w:p w:rsidR="00611253" w:rsidRPr="00D4057F" w:rsidRDefault="00611253" w:rsidP="00611253">
      <w:pPr>
        <w:ind w:firstLine="567"/>
        <w:jc w:val="both"/>
      </w:pPr>
      <w:r w:rsidRPr="00D4057F">
        <w:t>12.2.12. На кладбищах,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11253" w:rsidRPr="00D4057F" w:rsidRDefault="00611253" w:rsidP="00611253">
      <w:pPr>
        <w:ind w:firstLine="567"/>
        <w:jc w:val="both"/>
      </w:pPr>
      <w:r w:rsidRPr="00D4057F">
        <w:t xml:space="preserve">12.2.13. На участках кладбищ, зданий и сооружений похоронного назначения предусматривается зона зеленых насаждений не менее </w:t>
      </w:r>
      <w:smartTag w:uri="urn:schemas-microsoft-com:office:smarttags" w:element="metricconverter">
        <w:smartTagPr>
          <w:attr w:name="ProductID" w:val="20 м"/>
        </w:smartTagPr>
        <w:r w:rsidRPr="00D4057F">
          <w:t>20 м</w:t>
        </w:r>
      </w:smartTag>
      <w:r w:rsidRPr="00D4057F">
        <w:t>, стоянки автокатафалков и автотранспорта, урны для сбора мусора, площадки для мусоросборников с подъездами к ним.</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12.2.14.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611253" w:rsidRPr="00D4057F" w:rsidRDefault="00611253" w:rsidP="00611253">
      <w:pPr>
        <w:ind w:firstLine="567"/>
        <w:jc w:val="both"/>
      </w:pPr>
      <w:r w:rsidRPr="00D4057F">
        <w:t>12.2.15.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11253" w:rsidRPr="00D4057F" w:rsidRDefault="00611253" w:rsidP="00611253">
      <w:pPr>
        <w:ind w:firstLine="567"/>
        <w:jc w:val="both"/>
      </w:pPr>
      <w:r w:rsidRPr="00D4057F">
        <w:t>12.2.16.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611253" w:rsidRPr="00D4057F" w:rsidRDefault="00611253" w:rsidP="00611253">
      <w:pPr>
        <w:ind w:firstLine="567"/>
        <w:jc w:val="both"/>
      </w:pPr>
      <w:r w:rsidRPr="00D4057F">
        <w:t xml:space="preserve">12.2.17.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w:t>
      </w:r>
      <w:smartTag w:uri="urn:schemas-microsoft-com:office:smarttags" w:element="metricconverter">
        <w:smartTagPr>
          <w:attr w:name="ProductID" w:val="50 м"/>
        </w:smartTagPr>
        <w:r w:rsidRPr="00D4057F">
          <w:t>50 м</w:t>
        </w:r>
      </w:smartTag>
      <w:r w:rsidRPr="00D4057F">
        <w:t xml:space="preserve"> до жилой застройки, территорий лечебных, детских, образовательных, спортивно-оздоровительных, культурно- просветительных учреждений и учреждений социального обеспечения населения.</w:t>
      </w:r>
    </w:p>
    <w:p w:rsidR="00611253" w:rsidRPr="00D4057F" w:rsidRDefault="00611253" w:rsidP="00611253">
      <w:pPr>
        <w:ind w:firstLine="567"/>
        <w:jc w:val="both"/>
      </w:pPr>
      <w:r w:rsidRPr="00D4057F">
        <w:t>12.2.18.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w:t>
      </w:r>
    </w:p>
    <w:p w:rsidR="00611253" w:rsidRPr="00D4057F" w:rsidRDefault="00611253" w:rsidP="00611253">
      <w:pPr>
        <w:ind w:firstLine="567"/>
        <w:jc w:val="both"/>
      </w:pPr>
      <w:r w:rsidRPr="00D4057F">
        <w:t xml:space="preserve">12.2.19. Расстояние от домов траурных обрядов до жилых зданий, территории лечебных, детских, образовательных, спортивно-оздоровительных, культурно- просветительных учреждений и учреждений социального обеспечения регламентируется с учетом характера траурного обряда и должно составлять не менее </w:t>
      </w:r>
      <w:smartTag w:uri="urn:schemas-microsoft-com:office:smarttags" w:element="metricconverter">
        <w:smartTagPr>
          <w:attr w:name="ProductID" w:val="100 м"/>
        </w:smartTagPr>
        <w:r w:rsidRPr="00D4057F">
          <w:t>100 м</w:t>
        </w:r>
      </w:smartTag>
      <w:r w:rsidRPr="00D4057F">
        <w:t>.</w:t>
      </w:r>
    </w:p>
    <w:p w:rsidR="00611253" w:rsidRPr="00D4057F" w:rsidRDefault="00611253" w:rsidP="00611253">
      <w:pPr>
        <w:ind w:firstLine="567"/>
        <w:jc w:val="both"/>
      </w:pPr>
    </w:p>
    <w:p w:rsidR="00611253" w:rsidRPr="00D4057F" w:rsidRDefault="00611253" w:rsidP="00611253">
      <w:pPr>
        <w:pStyle w:val="Default"/>
        <w:ind w:firstLine="567"/>
        <w:jc w:val="both"/>
        <w:rPr>
          <w:rFonts w:ascii="Times New Roman" w:hAnsi="Times New Roman" w:cs="Times New Roman"/>
          <w:b/>
        </w:rPr>
      </w:pPr>
      <w:r w:rsidRPr="00D4057F">
        <w:rPr>
          <w:rFonts w:ascii="Times New Roman" w:hAnsi="Times New Roman" w:cs="Times New Roman"/>
          <w:b/>
        </w:rPr>
        <w:t xml:space="preserve">12.3. Зоны размещения скотомогильников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Роспотребнадзора.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12.3.3. Скотомогильники (биотермические ямы) размещают на сухом возвышенном участке земли площадью не менее </w:t>
      </w:r>
      <w:smartTag w:uri="urn:schemas-microsoft-com:office:smarttags" w:element="metricconverter">
        <w:smartTagPr>
          <w:attr w:name="ProductID" w:val="600 кв. м"/>
        </w:smartTagPr>
        <w:r w:rsidRPr="00D4057F">
          <w:rPr>
            <w:rFonts w:ascii="Times New Roman" w:hAnsi="Times New Roman" w:cs="Times New Roman"/>
          </w:rPr>
          <w:t>600 кв. м</w:t>
        </w:r>
      </w:smartTag>
      <w:r w:rsidRPr="00D4057F">
        <w:rPr>
          <w:rFonts w:ascii="Times New Roman" w:hAnsi="Times New Roman" w:cs="Times New Roman"/>
        </w:rPr>
        <w:t xml:space="preserve">. Уровень стояния грунтовых вод должен быть не менее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от поверхности земли.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12.3.4. Размер санитарно-защитной зоны от скотомогильника (биотермической ямы) до: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D4057F">
          <w:rPr>
            <w:rFonts w:ascii="Times New Roman" w:hAnsi="Times New Roman" w:cs="Times New Roman"/>
          </w:rPr>
          <w:t>1000 м</w:t>
        </w:r>
      </w:smartTag>
      <w:r w:rsidRPr="00D4057F">
        <w:rPr>
          <w:rFonts w:ascii="Times New Roman" w:hAnsi="Times New Roman" w:cs="Times New Roman"/>
        </w:rPr>
        <w:t xml:space="preserve">;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скотопрогонов и пастбищ - </w:t>
      </w:r>
      <w:smartTag w:uri="urn:schemas-microsoft-com:office:smarttags" w:element="metricconverter">
        <w:smartTagPr>
          <w:attr w:name="ProductID" w:val="200 м"/>
        </w:smartTagPr>
        <w:r w:rsidRPr="00D4057F">
          <w:rPr>
            <w:rFonts w:ascii="Times New Roman" w:hAnsi="Times New Roman" w:cs="Times New Roman"/>
          </w:rPr>
          <w:t>200 м</w:t>
        </w:r>
      </w:smartTag>
      <w:r w:rsidRPr="00D4057F">
        <w:rPr>
          <w:rFonts w:ascii="Times New Roman" w:hAnsi="Times New Roman" w:cs="Times New Roman"/>
        </w:rPr>
        <w:t xml:space="preserve">;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D4057F">
          <w:rPr>
            <w:rFonts w:ascii="Times New Roman" w:hAnsi="Times New Roman" w:cs="Times New Roman"/>
          </w:rPr>
          <w:t>300 м</w:t>
        </w:r>
      </w:smartTag>
      <w:r w:rsidRPr="00D4057F">
        <w:rPr>
          <w:rFonts w:ascii="Times New Roman" w:hAnsi="Times New Roman" w:cs="Times New Roman"/>
        </w:rPr>
        <w:t xml:space="preserve">.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12.3.5. Биотермические ямы, расположенные на территории государственных ветеринарных организаций, входят в состав вспомогательных сооружений. Расстояние </w:t>
      </w:r>
      <w:r w:rsidRPr="00D4057F">
        <w:rPr>
          <w:rFonts w:ascii="Times New Roman" w:hAnsi="Times New Roman" w:cs="Times New Roman"/>
        </w:rPr>
        <w:lastRenderedPageBreak/>
        <w:t xml:space="preserve">между ямой и производственными зданиями ветеринарных организаций, находящимися на этой территории, не регламентируется.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12.3.6. Размещение скотомогильников (биотермических ям) в водоохранной, лесопарковой и заповедной зонах категорически запрещается.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12.3.7. Территорию скотомогильника (биотермической ямы) проектируют с ограждением глухим забором высотой не менее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с въездными воротами. С внутренней стороны забора по всему периметру проектируется траншея глубиной 0,8 - </w:t>
      </w:r>
      <w:smartTag w:uri="urn:schemas-microsoft-com:office:smarttags" w:element="metricconverter">
        <w:smartTagPr>
          <w:attr w:name="ProductID" w:val="1,4 м"/>
        </w:smartTagPr>
        <w:r w:rsidRPr="00D4057F">
          <w:rPr>
            <w:rFonts w:ascii="Times New Roman" w:hAnsi="Times New Roman" w:cs="Times New Roman"/>
          </w:rPr>
          <w:t>1,4 м</w:t>
        </w:r>
      </w:smartTag>
      <w:r w:rsidRPr="00D4057F">
        <w:rPr>
          <w:rFonts w:ascii="Times New Roman" w:hAnsi="Times New Roman" w:cs="Times New Roman"/>
        </w:rPr>
        <w:t xml:space="preserve"> и шириной не менее </w:t>
      </w:r>
      <w:smartTag w:uri="urn:schemas-microsoft-com:office:smarttags" w:element="metricconverter">
        <w:smartTagPr>
          <w:attr w:name="ProductID" w:val="1,5 м"/>
        </w:smartTagPr>
        <w:r w:rsidRPr="00D4057F">
          <w:rPr>
            <w:rFonts w:ascii="Times New Roman" w:hAnsi="Times New Roman" w:cs="Times New Roman"/>
          </w:rPr>
          <w:t>1,5 м</w:t>
        </w:r>
      </w:smartTag>
      <w:r w:rsidRPr="00D4057F">
        <w:rPr>
          <w:rFonts w:ascii="Times New Roman" w:hAnsi="Times New Roman" w:cs="Times New Roman"/>
        </w:rPr>
        <w:t xml:space="preserve"> и переходной мост через траншею.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12.3.8. Рядом со скотомогильником проектируют помещение для вскрытия трупов животных, хранения дезинфицирующих средств, инвентаря, спецодежды и инструментов.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12.3.9. К скотомогильникам (биотермическим ямам) предусматриваются подъездные пути в соответствии с требованиями раздела 7 настоящих нормативов.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12.3.10. В исключительных случаях с разрешения Главного государственного ветеринарного инспектора Республики Башкортостан допускается использование территории скотомогильника для промышленного строительства, если с момента последнего захоронения: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биотермическую яму прошло не менее 2 лет;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земляную яму - не менее 25 лет.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Промышленный объект не должен быть связан с приемом, производством и переработкой продуктов питания и кормов. </w:t>
      </w:r>
    </w:p>
    <w:p w:rsidR="00611253" w:rsidRPr="00D4057F" w:rsidRDefault="00611253" w:rsidP="00611253">
      <w:pPr>
        <w:pStyle w:val="Default"/>
        <w:ind w:firstLine="567"/>
        <w:jc w:val="both"/>
        <w:rPr>
          <w:rFonts w:ascii="Times New Roman" w:hAnsi="Times New Roman" w:cs="Times New Roman"/>
        </w:rPr>
      </w:pPr>
    </w:p>
    <w:p w:rsidR="00611253" w:rsidRPr="00D4057F" w:rsidRDefault="00611253" w:rsidP="00611253">
      <w:pPr>
        <w:ind w:firstLine="567"/>
        <w:jc w:val="both"/>
        <w:rPr>
          <w:b/>
        </w:rPr>
      </w:pPr>
      <w:r w:rsidRPr="00D4057F">
        <w:rPr>
          <w:b/>
        </w:rPr>
        <w:t>12.4. Зоны размещения полигонов для твердых коммунальных отходов</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12.4.1. Полигоны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12.4.2.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12.4.3. Полигоны ТКО размещаются за пределами жилой зоны, на обособленных территориях с обеспечением нормативных санитарно-защитных зон.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12.4.4. Размер санитарно-защитной зоны полигона составляет </w:t>
      </w:r>
      <w:smartTag w:uri="urn:schemas-microsoft-com:office:smarttags" w:element="metricconverter">
        <w:smartTagPr>
          <w:attr w:name="ProductID" w:val="500 м"/>
        </w:smartTagPr>
        <w:r w:rsidRPr="00D4057F">
          <w:rPr>
            <w:rFonts w:ascii="Times New Roman" w:hAnsi="Times New Roman" w:cs="Times New Roman"/>
          </w:rPr>
          <w:t>500 м</w:t>
        </w:r>
      </w:smartTag>
      <w:r w:rsidRPr="00D4057F">
        <w:rPr>
          <w:rFonts w:ascii="Times New Roman" w:hAnsi="Times New Roman" w:cs="Times New Roman"/>
        </w:rPr>
        <w:t xml:space="preserve">.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12.4.5. Санитарно-защитная зона должна иметь зеленые насаждения.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12.4.6. Не допускается размещение полигонов: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зон санитарной охраны водоисточников и минеральных источников;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зонах охраны курортов;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выхода на поверхность трещиноватых пород;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массового отдыха населения и оздоровительных учреждений.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12.4.7.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12.4.8. Полигоны ТКО размещаются на участках, где выявлены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Не используются под полигоны болота глубиной более </w:t>
      </w:r>
      <w:smartTag w:uri="urn:schemas-microsoft-com:office:smarttags" w:element="metricconverter">
        <w:smartTagPr>
          <w:attr w:name="ProductID" w:val="1 м"/>
        </w:smartTagPr>
        <w:r w:rsidRPr="00D4057F">
          <w:rPr>
            <w:rFonts w:ascii="Times New Roman" w:hAnsi="Times New Roman" w:cs="Times New Roman"/>
          </w:rPr>
          <w:t>1 м</w:t>
        </w:r>
      </w:smartTag>
      <w:r w:rsidRPr="00D4057F">
        <w:rPr>
          <w:rFonts w:ascii="Times New Roman" w:hAnsi="Times New Roman" w:cs="Times New Roman"/>
        </w:rPr>
        <w:t xml:space="preserve"> и участки с выходами грунтовых вод в виде ключей.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12.4.9. Полигон для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w:t>
      </w:r>
      <w:r w:rsidRPr="00D4057F">
        <w:rPr>
          <w:rFonts w:ascii="Times New Roman" w:hAnsi="Times New Roman" w:cs="Times New Roman"/>
        </w:rPr>
        <w:lastRenderedPageBreak/>
        <w:t xml:space="preserve">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12.4.10. Для полигонов, принимающих менее 120 тыс. куб. м ТБО в год, проектируется траншейная схема складирования ТКО. Траншеи устраиваются перпендикулярно направлению господствующих ветров, что препятствует разносу ТКО.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Длина одной траншеи должна устраиваться с учетом времени заполнения траншей: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выше </w:t>
      </w:r>
      <w:smartTag w:uri="urn:schemas-microsoft-com:office:smarttags" w:element="metricconverter">
        <w:smartTagPr>
          <w:attr w:name="ProductID" w:val="0ﾰC"/>
        </w:smartTagPr>
        <w:r w:rsidRPr="00D4057F">
          <w:rPr>
            <w:rFonts w:ascii="Times New Roman" w:hAnsi="Times New Roman" w:cs="Times New Roman"/>
          </w:rPr>
          <w:t>0°C</w:t>
        </w:r>
      </w:smartTag>
      <w:r w:rsidRPr="00D4057F">
        <w:rPr>
          <w:rFonts w:ascii="Times New Roman" w:hAnsi="Times New Roman" w:cs="Times New Roman"/>
        </w:rPr>
        <w:t xml:space="preserve"> - в течение 1 - 2 месяцев;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ниже </w:t>
      </w:r>
      <w:smartTag w:uri="urn:schemas-microsoft-com:office:smarttags" w:element="metricconverter">
        <w:smartTagPr>
          <w:attr w:name="ProductID" w:val="0ﾰC"/>
        </w:smartTagPr>
        <w:r w:rsidRPr="00D4057F">
          <w:rPr>
            <w:rFonts w:ascii="Times New Roman" w:hAnsi="Times New Roman" w:cs="Times New Roman"/>
          </w:rPr>
          <w:t>0°C</w:t>
        </w:r>
      </w:smartTag>
      <w:r w:rsidRPr="00D4057F">
        <w:rPr>
          <w:rFonts w:ascii="Times New Roman" w:hAnsi="Times New Roman" w:cs="Times New Roman"/>
        </w:rPr>
        <w:t xml:space="preserve"> - на весь период промерзания грунтов.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12.4.11. Полигон проектируют из двух взаимосвязанных территориальных частей: территории, занятой под складирование ТКО, и территории для размещения хозяйственно-бытовых объектов.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12.4.12. Хозяйственная зона проектируется для размещения производственно-бытового здания для персонала, стоянки для размещения машин и механизмов. Для 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3.4 "Зоны инженерной инфраструктуры" Нормативов.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12.4.13. Территория хозяйственной зоны бетонируется или асфальтируется, освещается, имеет легкое ограждение.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12.4.14. По периметру всей территории полигона ТКО проектируется легкое ограждение или осушительная траншея глубиной более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или вал высотой не более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В ограде полигона устраивается шлагбаум у производственно-бытового здания. </w:t>
      </w:r>
    </w:p>
    <w:p w:rsidR="00611253" w:rsidRPr="00D4057F" w:rsidRDefault="00611253" w:rsidP="00611253">
      <w:pPr>
        <w:ind w:firstLine="567"/>
        <w:jc w:val="both"/>
      </w:pPr>
      <w:r w:rsidRPr="00D4057F">
        <w:t xml:space="preserve">12.4.15.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w:t>
      </w:r>
    </w:p>
    <w:p w:rsidR="00611253" w:rsidRPr="00D4057F" w:rsidRDefault="00611253" w:rsidP="00611253">
      <w:pPr>
        <w:ind w:firstLine="567"/>
        <w:jc w:val="both"/>
      </w:pPr>
      <w:r w:rsidRPr="00D4057F">
        <w:t>12.4.16.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ТКО на грунтовые воды.</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12.4.17. Сооружения по контролю качества грунтовых и поверхностных вод должны иметь подъезды для автотранспорта. </w:t>
      </w:r>
    </w:p>
    <w:p w:rsidR="00611253" w:rsidRPr="00D4057F" w:rsidRDefault="00611253" w:rsidP="00611253">
      <w:pPr>
        <w:ind w:firstLine="567"/>
        <w:jc w:val="both"/>
      </w:pPr>
      <w:r w:rsidRPr="00D4057F">
        <w:t>12.4.18. К полигонам ТКО проектируются подъездные пути в соответствии с требованиями раздела 7 настоящих нормативов.</w:t>
      </w:r>
    </w:p>
    <w:p w:rsidR="00611253" w:rsidRPr="00D4057F" w:rsidRDefault="00611253" w:rsidP="00611253">
      <w:pPr>
        <w:ind w:firstLine="567"/>
        <w:jc w:val="both"/>
      </w:pPr>
    </w:p>
    <w:p w:rsidR="00611253" w:rsidRPr="00D4057F" w:rsidRDefault="00611253" w:rsidP="00611253">
      <w:pPr>
        <w:pStyle w:val="Default"/>
        <w:ind w:firstLine="567"/>
        <w:jc w:val="both"/>
        <w:rPr>
          <w:rFonts w:ascii="Times New Roman" w:hAnsi="Times New Roman" w:cs="Times New Roman"/>
          <w:b/>
        </w:rPr>
      </w:pPr>
      <w:r w:rsidRPr="00D4057F">
        <w:rPr>
          <w:rFonts w:ascii="Times New Roman" w:hAnsi="Times New Roman" w:cs="Times New Roman"/>
          <w:b/>
        </w:rPr>
        <w:t xml:space="preserve">12.5.  Зоны размещения полигонов для отходов производства и потребления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1. Объекты размещения отходов производства и потребления (далее - полигоны)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12.5.2. Полигоны располагаются за пределами жилой зоны и на обособленных территориях с обеспечением нормативных санитарно-защитных зон.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12.5.3. Полигоны должны располагаться с подветренной стороны по отношению к жилой застройке.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12.5.4. Размещение полигонов не допускается: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I, II и III поясов зон санитарной охраны водоисточников и минеральных источников;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поясах зоны санитарной охраны курортов;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зонах массового загородного отдыха населения и на территории лечебно-оздоровительных учреждений;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рекреационных зонах;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на заболачиваемых и подтопляемых территориях;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 в границах установленных водоохранных зон открытых водоемов.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5. Участок для размещения полигона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етров"/>
        </w:smartTagPr>
        <w:r w:rsidRPr="00D4057F">
          <w:rPr>
            <w:rFonts w:ascii="Times New Roman" w:hAnsi="Times New Roman" w:cs="Times New Roman"/>
          </w:rPr>
          <w:t>20 метров</w:t>
        </w:r>
      </w:smartTag>
      <w:r w:rsidRPr="00D4057F">
        <w:rPr>
          <w:rFonts w:ascii="Times New Roman" w:hAnsi="Times New Roman" w:cs="Times New Roman"/>
        </w:rPr>
        <w:t xml:space="preserve"> с коэффициентом фильтрации подстилающих пород не более 10 (-6) см/с; на расстоянии не менее </w:t>
      </w:r>
      <w:smartTag w:uri="urn:schemas-microsoft-com:office:smarttags" w:element="metricconverter">
        <w:smartTagPr>
          <w:attr w:name="ProductID" w:val="2 м"/>
        </w:smartTagPr>
        <w:r w:rsidRPr="00D4057F">
          <w:rPr>
            <w:rFonts w:ascii="Times New Roman" w:hAnsi="Times New Roman" w:cs="Times New Roman"/>
          </w:rPr>
          <w:t>2 м</w:t>
        </w:r>
      </w:smartTag>
      <w:r w:rsidRPr="00D4057F">
        <w:rPr>
          <w:rFonts w:ascii="Times New Roman" w:hAnsi="Times New Roman" w:cs="Times New Roman"/>
        </w:rPr>
        <w:t xml:space="preserve"> от </w:t>
      </w:r>
      <w:r w:rsidRPr="00D4057F">
        <w:rPr>
          <w:rFonts w:ascii="Times New Roman" w:hAnsi="Times New Roman" w:cs="Times New Roman"/>
        </w:rPr>
        <w:lastRenderedPageBreak/>
        <w:t xml:space="preserve">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6.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12.5.7.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 xml:space="preserve">12.5.8.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 </w:t>
      </w:r>
    </w:p>
    <w:p w:rsidR="00611253" w:rsidRPr="00D4057F" w:rsidRDefault="00611253" w:rsidP="00611253">
      <w:pPr>
        <w:ind w:firstLine="567"/>
        <w:jc w:val="both"/>
        <w:rPr>
          <w:b/>
        </w:rPr>
      </w:pPr>
      <w:r w:rsidRPr="00D4057F">
        <w:t xml:space="preserve">12.5.9.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w:t>
      </w:r>
      <w:r>
        <w:t>11</w:t>
      </w:r>
      <w:r w:rsidRPr="00D4057F">
        <w:t xml:space="preserve"> настоящих нормативов.</w:t>
      </w:r>
    </w:p>
    <w:p w:rsidR="00611253" w:rsidRPr="00D4057F" w:rsidRDefault="00611253" w:rsidP="00611253">
      <w:pPr>
        <w:ind w:firstLine="567"/>
        <w:jc w:val="both"/>
      </w:pPr>
      <w:r w:rsidRPr="00D4057F">
        <w:t xml:space="preserve">12.5.10. Подъездные пути к полигонам проектируются в соответствии с требованиями раздела </w:t>
      </w:r>
      <w:r>
        <w:t>7</w:t>
      </w:r>
      <w:r w:rsidRPr="00D4057F">
        <w:t xml:space="preserve"> настоящих нормативов.</w:t>
      </w:r>
    </w:p>
    <w:p w:rsidR="00611253" w:rsidRPr="00D4057F" w:rsidRDefault="00611253" w:rsidP="00611253">
      <w:pPr>
        <w:ind w:firstLine="567"/>
        <w:jc w:val="both"/>
      </w:pPr>
    </w:p>
    <w:p w:rsidR="00611253" w:rsidRPr="00D4057F" w:rsidRDefault="00611253" w:rsidP="00611253">
      <w:pPr>
        <w:pStyle w:val="Default"/>
        <w:ind w:firstLine="567"/>
        <w:jc w:val="both"/>
        <w:rPr>
          <w:rFonts w:ascii="Times New Roman" w:hAnsi="Times New Roman" w:cs="Times New Roman"/>
          <w:b/>
        </w:rPr>
      </w:pPr>
      <w:r w:rsidRPr="00D4057F">
        <w:rPr>
          <w:rFonts w:ascii="Times New Roman" w:hAnsi="Times New Roman" w:cs="Times New Roman"/>
          <w:b/>
        </w:rPr>
        <w:t xml:space="preserve">12.6. Зоны размещения полигонов для токсичных и радиоактивных промышленных отходов </w:t>
      </w:r>
    </w:p>
    <w:p w:rsidR="00611253" w:rsidRPr="00D4057F" w:rsidRDefault="00611253" w:rsidP="00611253">
      <w:pPr>
        <w:pStyle w:val="Default"/>
        <w:ind w:firstLine="567"/>
        <w:jc w:val="both"/>
        <w:rPr>
          <w:rFonts w:ascii="Times New Roman" w:hAnsi="Times New Roman" w:cs="Times New Roman"/>
        </w:rPr>
      </w:pPr>
      <w:r w:rsidRPr="00D4057F">
        <w:rPr>
          <w:rFonts w:ascii="Times New Roman" w:hAnsi="Times New Roman" w:cs="Times New Roman"/>
        </w:rPr>
        <w:t>При наличии на территории сельского поселения токсичных и радиоактивных отходов при проектировании и размещении полигонов пользоваться республиканскими нормативами градостроительного проектирования.</w:t>
      </w:r>
    </w:p>
    <w:p w:rsidR="00611253" w:rsidRPr="00D4057F" w:rsidRDefault="00611253" w:rsidP="00611253">
      <w:pPr>
        <w:pStyle w:val="Default"/>
        <w:ind w:firstLine="567"/>
        <w:jc w:val="both"/>
        <w:rPr>
          <w:rFonts w:ascii="Times New Roman" w:hAnsi="Times New Roman" w:cs="Times New Roman"/>
          <w:b/>
        </w:rPr>
      </w:pPr>
    </w:p>
    <w:p w:rsidR="00611253" w:rsidRPr="00D4057F" w:rsidRDefault="00611253" w:rsidP="00611253">
      <w:pPr>
        <w:pStyle w:val="Default"/>
        <w:ind w:firstLine="567"/>
        <w:jc w:val="both"/>
        <w:rPr>
          <w:rFonts w:ascii="Times New Roman" w:hAnsi="Times New Roman" w:cs="Times New Roman"/>
        </w:rPr>
      </w:pPr>
    </w:p>
    <w:p w:rsidR="00611253" w:rsidRDefault="00611253" w:rsidP="00611253">
      <w:pPr>
        <w:jc w:val="both"/>
      </w:pPr>
      <w:r>
        <w:br w:type="page"/>
      </w:r>
    </w:p>
    <w:p w:rsidR="00611253" w:rsidRDefault="00611253" w:rsidP="00611253">
      <w:pPr>
        <w:pStyle w:val="Default"/>
        <w:ind w:firstLine="567"/>
        <w:jc w:val="center"/>
        <w:rPr>
          <w:rFonts w:ascii="Times New Roman" w:hAnsi="Times New Roman" w:cs="Times New Roman"/>
          <w:b/>
        </w:rPr>
      </w:pPr>
      <w:r w:rsidRPr="000474A7">
        <w:rPr>
          <w:rFonts w:ascii="Times New Roman" w:hAnsi="Times New Roman" w:cs="Times New Roman"/>
          <w:b/>
        </w:rPr>
        <w:lastRenderedPageBreak/>
        <w:t>13. ОХРАНА ОБЪЕКТОВ КУЛЬТУРНОГО НАСЛЕДИЯ</w:t>
      </w:r>
    </w:p>
    <w:p w:rsidR="00611253" w:rsidRPr="000474A7" w:rsidRDefault="00611253" w:rsidP="00611253">
      <w:pPr>
        <w:pStyle w:val="Default"/>
        <w:ind w:firstLine="567"/>
        <w:jc w:val="both"/>
        <w:rPr>
          <w:rFonts w:ascii="Times New Roman" w:hAnsi="Times New Roman" w:cs="Times New Roman"/>
          <w:b/>
        </w:rPr>
      </w:pPr>
    </w:p>
    <w:p w:rsidR="00611253" w:rsidRPr="000474A7" w:rsidRDefault="00611253" w:rsidP="00611253">
      <w:pPr>
        <w:pStyle w:val="Default"/>
        <w:ind w:firstLine="567"/>
        <w:jc w:val="both"/>
        <w:rPr>
          <w:rFonts w:ascii="Times New Roman" w:hAnsi="Times New Roman" w:cs="Times New Roman"/>
          <w:b/>
        </w:rPr>
      </w:pPr>
      <w:r w:rsidRPr="000474A7">
        <w:rPr>
          <w:rFonts w:ascii="Times New Roman" w:hAnsi="Times New Roman" w:cs="Times New Roman"/>
          <w:b/>
        </w:rPr>
        <w:t>13.1. Ообщие требования</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13.1.1. К землям историко-культурного назначения относятся земли: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в границах территорий объектов культурного наследия народов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военных и гражданских захоронений.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13.1.2.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13.1.3. Регулирование деятельности на землях военных и гражданских захоронений осуществляется в соответствии с требованиями раздела 12 настоящих нормативов. </w:t>
      </w:r>
    </w:p>
    <w:p w:rsidR="00611253" w:rsidRDefault="00611253" w:rsidP="00611253">
      <w:pPr>
        <w:ind w:firstLine="567"/>
        <w:jc w:val="both"/>
      </w:pPr>
      <w:r w:rsidRPr="000474A7">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611253" w:rsidRPr="000474A7" w:rsidRDefault="00611253" w:rsidP="00611253">
      <w:pPr>
        <w:ind w:firstLine="567"/>
        <w:jc w:val="both"/>
      </w:pPr>
    </w:p>
    <w:p w:rsidR="00611253" w:rsidRPr="000474A7" w:rsidRDefault="00611253" w:rsidP="00611253">
      <w:pPr>
        <w:ind w:firstLine="567"/>
        <w:jc w:val="both"/>
        <w:rPr>
          <w:b/>
        </w:rPr>
      </w:pPr>
      <w:r w:rsidRPr="000474A7">
        <w:rPr>
          <w:b/>
        </w:rPr>
        <w:t>13.2. Охрана объектов культурного наследия (памятников истории и архитектуры)</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 При проектировании сельских поселений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 Проекты планировки территорий населенных пунктов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 зоны охраны памятников и подлежат согласованию с органами охраны объектов культурного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13.2.3. 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13.2.4..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"Об объектах культурного наследия (памятниках истории и культуры) народов Российской Федерации" и законодательства Республики Башкортостан об охране и использовании объектов культурного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13.2.5.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13.2.6. Объекты культурного наследия подразделяются на следующие виды: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богослужения);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назначений,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произведения ландшафтной архитектуры и садово-паркового искусства (сады, парки, скверы, бульвары), некрополи;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13.2.8. Необходимый состав зон охраны объекта культурного наследия определяется проектом зон охраны объекта культурного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13.2.9. 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13.2.10.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исторических поселений и др.).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13.2.11. 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w:t>
      </w:r>
      <w:r w:rsidRPr="000474A7">
        <w:rPr>
          <w:rFonts w:ascii="Times New Roman" w:hAnsi="Times New Roman" w:cs="Times New Roman"/>
        </w:rPr>
        <w:lastRenderedPageBreak/>
        <w:t xml:space="preserve">подземное пространство, режимы строительства, производства разведочного бурения, водопонижения, эксплуатации сооружений и инженерных сетей.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13.2.12.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611253" w:rsidRPr="000474A7" w:rsidRDefault="00611253" w:rsidP="00611253">
      <w:pPr>
        <w:ind w:firstLine="567"/>
        <w:jc w:val="both"/>
      </w:pPr>
      <w:r w:rsidRPr="000474A7">
        <w:t>13.2.13.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13.2.14.  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культурного и природного наследия ЮНЕСКО, режимы использования земель и градостроительные регламенты в границах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Республики Башкортостан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предложению государственного органа охраны объектов культурного наследия Республики Башкортостан, согласованному с соответствующим органом архитектуры и градостроительства.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13.2.15. При отсутствии утвержденных границ зон охраны объектов культурного наследия режимы использования территорий устанавливаются государственным органом охраны объектов культурного наследия.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13.2.16. Для памятников археологии устанавливаются следующие границы охранных зон: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устанавливается от основания кургана с учетом возможных прикурганных сооружений, отсыпки грунта при снятии курганной насыпи с помощью землеройной техники для курганов: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w:t>
      </w:r>
      <w:smartTag w:uri="urn:schemas-microsoft-com:office:smarttags" w:element="metricconverter">
        <w:smartTagPr>
          <w:attr w:name="ProductID" w:val="1 м"/>
        </w:smartTagPr>
        <w:r w:rsidRPr="000474A7">
          <w:rPr>
            <w:rFonts w:ascii="Times New Roman" w:hAnsi="Times New Roman" w:cs="Times New Roman"/>
          </w:rPr>
          <w:t>1 м</w:t>
        </w:r>
      </w:smartTag>
      <w:r w:rsidRPr="000474A7">
        <w:rPr>
          <w:rFonts w:ascii="Times New Roman" w:hAnsi="Times New Roman" w:cs="Times New Roman"/>
        </w:rPr>
        <w:t xml:space="preserve">, диаметром до </w:t>
      </w:r>
      <w:smartTag w:uri="urn:schemas-microsoft-com:office:smarttags" w:element="metricconverter">
        <w:smartTagPr>
          <w:attr w:name="ProductID" w:val="40 м"/>
        </w:smartTagPr>
        <w:r w:rsidRPr="000474A7">
          <w:rPr>
            <w:rFonts w:ascii="Times New Roman" w:hAnsi="Times New Roman" w:cs="Times New Roman"/>
          </w:rPr>
          <w:t>40 м</w:t>
        </w:r>
      </w:smartTag>
      <w:r w:rsidRPr="000474A7">
        <w:rPr>
          <w:rFonts w:ascii="Times New Roman" w:hAnsi="Times New Roman" w:cs="Times New Roman"/>
        </w:rPr>
        <w:t xml:space="preserve"> - в радиусе </w:t>
      </w:r>
      <w:smartTag w:uri="urn:schemas-microsoft-com:office:smarttags" w:element="metricconverter">
        <w:smartTagPr>
          <w:attr w:name="ProductID" w:val="30 м"/>
        </w:smartTagPr>
        <w:r w:rsidRPr="000474A7">
          <w:rPr>
            <w:rFonts w:ascii="Times New Roman" w:hAnsi="Times New Roman" w:cs="Times New Roman"/>
          </w:rPr>
          <w:t>30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w:t>
      </w:r>
      <w:smartTag w:uri="urn:schemas-microsoft-com:office:smarttags" w:element="metricconverter">
        <w:smartTagPr>
          <w:attr w:name="ProductID" w:val="2 м"/>
        </w:smartTagPr>
        <w:r w:rsidRPr="000474A7">
          <w:rPr>
            <w:rFonts w:ascii="Times New Roman" w:hAnsi="Times New Roman" w:cs="Times New Roman"/>
          </w:rPr>
          <w:t>2 м</w:t>
        </w:r>
      </w:smartTag>
      <w:r w:rsidRPr="000474A7">
        <w:rPr>
          <w:rFonts w:ascii="Times New Roman" w:hAnsi="Times New Roman" w:cs="Times New Roman"/>
        </w:rPr>
        <w:t xml:space="preserve">, диаметром до </w:t>
      </w:r>
      <w:smartTag w:uri="urn:schemas-microsoft-com:office:smarttags" w:element="metricconverter">
        <w:smartTagPr>
          <w:attr w:name="ProductID" w:val="50 м"/>
        </w:smartTagPr>
        <w:r w:rsidRPr="000474A7">
          <w:rPr>
            <w:rFonts w:ascii="Times New Roman" w:hAnsi="Times New Roman" w:cs="Times New Roman"/>
          </w:rPr>
          <w:t>50 м</w:t>
        </w:r>
      </w:smartTag>
      <w:r w:rsidRPr="000474A7">
        <w:rPr>
          <w:rFonts w:ascii="Times New Roman" w:hAnsi="Times New Roman" w:cs="Times New Roman"/>
        </w:rPr>
        <w:t xml:space="preserve"> - в радиусе </w:t>
      </w:r>
      <w:smartTag w:uri="urn:schemas-microsoft-com:office:smarttags" w:element="metricconverter">
        <w:smartTagPr>
          <w:attr w:name="ProductID" w:val="40 м"/>
        </w:smartTagPr>
        <w:r w:rsidRPr="000474A7">
          <w:rPr>
            <w:rFonts w:ascii="Times New Roman" w:hAnsi="Times New Roman" w:cs="Times New Roman"/>
          </w:rPr>
          <w:t>40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w:t>
      </w:r>
      <w:smartTag w:uri="urn:schemas-microsoft-com:office:smarttags" w:element="metricconverter">
        <w:smartTagPr>
          <w:attr w:name="ProductID" w:val="3 м"/>
        </w:smartTagPr>
        <w:r w:rsidRPr="000474A7">
          <w:rPr>
            <w:rFonts w:ascii="Times New Roman" w:hAnsi="Times New Roman" w:cs="Times New Roman"/>
          </w:rPr>
          <w:t>3 м</w:t>
        </w:r>
      </w:smartTag>
      <w:r w:rsidRPr="000474A7">
        <w:rPr>
          <w:rFonts w:ascii="Times New Roman" w:hAnsi="Times New Roman" w:cs="Times New Roman"/>
        </w:rPr>
        <w:t xml:space="preserve">, диаметром до </w:t>
      </w:r>
      <w:smartTag w:uri="urn:schemas-microsoft-com:office:smarttags" w:element="metricconverter">
        <w:smartTagPr>
          <w:attr w:name="ProductID" w:val="60 м"/>
        </w:smartTagPr>
        <w:r w:rsidRPr="000474A7">
          <w:rPr>
            <w:rFonts w:ascii="Times New Roman" w:hAnsi="Times New Roman" w:cs="Times New Roman"/>
          </w:rPr>
          <w:t>60 м</w:t>
        </w:r>
      </w:smartTag>
      <w:r w:rsidRPr="000474A7">
        <w:rPr>
          <w:rFonts w:ascii="Times New Roman" w:hAnsi="Times New Roman" w:cs="Times New Roman"/>
        </w:rPr>
        <w:t xml:space="preserve"> - в радиусе </w:t>
      </w:r>
      <w:smartTag w:uri="urn:schemas-microsoft-com:office:smarttags" w:element="metricconverter">
        <w:smartTagPr>
          <w:attr w:name="ProductID" w:val="50 м"/>
        </w:smartTagPr>
        <w:r w:rsidRPr="000474A7">
          <w:rPr>
            <w:rFonts w:ascii="Times New Roman" w:hAnsi="Times New Roman" w:cs="Times New Roman"/>
          </w:rPr>
          <w:t>50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свыше </w:t>
      </w:r>
      <w:smartTag w:uri="urn:schemas-microsoft-com:office:smarttags" w:element="metricconverter">
        <w:smartTagPr>
          <w:attr w:name="ProductID" w:val="3 м"/>
        </w:smartTagPr>
        <w:r w:rsidRPr="000474A7">
          <w:rPr>
            <w:rFonts w:ascii="Times New Roman" w:hAnsi="Times New Roman" w:cs="Times New Roman"/>
          </w:rPr>
          <w:t>3 м</w:t>
        </w:r>
      </w:smartTag>
      <w:r w:rsidRPr="000474A7">
        <w:rPr>
          <w:rFonts w:ascii="Times New Roman" w:hAnsi="Times New Roman" w:cs="Times New Roman"/>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0474A7">
          <w:rPr>
            <w:rFonts w:ascii="Times New Roman" w:hAnsi="Times New Roman" w:cs="Times New Roman"/>
          </w:rPr>
          <w:t>50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для курганных групп - радиусы те же, что и для одиночных курганов, а также межкурганное пространство;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для городищ, селищ, поселений, грунтовых могильников - в радиусе </w:t>
      </w:r>
      <w:smartTag w:uri="urn:schemas-microsoft-com:office:smarttags" w:element="metricconverter">
        <w:smartTagPr>
          <w:attr w:name="ProductID" w:val="50 м"/>
        </w:smartTagPr>
        <w:r w:rsidRPr="000474A7">
          <w:rPr>
            <w:rFonts w:ascii="Times New Roman" w:hAnsi="Times New Roman" w:cs="Times New Roman"/>
          </w:rPr>
          <w:t>50 м</w:t>
        </w:r>
      </w:smartTag>
      <w:r w:rsidRPr="000474A7">
        <w:rPr>
          <w:rFonts w:ascii="Times New Roman" w:hAnsi="Times New Roman" w:cs="Times New Roman"/>
        </w:rPr>
        <w:t xml:space="preserve"> от границ памятника;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минимальное расстояние до границ памятника при производстве хозяйственных работ вблизи памятника (с учетом специфики этих работ) устанавливается: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от оси магистральных газопроводов - 75 - </w:t>
      </w:r>
      <w:smartTag w:uri="urn:schemas-microsoft-com:office:smarttags" w:element="metricconverter">
        <w:smartTagPr>
          <w:attr w:name="ProductID" w:val="250 м"/>
        </w:smartTagPr>
        <w:r w:rsidRPr="000474A7">
          <w:rPr>
            <w:rFonts w:ascii="Times New Roman" w:hAnsi="Times New Roman" w:cs="Times New Roman"/>
          </w:rPr>
          <w:t>250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от оси нефтепроводов и нефтепродуктопроводов - 50 - </w:t>
      </w:r>
      <w:smartTag w:uri="urn:schemas-microsoft-com:office:smarttags" w:element="metricconverter">
        <w:smartTagPr>
          <w:attr w:name="ProductID" w:val="100 м"/>
        </w:smartTagPr>
        <w:r w:rsidRPr="000474A7">
          <w:rPr>
            <w:rFonts w:ascii="Times New Roman" w:hAnsi="Times New Roman" w:cs="Times New Roman"/>
          </w:rPr>
          <w:t>100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 от земляного полотна автодороги - 50 - </w:t>
      </w:r>
      <w:smartTag w:uri="urn:schemas-microsoft-com:office:smarttags" w:element="metricconverter">
        <w:smartTagPr>
          <w:attr w:name="ProductID" w:val="90 м"/>
        </w:smartTagPr>
        <w:r w:rsidRPr="000474A7">
          <w:rPr>
            <w:rFonts w:ascii="Times New Roman" w:hAnsi="Times New Roman" w:cs="Times New Roman"/>
          </w:rPr>
          <w:t>90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при сплошной городской застройке от границы застройки - </w:t>
      </w:r>
      <w:smartTag w:uri="urn:schemas-microsoft-com:office:smarttags" w:element="metricconverter">
        <w:smartTagPr>
          <w:attr w:name="ProductID" w:val="250 м"/>
        </w:smartTagPr>
        <w:r w:rsidRPr="000474A7">
          <w:rPr>
            <w:rFonts w:ascii="Times New Roman" w:hAnsi="Times New Roman" w:cs="Times New Roman"/>
          </w:rPr>
          <w:t>250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при разработке карьеров от края карьера - </w:t>
      </w:r>
      <w:smartTag w:uri="urn:schemas-microsoft-com:office:smarttags" w:element="metricconverter">
        <w:smartTagPr>
          <w:attr w:name="ProductID" w:val="100 м"/>
        </w:smartTagPr>
        <w:r w:rsidRPr="000474A7">
          <w:rPr>
            <w:rFonts w:ascii="Times New Roman" w:hAnsi="Times New Roman" w:cs="Times New Roman"/>
          </w:rPr>
          <w:t>100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при мелиоративных работах от границ орошаемого участка - </w:t>
      </w:r>
      <w:smartTag w:uri="urn:schemas-microsoft-com:office:smarttags" w:element="metricconverter">
        <w:smartTagPr>
          <w:attr w:name="ProductID" w:val="100 м"/>
        </w:smartTagPr>
        <w:r w:rsidRPr="000474A7">
          <w:rPr>
            <w:rFonts w:ascii="Times New Roman" w:hAnsi="Times New Roman" w:cs="Times New Roman"/>
          </w:rPr>
          <w:t>100 м</w:t>
        </w:r>
      </w:smartTag>
      <w:r w:rsidRPr="000474A7">
        <w:rPr>
          <w:rFonts w:ascii="Times New Roman" w:hAnsi="Times New Roman" w:cs="Times New Roman"/>
        </w:rPr>
        <w:t xml:space="preserve">.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13.2.17. Расстояния от объектов культурного наследия до транспортных и инженерных коммуникаций следует принимать, м, не менее: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до проезжих частей магистралей: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 в условиях сложного рельефа - 100;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 на плоском рельефе - 50;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 до сетей водопровода, канализации и теплоснабжения (кроме разводящих) - 15;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до других подземных инженерных сетей - 5.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13.2.18. В условиях реконструкции указанные расстояния до инженерных сетей допускается сокращать, но принимать, м, не менее: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до водонесущих сетей - 5;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неводонесущих - 2.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13.2.19. 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611253" w:rsidRPr="000474A7" w:rsidRDefault="00611253" w:rsidP="00611253">
      <w:pPr>
        <w:ind w:firstLine="567"/>
        <w:jc w:val="both"/>
      </w:pPr>
      <w:r w:rsidRPr="000474A7">
        <w:t>13.2.20. По вновь выявленным объектам культурного наследия,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13.2.21. Ансамбли и комплексы памятников, представляющие особую историческую, культурную, художественную или иную ценность, могут быть объявлены историко-культурными заповедниками или заповедными местами, охрану которых следует предусматривать на основании Положения по данному заповеднику или заповедному месту.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13.2.22. Порядок организации историко-культурного заповедника регионального значения, его границы и режим его содержания устанавливаются муниципальными образованиями Республики Башкортостан.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13.2.23. Порядок организации историко-культурного заповедника местного (муниципального) значения, его границы и режим его содержания устанавливаются органом местного самоуправления по согласованию с государственным органом охраны объектов культурного наследия Республики Башкортостан.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 24. Заповедным местам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обеспечения оптимальной взаимосвязи современных построек с исторической градостроительной средой. </w:t>
      </w:r>
    </w:p>
    <w:p w:rsidR="00611253" w:rsidRPr="000474A7" w:rsidRDefault="00611253" w:rsidP="00611253">
      <w:pPr>
        <w:pStyle w:val="Default"/>
        <w:ind w:firstLine="567"/>
        <w:jc w:val="both"/>
        <w:rPr>
          <w:rFonts w:ascii="Times New Roman" w:hAnsi="Times New Roman" w:cs="Times New Roman"/>
        </w:rPr>
      </w:pPr>
      <w:r>
        <w:rPr>
          <w:rFonts w:ascii="Times New Roman" w:hAnsi="Times New Roman" w:cs="Times New Roman"/>
        </w:rPr>
        <w:t xml:space="preserve">13.2.25. </w:t>
      </w:r>
      <w:r w:rsidRPr="000474A7">
        <w:rPr>
          <w:rFonts w:ascii="Times New Roman" w:hAnsi="Times New Roman" w:cs="Times New Roman"/>
        </w:rPr>
        <w:t xml:space="preserve">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Республики Башкортостан,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застройки и в схемы зонирования территорий, разрабатываемые в соответствии с Градостроительным кодексом Российской Федерации.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13.2.26. Историческим поселением является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или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13.2.27. При разработке проектов планировки исторических населенных пунктов необходимо предусматривать комплекс мер по сохранению недвижимых объектов культурного наследия, включающий в себя реставрацию, реконструкцию, ремонт и воссоздание зданий и сооружений на месте утраченных недвижимых памятников истории и культуры для сохранения целостности сложившейся среды.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13.2.28. В историческом поселении государственной охране подлежат все исторически ценные градоформирующие объекты: планировка, застройка, композиция, </w:t>
      </w:r>
      <w:r w:rsidRPr="000474A7">
        <w:rPr>
          <w:rFonts w:ascii="Times New Roman" w:hAnsi="Times New Roman" w:cs="Times New Roman"/>
        </w:rPr>
        <w:lastRenderedPageBreak/>
        <w:t xml:space="preserve">природный ландшафт, археологический слой, соотношение между различными планировочными пространствами (свободными, застроенными, озелененными), объемно-пространственная структура, фрагментарное и руинированное градостроительное наследие, форма и облик зданий и сооружений, объединенных масштабом, объемом, структурой, стилем, материалами, цветом и декоративными элементами, соотношение с природным и созданным человеком окружением, различные функции исторического поселения, приобретенные им в процессе развития, а также другие ценные объекты.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13.2.29. При реконструкции в исторических зонах городских округов и поселений режим реконструкции должен определяться с учетом: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общего характера застройки;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видовых коридоров на главные ансамбли и памятники поселений;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отказа от применения архитектурных форм, не свойственных исторической традиции данного места;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использования, как правило, традиционных материалов;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 </w:t>
      </w:r>
    </w:p>
    <w:p w:rsidR="00611253" w:rsidRPr="000474A7" w:rsidRDefault="00611253" w:rsidP="00611253">
      <w:pPr>
        <w:pStyle w:val="Default"/>
        <w:ind w:firstLine="567"/>
        <w:jc w:val="both"/>
        <w:rPr>
          <w:rFonts w:ascii="Times New Roman" w:hAnsi="Times New Roman" w:cs="Times New Roman"/>
        </w:rPr>
      </w:pPr>
      <w:r w:rsidRPr="000474A7">
        <w:rPr>
          <w:rFonts w:ascii="Times New Roman" w:hAnsi="Times New Roman" w:cs="Times New Roman"/>
        </w:rPr>
        <w:t xml:space="preserve">- размещения по отношению к красной линии нового строительства взамен утраченных зданий, что должно соответствовать общему характеру сложившейся ранее застройки; </w:t>
      </w:r>
    </w:p>
    <w:p w:rsidR="00611253" w:rsidRPr="000474A7" w:rsidRDefault="00611253" w:rsidP="00611253">
      <w:pPr>
        <w:ind w:firstLine="567"/>
        <w:jc w:val="both"/>
        <w:rPr>
          <w:b/>
        </w:rPr>
      </w:pPr>
      <w:r w:rsidRPr="000474A7">
        <w:t>- новое строительство в этой среде должно производиться только по проектам, согласованным в установленном порядке.</w:t>
      </w:r>
    </w:p>
    <w:p w:rsidR="00611253" w:rsidRDefault="00611253" w:rsidP="00611253">
      <w:pPr>
        <w:jc w:val="both"/>
      </w:pPr>
      <w:r>
        <w:br w:type="page"/>
      </w:r>
    </w:p>
    <w:p w:rsidR="00611253" w:rsidRDefault="00611253" w:rsidP="00611253">
      <w:pPr>
        <w:pStyle w:val="Default"/>
        <w:ind w:firstLine="567"/>
        <w:jc w:val="center"/>
        <w:rPr>
          <w:rFonts w:ascii="Times New Roman" w:hAnsi="Times New Roman" w:cs="Times New Roman"/>
          <w:b/>
        </w:rPr>
      </w:pPr>
      <w:r w:rsidRPr="000E4363">
        <w:rPr>
          <w:rFonts w:ascii="Times New Roman" w:hAnsi="Times New Roman" w:cs="Times New Roman"/>
          <w:b/>
        </w:rPr>
        <w:lastRenderedPageBreak/>
        <w:t>14. ЗОНЫ ОСОБО ОХРАНЯЕМЫХ ТЕРРИТОРИЙ</w:t>
      </w:r>
    </w:p>
    <w:p w:rsidR="00611253" w:rsidRPr="000E4363" w:rsidRDefault="00611253" w:rsidP="00611253">
      <w:pPr>
        <w:pStyle w:val="Default"/>
        <w:ind w:firstLine="567"/>
        <w:jc w:val="center"/>
        <w:rPr>
          <w:rFonts w:ascii="Times New Roman" w:hAnsi="Times New Roman" w:cs="Times New Roman"/>
          <w:b/>
        </w:rPr>
      </w:pPr>
    </w:p>
    <w:p w:rsidR="00611253" w:rsidRPr="000E4363" w:rsidRDefault="00611253" w:rsidP="00611253">
      <w:pPr>
        <w:pStyle w:val="Default"/>
        <w:ind w:firstLine="567"/>
        <w:jc w:val="both"/>
        <w:rPr>
          <w:rFonts w:ascii="Times New Roman" w:hAnsi="Times New Roman" w:cs="Times New Roman"/>
          <w:b/>
        </w:rPr>
      </w:pPr>
      <w:r w:rsidRPr="000E4363">
        <w:rPr>
          <w:rFonts w:ascii="Times New Roman" w:hAnsi="Times New Roman" w:cs="Times New Roman"/>
          <w:b/>
        </w:rPr>
        <w:t xml:space="preserve">14.1. Общие требования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14.1.2. К землям особо охраняемых территорий относятся земли: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особо охраняемых природных территорий, в том числе лечебно-оздоровительных местностей и курортов;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природоохранного назначения;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рекреационного назначения;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историко-культурного назначения;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иные особо ценные земли в соответствии с Земельным кодексом Российской Федерации, федеральными законами.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14.1.3. Правительство Российской Федерации, соответствующие органы исполнительной власти Республики Башкортостан, органы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леса, городские парки, охраняемые береговые линии, охраняемые природные ландшафты, биологические станции, микрозаповедники и другие).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 </w:t>
      </w:r>
    </w:p>
    <w:p w:rsidR="0061125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14.1.5.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Республики Башкортостан и органами местного самоуправления в соответствии с федеральными законами, законами Республики Башкортостан и нормативными правовыми актами органов местного самоуправления. </w:t>
      </w:r>
    </w:p>
    <w:p w:rsidR="00611253" w:rsidRDefault="00611253" w:rsidP="00611253">
      <w:pPr>
        <w:pStyle w:val="Default"/>
        <w:ind w:firstLine="567"/>
        <w:jc w:val="both"/>
        <w:rPr>
          <w:rFonts w:ascii="Times New Roman" w:hAnsi="Times New Roman" w:cs="Times New Roman"/>
        </w:rPr>
      </w:pPr>
      <w:r>
        <w:rPr>
          <w:rFonts w:ascii="Times New Roman" w:hAnsi="Times New Roman" w:cs="Times New Roman"/>
        </w:rPr>
        <w:t>14.1.6. При наличии в границах сельского поселения зон раздела 14, необходимо руководствоваться Республиканскими нормативами градостроительного проектирования.</w:t>
      </w:r>
    </w:p>
    <w:p w:rsidR="00611253" w:rsidRPr="000E4363" w:rsidRDefault="00611253" w:rsidP="00611253">
      <w:pPr>
        <w:pStyle w:val="Default"/>
        <w:ind w:firstLine="567"/>
        <w:jc w:val="both"/>
        <w:rPr>
          <w:rFonts w:ascii="Times New Roman" w:hAnsi="Times New Roman" w:cs="Times New Roman"/>
        </w:rPr>
      </w:pPr>
    </w:p>
    <w:p w:rsidR="00611253" w:rsidRPr="000E4363" w:rsidRDefault="00611253" w:rsidP="00611253">
      <w:pPr>
        <w:pStyle w:val="Default"/>
        <w:ind w:firstLine="567"/>
        <w:jc w:val="both"/>
        <w:rPr>
          <w:rFonts w:ascii="Times New Roman" w:hAnsi="Times New Roman" w:cs="Times New Roman"/>
          <w:b/>
        </w:rPr>
      </w:pPr>
      <w:r w:rsidRPr="000E4363">
        <w:rPr>
          <w:rFonts w:ascii="Times New Roman" w:hAnsi="Times New Roman" w:cs="Times New Roman"/>
          <w:b/>
        </w:rPr>
        <w:t>14</w:t>
      </w:r>
      <w:r>
        <w:rPr>
          <w:rFonts w:ascii="Times New Roman" w:hAnsi="Times New Roman" w:cs="Times New Roman"/>
          <w:b/>
        </w:rPr>
        <w:t>.</w:t>
      </w:r>
      <w:r w:rsidRPr="000E4363">
        <w:rPr>
          <w:rFonts w:ascii="Times New Roman" w:hAnsi="Times New Roman" w:cs="Times New Roman"/>
          <w:b/>
        </w:rPr>
        <w:t xml:space="preserve">2. Особо охраняемые природные территории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611253" w:rsidRPr="000E4363" w:rsidRDefault="00611253" w:rsidP="00611253">
      <w:pPr>
        <w:ind w:firstLine="567"/>
        <w:jc w:val="both"/>
      </w:pPr>
      <w:r w:rsidRPr="000E4363">
        <w:t>14.2.2. Особо охраняемые природные территории могут иметь федеральное, региональное или местное значение</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14.2.3. Категории особо охраняемых территорий федерального, регионального и местного значения определяются Федеральным законом "Об особо охраняемых территориях".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14.2.4. 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за исключением земельных участков, которые находятся в границах курортов федерального значения и в соответствии с федеральным законом подлежат передаче в собственность субъектов Российской Федерации или муниципальную собственность, либо отнесены к собственности субъектов Российской Федерации или муниципальной собственности, территории регионального значения являются собственностью Республики Башкортостан и находятся в ведении органов </w:t>
      </w:r>
      <w:r w:rsidRPr="000E4363">
        <w:rPr>
          <w:rFonts w:ascii="Times New Roman" w:hAnsi="Times New Roman" w:cs="Times New Roman"/>
        </w:rPr>
        <w:lastRenderedPageBreak/>
        <w:t xml:space="preserve">государственной власти Республики Башкортостан, территории местного значения являются собственностью муниципальных образований и находятся в ведении органов местного самоуправления.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14.2.4. С учетом особенностей режима особо охраняемых природных территорий и статуса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14.2.6.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14.2.7.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14.2.8. 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органов исполнительной власти Республики Башкортостан, но не менее, км:</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- 3 – со стороны селитебных территорий городских округов и поселений;</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- 5 – со стороны производственных зон.</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14.2.9 Особо охраняемые природные территории проектируются в соответствии с требованиями законодательства Российской Федерации и Республики Башкортостан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14.2.10. Конкретные особенности и режим особо охраняемых природных территорий устанавливаются в каждом конкретном случае в соответствии с положением, утверждаемым государственными органами, в ведении которых находятся территории.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14.2.11. Органы исполнительной власти ведут государственный кадастр особо охраняемых природных территорий, который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w:t>
      </w:r>
    </w:p>
    <w:p w:rsidR="00611253" w:rsidRDefault="00611253" w:rsidP="00611253">
      <w:pPr>
        <w:ind w:firstLine="567"/>
        <w:jc w:val="both"/>
      </w:pPr>
      <w:r w:rsidRPr="000E4363">
        <w:t>4.2.12. 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и Республики Башкортостан.</w:t>
      </w:r>
    </w:p>
    <w:p w:rsidR="00611253" w:rsidRPr="000E4363" w:rsidRDefault="00611253" w:rsidP="00611253">
      <w:pPr>
        <w:ind w:firstLine="567"/>
        <w:jc w:val="both"/>
      </w:pPr>
    </w:p>
    <w:p w:rsidR="00611253" w:rsidRPr="000E4363" w:rsidRDefault="00611253" w:rsidP="00611253">
      <w:pPr>
        <w:pStyle w:val="Default"/>
        <w:ind w:firstLine="567"/>
        <w:jc w:val="both"/>
        <w:rPr>
          <w:rFonts w:ascii="Times New Roman" w:hAnsi="Times New Roman" w:cs="Times New Roman"/>
          <w:b/>
        </w:rPr>
      </w:pPr>
      <w:r w:rsidRPr="000E4363">
        <w:rPr>
          <w:rFonts w:ascii="Times New Roman" w:hAnsi="Times New Roman" w:cs="Times New Roman"/>
          <w:b/>
        </w:rPr>
        <w:t xml:space="preserve">14.3. Земли природоохранного назначения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14.3.1. К землям природоохранного назначения относятся земли: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водоохранных зон водных объектов;</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запретных и нерестоохранных полос;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лесов, выполняющих защитные функции;</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противоэрозионных, пастбищезащитных и полезащитных насаждений;</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 иные земли, выполняющие природоохранные функции.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14.3.2.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Республики Башкортостан и нормативными правовыми актами органов местного самоуправления.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lastRenderedPageBreak/>
        <w:t xml:space="preserve">14.3.3.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 </w:t>
      </w:r>
    </w:p>
    <w:p w:rsidR="00611253" w:rsidRDefault="00611253" w:rsidP="00611253">
      <w:pPr>
        <w:ind w:firstLine="567"/>
        <w:jc w:val="both"/>
      </w:pPr>
      <w:r w:rsidRPr="000E4363">
        <w:t>14.3.4.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611253" w:rsidRPr="000E4363" w:rsidRDefault="00611253" w:rsidP="00611253">
      <w:pPr>
        <w:ind w:firstLine="567"/>
        <w:jc w:val="both"/>
      </w:pPr>
    </w:p>
    <w:p w:rsidR="00611253" w:rsidRPr="000E4363" w:rsidRDefault="00611253" w:rsidP="00611253">
      <w:pPr>
        <w:pStyle w:val="Default"/>
        <w:ind w:firstLine="567"/>
        <w:jc w:val="both"/>
        <w:rPr>
          <w:rFonts w:ascii="Times New Roman" w:hAnsi="Times New Roman" w:cs="Times New Roman"/>
          <w:b/>
        </w:rPr>
      </w:pPr>
      <w:r w:rsidRPr="000E4363">
        <w:rPr>
          <w:rFonts w:ascii="Times New Roman" w:hAnsi="Times New Roman" w:cs="Times New Roman"/>
          <w:b/>
        </w:rPr>
        <w:t xml:space="preserve">14.4. Земли рекреационного назначения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14.4.2. Категории местных особо охраняемых зон рекреационного назначения регулируются законодательством Республики Башкортостан.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14.4.3.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611253" w:rsidRPr="000E4363" w:rsidRDefault="00611253" w:rsidP="00611253">
      <w:pPr>
        <w:pStyle w:val="Default"/>
        <w:ind w:firstLine="567"/>
        <w:jc w:val="both"/>
        <w:rPr>
          <w:rFonts w:ascii="Times New Roman" w:hAnsi="Times New Roman" w:cs="Times New Roman"/>
        </w:rPr>
      </w:pPr>
      <w:r w:rsidRPr="000E4363">
        <w:rPr>
          <w:rFonts w:ascii="Times New Roman" w:hAnsi="Times New Roman" w:cs="Times New Roman"/>
        </w:rPr>
        <w:t xml:space="preserve">14.4.4. На землях рекреационного назначения запрещается деятельность, не соответствующая их целевому назначению. </w:t>
      </w:r>
    </w:p>
    <w:p w:rsidR="00611253" w:rsidRPr="000E4363" w:rsidRDefault="00611253" w:rsidP="00611253">
      <w:pPr>
        <w:ind w:firstLine="567"/>
        <w:jc w:val="both"/>
      </w:pPr>
      <w:r w:rsidRPr="000E4363">
        <w:t>14.4.5. 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611253" w:rsidRDefault="00611253" w:rsidP="00611253">
      <w:pPr>
        <w:jc w:val="both"/>
      </w:pPr>
      <w:r>
        <w:br w:type="page"/>
      </w:r>
    </w:p>
    <w:p w:rsidR="00611253" w:rsidRDefault="00611253" w:rsidP="00611253">
      <w:pPr>
        <w:pStyle w:val="Default"/>
        <w:ind w:firstLine="567"/>
        <w:jc w:val="center"/>
        <w:rPr>
          <w:rFonts w:ascii="Times New Roman" w:hAnsi="Times New Roman" w:cs="Times New Roman"/>
          <w:b/>
        </w:rPr>
      </w:pPr>
      <w:r w:rsidRPr="00AA464C">
        <w:rPr>
          <w:rFonts w:ascii="Times New Roman" w:hAnsi="Times New Roman" w:cs="Times New Roman"/>
          <w:b/>
        </w:rPr>
        <w:lastRenderedPageBreak/>
        <w:t>15. ОХРАНА ОКРУЖАЮЩЕЙ СРЕДЫ</w:t>
      </w:r>
    </w:p>
    <w:p w:rsidR="00611253" w:rsidRPr="00AA464C" w:rsidRDefault="00611253" w:rsidP="00611253">
      <w:pPr>
        <w:pStyle w:val="Default"/>
        <w:ind w:firstLine="567"/>
        <w:jc w:val="center"/>
        <w:rPr>
          <w:rFonts w:ascii="Times New Roman" w:hAnsi="Times New Roman" w:cs="Times New Roman"/>
          <w:b/>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 Общие требования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15.1.1. При планировке и застройке </w:t>
      </w:r>
      <w:r>
        <w:rPr>
          <w:rFonts w:ascii="Times New Roman" w:hAnsi="Times New Roman" w:cs="Times New Roman"/>
        </w:rPr>
        <w:t>сельского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xml:space="preserve">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 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Республики Башкортостан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w:t>
      </w: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 2. Рациональное использование природных ресурсов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15.2.1. Использование и охрана территорий природного комплекса, флоры и фауны осуществляется в соответствии с законами Российской Федерации: "Об особо охраняемых природных территориях", "О животном мире", законодательством Республики Башкортостан и другими нормативными правовыми документами.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15.2.2. Территорию для строительства новых и развития существующих </w:t>
      </w:r>
      <w:r>
        <w:rPr>
          <w:rFonts w:ascii="Times New Roman" w:hAnsi="Times New Roman" w:cs="Times New Roman"/>
        </w:rPr>
        <w:t>населенных пунктов</w:t>
      </w:r>
      <w:r w:rsidRPr="00AA464C">
        <w:rPr>
          <w:rFonts w:ascii="Times New Roman" w:hAnsi="Times New Roman" w:cs="Times New Roman"/>
        </w:rPr>
        <w:t xml:space="preserve"> следует предусматривать на землях, не пригодных для сельскохозяйственного использования.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15.2.3.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15.2.4. Изъятие под застройку земель лесного фонда, находящихся в собственности Республики Башкортостан, допускается в исключительных случаях только в установленном законом порядке.</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15.2.5. Размещение застройки на землях Государственного лесного фонда должно производиться только на участках, не покрытых лесом или занятых кустарником и малоценными насаждениями.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15.2.6. Кроме того, в пределах сельск</w:t>
      </w:r>
      <w:r>
        <w:rPr>
          <w:rFonts w:ascii="Times New Roman" w:hAnsi="Times New Roman" w:cs="Times New Roman"/>
        </w:rPr>
        <w:t>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а также на прилегающих территориях следует предусматривать защитные лесные полосы в соответствии с требованиями раздела «Особо охраняемые территории» Республиканских нормативов градостроительного проектирования.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15.2.7. Проектирование и строительство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15.2.8.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15.2.9. В зонах особо охраняемых </w:t>
      </w:r>
      <w:r>
        <w:rPr>
          <w:rFonts w:ascii="Times New Roman" w:hAnsi="Times New Roman" w:cs="Times New Roman"/>
        </w:rPr>
        <w:t xml:space="preserve">природных </w:t>
      </w:r>
      <w:r w:rsidRPr="00AA464C">
        <w:rPr>
          <w:rFonts w:ascii="Times New Roman" w:hAnsi="Times New Roman" w:cs="Times New Roman"/>
        </w:rPr>
        <w:t xml:space="preserve">территорий и рекреационных зонах запрещается строительство зданий, сооружений и коммуникаций, в том числе: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заповедников, заказников, природных национальных парков, ботанических садов, дендрологических парков и водоохранных полос (зон);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на землях зеленых зон </w:t>
      </w:r>
      <w:r>
        <w:rPr>
          <w:rFonts w:ascii="Times New Roman" w:hAnsi="Times New Roman" w:cs="Times New Roman"/>
        </w:rPr>
        <w:t>населенных пунктов</w:t>
      </w:r>
      <w:r w:rsidRPr="00AA464C">
        <w:rPr>
          <w:rFonts w:ascii="Times New Roman" w:hAnsi="Times New Roman" w:cs="Times New Roman"/>
        </w:rPr>
        <w:t xml:space="preserve">, включая земли городских лесов, если проектируемые объекты не предназначены для отдыха, спорта или обслуживания пригородного лесного хозяйства;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зонах охраны гидрометеорологических станций;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первой зоне округа санитарной охраны курортов, если проектируемые объекты не связаны с эксплуатацией природных лечебных средств курортов.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15.2.10. 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15.2.11.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внедрения ресурсосберегающих технологий систем водоснабжения;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расширения оборотного и повторного использования воды на предприятиях;</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сокращения потерь воды на подающих коммунальных и оросительных сетях;</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использования водных ресурсов без изъятия из источников ( в целях гидроэнергетики, водного транспорта, воспроизводства рыбных ресурсов, поддержания экологического благополучия водных объектов).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b/>
        </w:rPr>
        <w:t>15.3. Охрана атмосферного воздуха</w:t>
      </w:r>
      <w:r w:rsidRPr="00AA464C">
        <w:rPr>
          <w:rFonts w:ascii="Times New Roman" w:hAnsi="Times New Roman" w:cs="Times New Roman"/>
        </w:rPr>
        <w:t xml:space="preserve">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15.3.1. При проектировании застройки необходимо оценивать качество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15.3.2.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15.3.3. Предельно допустимые концентрации вредных веществ на территории населенного пункта принимаются в соответствии с требованиями ГН 2.1.6.1338-03 (с изменениями и дополнениями), ГН 2.1.6.2309-07 (с последующими изменениями и дополнениями) и СанПиН 2.1.6.1032-01.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15.3.4. Максимальный уровень загрязнения атмосферного воздуха на различных территориях принимается по таблице 1</w:t>
      </w:r>
      <w:r>
        <w:rPr>
          <w:rFonts w:ascii="Times New Roman" w:hAnsi="Times New Roman" w:cs="Times New Roman"/>
        </w:rPr>
        <w:t>13</w:t>
      </w:r>
      <w:r w:rsidRPr="00AA464C">
        <w:rPr>
          <w:rFonts w:ascii="Times New Roman" w:hAnsi="Times New Roman" w:cs="Times New Roman"/>
        </w:rPr>
        <w:t xml:space="preserve">.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15.3.5.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15.3.6. В жилой зоне и местах массового отдыха населения запрещается размещать объекты I и II классов по санитарной классификации.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15.3.7. Животноводческие, птицеводческие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15.3.8. Запрещается проектирование и размещение объектов, если в составе выбросов присутствуют вещества, не имеющие утвержденных ПДК или ОБУВ.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15.3.9. 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15.3.10. Запрещается проектирование и размещение объектов, если в составе выбросов присутствуют вещества, не имеющие утвержденных ПДК или ОБУВ.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15.3.11. 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15.3.12. 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и раздела </w:t>
      </w:r>
      <w:r>
        <w:rPr>
          <w:rFonts w:ascii="Times New Roman" w:hAnsi="Times New Roman" w:cs="Times New Roman"/>
        </w:rPr>
        <w:t>9</w:t>
      </w:r>
      <w:r w:rsidRPr="00AA464C">
        <w:rPr>
          <w:rFonts w:ascii="Times New Roman" w:hAnsi="Times New Roman" w:cs="Times New Roman"/>
        </w:rPr>
        <w:t xml:space="preserve"> настоящих нормативов.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15.3.13. 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15.3.14.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таблицей </w:t>
      </w:r>
      <w:r>
        <w:rPr>
          <w:rFonts w:ascii="Times New Roman" w:hAnsi="Times New Roman" w:cs="Times New Roman"/>
        </w:rPr>
        <w:t>10</w:t>
      </w:r>
      <w:r w:rsidRPr="00AA464C">
        <w:rPr>
          <w:rFonts w:ascii="Times New Roman" w:hAnsi="Times New Roman" w:cs="Times New Roman"/>
        </w:rPr>
        <w:t>6.</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6</w:t>
      </w:r>
    </w:p>
    <w:p w:rsidR="00611253" w:rsidRPr="00AA464C" w:rsidRDefault="00611253" w:rsidP="00611253">
      <w:pPr>
        <w:pStyle w:val="Default"/>
        <w:jc w:val="both"/>
        <w:rPr>
          <w:rFonts w:ascii="Times New Roman" w:hAnsi="Times New Roman" w:cs="Times New Roman"/>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1286"/>
        <w:gridCol w:w="1155"/>
        <w:gridCol w:w="900"/>
        <w:gridCol w:w="1155"/>
        <w:gridCol w:w="1413"/>
        <w:gridCol w:w="1155"/>
        <w:gridCol w:w="1381"/>
      </w:tblGrid>
      <w:tr w:rsidR="00611253" w:rsidRPr="00011838" w:rsidTr="00F2524A">
        <w:trPr>
          <w:trHeight w:val="1132"/>
        </w:trPr>
        <w:tc>
          <w:tcPr>
            <w:tcW w:w="541"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Потенциал загрязнения атмосферы (ПЗА) </w:t>
            </w:r>
          </w:p>
        </w:tc>
        <w:tc>
          <w:tcPr>
            <w:tcW w:w="1764"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Приземные инверсии </w:t>
            </w:r>
          </w:p>
        </w:tc>
        <w:tc>
          <w:tcPr>
            <w:tcW w:w="1356"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Повторяемость, %</w:t>
            </w:r>
          </w:p>
        </w:tc>
        <w:tc>
          <w:tcPr>
            <w:tcW w:w="610"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Высота слоя перемещения, км</w:t>
            </w:r>
          </w:p>
        </w:tc>
        <w:tc>
          <w:tcPr>
            <w:tcW w:w="729"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Продолжительность тумана, ч.</w:t>
            </w:r>
          </w:p>
        </w:tc>
      </w:tr>
      <w:tr w:rsidR="00611253" w:rsidRPr="00011838" w:rsidTr="00F2524A">
        <w:trPr>
          <w:trHeight w:val="1027"/>
        </w:trPr>
        <w:tc>
          <w:tcPr>
            <w:tcW w:w="541" w:type="pct"/>
            <w:vMerge/>
          </w:tcPr>
          <w:p w:rsidR="00611253" w:rsidRPr="00011838" w:rsidRDefault="00611253" w:rsidP="00F2524A">
            <w:pPr>
              <w:pStyle w:val="Default"/>
              <w:jc w:val="both"/>
              <w:rPr>
                <w:rFonts w:ascii="Times New Roman" w:hAnsi="Times New Roman" w:cs="Times New Roman"/>
              </w:rPr>
            </w:pPr>
          </w:p>
        </w:tc>
        <w:tc>
          <w:tcPr>
            <w:tcW w:w="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повторяемость, %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мощность, км </w:t>
            </w:r>
          </w:p>
        </w:tc>
        <w:tc>
          <w:tcPr>
            <w:tcW w:w="4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интенсивность, С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скорость ветра 0 - 1 м/сек. </w:t>
            </w:r>
          </w:p>
        </w:tc>
        <w:tc>
          <w:tcPr>
            <w:tcW w:w="74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 том числе непрерывно подряд дней застоя воздуха </w:t>
            </w:r>
          </w:p>
        </w:tc>
        <w:tc>
          <w:tcPr>
            <w:tcW w:w="610" w:type="pct"/>
            <w:vMerge/>
          </w:tcPr>
          <w:p w:rsidR="00611253" w:rsidRPr="00011838" w:rsidRDefault="00611253" w:rsidP="00F2524A">
            <w:pPr>
              <w:pStyle w:val="Default"/>
              <w:jc w:val="both"/>
              <w:rPr>
                <w:rFonts w:ascii="Times New Roman" w:hAnsi="Times New Roman" w:cs="Times New Roman"/>
              </w:rPr>
            </w:pPr>
          </w:p>
        </w:tc>
        <w:tc>
          <w:tcPr>
            <w:tcW w:w="729" w:type="pct"/>
            <w:vMerge/>
          </w:tcPr>
          <w:p w:rsidR="00611253" w:rsidRPr="00011838" w:rsidRDefault="00611253" w:rsidP="00F2524A">
            <w:pPr>
              <w:pStyle w:val="Default"/>
              <w:jc w:val="both"/>
              <w:rPr>
                <w:rFonts w:ascii="Times New Roman" w:hAnsi="Times New Roman" w:cs="Times New Roman"/>
              </w:rPr>
            </w:pPr>
          </w:p>
        </w:tc>
      </w:tr>
      <w:tr w:rsidR="00611253" w:rsidRPr="00011838" w:rsidTr="00F2524A">
        <w:trPr>
          <w:trHeight w:val="220"/>
        </w:trPr>
        <w:tc>
          <w:tcPr>
            <w:tcW w:w="54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Низкий </w:t>
            </w:r>
          </w:p>
        </w:tc>
        <w:tc>
          <w:tcPr>
            <w:tcW w:w="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20 - 30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0,3 - 0,4 </w:t>
            </w:r>
          </w:p>
        </w:tc>
        <w:tc>
          <w:tcPr>
            <w:tcW w:w="4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2 - 3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10 - 20 </w:t>
            </w:r>
          </w:p>
        </w:tc>
        <w:tc>
          <w:tcPr>
            <w:tcW w:w="74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5 - 10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0,7 - 0,8 </w:t>
            </w:r>
          </w:p>
        </w:tc>
        <w:tc>
          <w:tcPr>
            <w:tcW w:w="7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80 - 350 </w:t>
            </w:r>
          </w:p>
        </w:tc>
      </w:tr>
      <w:tr w:rsidR="00611253" w:rsidRPr="00011838" w:rsidTr="00F2524A">
        <w:trPr>
          <w:trHeight w:val="220"/>
        </w:trPr>
        <w:tc>
          <w:tcPr>
            <w:tcW w:w="54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Умеренный </w:t>
            </w:r>
          </w:p>
        </w:tc>
        <w:tc>
          <w:tcPr>
            <w:tcW w:w="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30 - 40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0,4 - 0,5 </w:t>
            </w:r>
          </w:p>
        </w:tc>
        <w:tc>
          <w:tcPr>
            <w:tcW w:w="4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3 - 5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20 - 30 </w:t>
            </w:r>
          </w:p>
        </w:tc>
        <w:tc>
          <w:tcPr>
            <w:tcW w:w="74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7 - 12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0,8 - 1,0 </w:t>
            </w:r>
          </w:p>
        </w:tc>
        <w:tc>
          <w:tcPr>
            <w:tcW w:w="7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100 - 550 </w:t>
            </w:r>
          </w:p>
        </w:tc>
      </w:tr>
      <w:tr w:rsidR="00611253" w:rsidRPr="00011838" w:rsidTr="00F2524A">
        <w:trPr>
          <w:trHeight w:val="220"/>
        </w:trPr>
        <w:tc>
          <w:tcPr>
            <w:tcW w:w="54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Повышенный </w:t>
            </w:r>
          </w:p>
        </w:tc>
        <w:tc>
          <w:tcPr>
            <w:tcW w:w="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30 - 45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0,3 - 0,6 </w:t>
            </w:r>
          </w:p>
        </w:tc>
        <w:tc>
          <w:tcPr>
            <w:tcW w:w="4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2 - 6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20 - 40 </w:t>
            </w:r>
          </w:p>
        </w:tc>
        <w:tc>
          <w:tcPr>
            <w:tcW w:w="74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3 - 18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0,7 - 1,0 </w:t>
            </w:r>
          </w:p>
        </w:tc>
        <w:tc>
          <w:tcPr>
            <w:tcW w:w="7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100 - 600 </w:t>
            </w:r>
          </w:p>
        </w:tc>
      </w:tr>
      <w:tr w:rsidR="00611253" w:rsidRPr="00011838" w:rsidTr="00F2524A">
        <w:trPr>
          <w:trHeight w:val="220"/>
        </w:trPr>
        <w:tc>
          <w:tcPr>
            <w:tcW w:w="54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Высокий </w:t>
            </w:r>
          </w:p>
        </w:tc>
        <w:tc>
          <w:tcPr>
            <w:tcW w:w="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40 - 60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0,3 - 0,7 </w:t>
            </w:r>
          </w:p>
        </w:tc>
        <w:tc>
          <w:tcPr>
            <w:tcW w:w="4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3 - 6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30 - 60 </w:t>
            </w:r>
          </w:p>
        </w:tc>
        <w:tc>
          <w:tcPr>
            <w:tcW w:w="74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10 - 30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0,7 - 1,6 </w:t>
            </w:r>
          </w:p>
        </w:tc>
        <w:tc>
          <w:tcPr>
            <w:tcW w:w="7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50 - 200 </w:t>
            </w:r>
          </w:p>
        </w:tc>
      </w:tr>
      <w:tr w:rsidR="00611253" w:rsidRPr="00011838" w:rsidTr="00F2524A">
        <w:trPr>
          <w:trHeight w:val="220"/>
        </w:trPr>
        <w:tc>
          <w:tcPr>
            <w:tcW w:w="54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Очень высокий </w:t>
            </w:r>
          </w:p>
        </w:tc>
        <w:tc>
          <w:tcPr>
            <w:tcW w:w="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40 - 60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0,3 - 0,9 </w:t>
            </w:r>
          </w:p>
        </w:tc>
        <w:tc>
          <w:tcPr>
            <w:tcW w:w="4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3 - 10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50 - 70 </w:t>
            </w:r>
          </w:p>
        </w:tc>
        <w:tc>
          <w:tcPr>
            <w:tcW w:w="74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20 - 45 </w:t>
            </w:r>
          </w:p>
        </w:tc>
        <w:tc>
          <w:tcPr>
            <w:tcW w:w="6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0,8 - 1,6 </w:t>
            </w:r>
          </w:p>
        </w:tc>
        <w:tc>
          <w:tcPr>
            <w:tcW w:w="7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10 - 600 </w:t>
            </w:r>
          </w:p>
        </w:tc>
      </w:tr>
    </w:tbl>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15.3.15.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15.3.16. Для защиты атмосферного воздуха от загрязнений следует предусматривать: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нетрадиционных источников энергии;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ликвидацию неорганизованных источников загрязнения;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тушение горящих породных отвалов, предотвращение их возгорания.</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15.4. Охрана водных объектов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15.4.3. 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установленным требованиям (ГН 2.1.5.1315-03, ГН 2.1.5.1316-03 СанПиН 2.1.5.980-00).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15.4.4.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15.4.5.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w:t>
      </w:r>
      <w:smartTag w:uri="urn:schemas-microsoft-com:office:smarttags" w:element="metricconverter">
        <w:smartTagPr>
          <w:attr w:name="ProductID" w:val="200 м"/>
        </w:smartTagPr>
        <w:r w:rsidRPr="00AA464C">
          <w:rPr>
            <w:rFonts w:ascii="Times New Roman" w:hAnsi="Times New Roman" w:cs="Times New Roman"/>
          </w:rPr>
          <w:t>200 м</w:t>
        </w:r>
      </w:smartTag>
      <w:r w:rsidRPr="00AA464C">
        <w:rPr>
          <w:rFonts w:ascii="Times New Roman" w:hAnsi="Times New Roman" w:cs="Times New Roman"/>
        </w:rPr>
        <w:t>.</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15.4.6. Предприятия с технологическими процессами, являющимися источниками негативного воздействия на среду обитания и здоровье человека, необходимо отделять от жилой (селитебной) застройки санитарно-защитными зонами в соответствии с требованиями п.3.2.7. раздела «Производственные зоны» настоящих нормативов.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15.4.7. При размещении сельскохозяйственных предприятий вблизи водоемов следует учитывать незастроенную прибрежную защитную полосу водного объекта в соответствии с требованиями </w:t>
      </w:r>
      <w:r>
        <w:rPr>
          <w:rFonts w:ascii="Times New Roman" w:hAnsi="Times New Roman" w:cs="Times New Roman"/>
        </w:rPr>
        <w:t>раздела 14.3 настоящих н</w:t>
      </w:r>
      <w:r w:rsidRPr="00AA464C">
        <w:rPr>
          <w:rFonts w:ascii="Times New Roman" w:hAnsi="Times New Roman" w:cs="Times New Roman"/>
        </w:rPr>
        <w:t xml:space="preserve">ормативов.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15.4.8.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AA464C">
          <w:rPr>
            <w:rFonts w:ascii="Times New Roman" w:hAnsi="Times New Roman" w:cs="Times New Roman"/>
          </w:rPr>
          <w:t>2 км</w:t>
        </w:r>
      </w:smartTag>
      <w:r w:rsidRPr="00AA464C">
        <w:rPr>
          <w:rFonts w:ascii="Times New Roman" w:hAnsi="Times New Roman" w:cs="Times New Roman"/>
        </w:rPr>
        <w:t xml:space="preserve">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Хранение пестицидов и агрохимикатов осуществляется в соответствии с требованиями СанПиН 1.2.2584-10.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15.4.9. В целях охраны поверхностных вод от загрязнения не допускается: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сточные воды (производственные, сельскохозяйственные, хозяйственно-бытовые, поверхностные и т.д.), которые могут быть устранены или использованы в системах оборотного и повторного водоснабжения, а также содержат возбудителей инфекционных заболеваний, чрезвычайно опасные вещества или вещества, для которых не установлены ПДК и ориентировочно допустимые уровни;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осуществлять сплав леса, а также сплав древесины в пучках и кошелях без судовой тяги на водных объектах, используемых населением для питьевых, хозяйственно-бытовых и рекреационных целей;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утечка от нефте- и продуктопроводов, нефтепромыслов, а также сброс мусора, неочищенных сточных, подсланевых, балластных вод и утечка других веществ с плавучих средств водного транспорта.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15.4.10. Запрещается сброс сточных вод и (или) дренажных вод в водные объекты: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содержащие природные лечебные ресурсы;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отнесенные к особо охраняемым водным объектам;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зон санитарной охраны источников питьевого, хозяйственно-бытового водоснабжения;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первого и второго поясов округов санитарной (горно-санитарной) охраны лечебно-оздоровительных местностей и курортов;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рыбоохранных зон, рыбохозяйственных заповедных зон.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15.4.11. 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15.4.12. Сброс сточных вод и (или) дренажных вод может быть ограничен, приостановлен или запрещен по основаниям и в порядке, установленным федеральным законодательством.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15.4.13. Мероприятия по защите поверхностных вод от загрязнения разрабатываются в каждом конкретном случае и предусматривают: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прибрежных водоохранных зон и защитных полос водных объектов в соответствии с требованиями статьи 65 Водного кодекса Российской Федерации, зон санитарной охраны источников водоснабжения и водопроводов питьевого назначения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и содержание в исправном состоянии сооружений для очистки сточных вод до нормативных показателей качества воды;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содержание в исправном состоянии гидротехнических и других водохозяйственных сооружений и технических устройств;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предотвращение сбросов сточных вод, содержание радиоактивных веществ, пестицидов, агрохимикатов и других опасных для здоровья человека веществ и соединений, в которых превышают нормативы допустимого воздействия на водные объекты;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захоронения в водных объектах ядерных материалов, радиоактивных веществ;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водных объектов при проведении всех видов работ, в том числе радиоактивными и (или) токсичными веществами;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разработку планов мероприятий и инструкций по предотвращению аварий на объектах, представляющих потенциальную угрозу загрязнения;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установление зон рекреации водных объектов, в том числе мест для купания, туризма, водного спорта, рыбной ловли и т.п.;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15.4.14. В целях охраны подземных вод от загрязнения запрещается: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сточных вод для орошения и удобрения земель с нарушением федерального законодательства;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отвод без очистки дренажных вод с полей и поверхностных сточных вод с территорий населенных мест в овраги и балки;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 хранение ядохимикатов и удобрений в пределах водосборов грунтовых вод, используемых при нецентрализованном водоснабжении;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складов горюче-смазочных материалов, ядохимикатов и минеральных веществ, накопителей промстоков, шламохранилищ и других объектов, обуславливающих опасность химического загрязнения подземных вод;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15.4.15. Мероприятия по защите подземных вод от загрязнения разрабатываются в каждом конкретном случае и предусматривают: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охраны источников водоснабжения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Республиканиских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и горно-санитарной охраны вокруг источников минеральных вод, месторождения лечебных грязей в соответствии с требованиями подраздела </w:t>
      </w:r>
      <w:r>
        <w:rPr>
          <w:rFonts w:ascii="Times New Roman" w:hAnsi="Times New Roman" w:cs="Times New Roman"/>
        </w:rPr>
        <w:t>14</w:t>
      </w:r>
      <w:r w:rsidRPr="00AA464C">
        <w:rPr>
          <w:rFonts w:ascii="Times New Roman" w:hAnsi="Times New Roman" w:cs="Times New Roman"/>
        </w:rPr>
        <w:t xml:space="preserve"> </w:t>
      </w:r>
      <w:r>
        <w:rPr>
          <w:rFonts w:ascii="Times New Roman" w:hAnsi="Times New Roman" w:cs="Times New Roman"/>
        </w:rPr>
        <w:t>настоящих н</w:t>
      </w:r>
      <w:r w:rsidRPr="00AA464C">
        <w:rPr>
          <w:rFonts w:ascii="Times New Roman" w:hAnsi="Times New Roman" w:cs="Times New Roman"/>
        </w:rPr>
        <w:t xml:space="preserve">ормативов;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обязательную герметизацию оголовка всех эксплуатируемых и резервных скважин;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предупреждение фильтрации загрязненных вод с поверхности почвы, а также при бурении скважин различного назначения в водоносные горизонты;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состояния и режима эксплуатации водозаборов подземных вод, ограничение водозабора.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15.5. Охрана почв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15.5.2. В почвах городских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15.5.3. Выбор площадки для размещений объектов проводится с учетом: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физико-химических свойств почв, их механического состава, содержания органического вещества, кислотности и т.д.;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природно-климатических характеристик (роза ветров, количество осадков, температурный режим района);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ландшафтной, геологической и гидрологической характеристики почв;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их хозяйственного использования.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15.5.4. Не разрешается предоставление земельных участков без заключения органов государственного санитарно-эпидемиологического надзора.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15.5.5.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15.5.6. Требования к почвам по химическим и эпидемиологическим показателям представлены в таблице </w:t>
      </w:r>
      <w:r>
        <w:rPr>
          <w:rFonts w:ascii="Times New Roman" w:hAnsi="Times New Roman" w:cs="Times New Roman"/>
        </w:rPr>
        <w:t>10</w:t>
      </w:r>
      <w:r w:rsidRPr="00AA464C">
        <w:rPr>
          <w:rFonts w:ascii="Times New Roman" w:hAnsi="Times New Roman" w:cs="Times New Roman"/>
        </w:rPr>
        <w:t>7.</w:t>
      </w:r>
    </w:p>
    <w:p w:rsidR="00611253" w:rsidRPr="00713B7D" w:rsidRDefault="00611253" w:rsidP="00611253">
      <w:pPr>
        <w:jc w:val="both"/>
        <w:rPr>
          <w:color w:val="000000"/>
          <w:sz w:val="16"/>
          <w:szCs w:val="16"/>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7</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9"/>
        <w:gridCol w:w="1030"/>
        <w:gridCol w:w="1156"/>
        <w:gridCol w:w="1032"/>
        <w:gridCol w:w="1028"/>
        <w:gridCol w:w="10"/>
        <w:gridCol w:w="1026"/>
        <w:gridCol w:w="1405"/>
        <w:gridCol w:w="1666"/>
      </w:tblGrid>
      <w:tr w:rsidR="00611253" w:rsidRPr="00011838" w:rsidTr="00F2524A">
        <w:trPr>
          <w:trHeight w:val="1214"/>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Категории загрязнения </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Суммарный показатель загрязнения (Zc) </w:t>
            </w:r>
          </w:p>
        </w:tc>
        <w:tc>
          <w:tcPr>
            <w:tcW w:w="3762" w:type="pct"/>
            <w:gridSpan w:val="7"/>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Содержание в почве (мг/кг)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p>
        </w:tc>
        <w:tc>
          <w:tcPr>
            <w:tcW w:w="529" w:type="pct"/>
          </w:tcPr>
          <w:p w:rsidR="00611253" w:rsidRPr="00011838" w:rsidRDefault="00611253" w:rsidP="00F2524A">
            <w:pPr>
              <w:pStyle w:val="Default"/>
              <w:jc w:val="both"/>
              <w:rPr>
                <w:rFonts w:ascii="Times New Roman" w:hAnsi="Times New Roman" w:cs="Times New Roman"/>
              </w:rPr>
            </w:pPr>
          </w:p>
        </w:tc>
        <w:tc>
          <w:tcPr>
            <w:tcW w:w="1124"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I класс опасности</w:t>
            </w:r>
          </w:p>
        </w:tc>
        <w:tc>
          <w:tcPr>
            <w:tcW w:w="1060"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II класс опасности </w:t>
            </w:r>
          </w:p>
        </w:tc>
        <w:tc>
          <w:tcPr>
            <w:tcW w:w="1578"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III класс опасности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p>
        </w:tc>
        <w:tc>
          <w:tcPr>
            <w:tcW w:w="529" w:type="pct"/>
          </w:tcPr>
          <w:p w:rsidR="00611253" w:rsidRPr="00011838" w:rsidRDefault="00611253" w:rsidP="00F2524A">
            <w:pPr>
              <w:pStyle w:val="Default"/>
              <w:jc w:val="both"/>
              <w:rPr>
                <w:rFonts w:ascii="Times New Roman" w:hAnsi="Times New Roman" w:cs="Times New Roman"/>
              </w:rPr>
            </w:pPr>
          </w:p>
        </w:tc>
        <w:tc>
          <w:tcPr>
            <w:tcW w:w="1124"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соединения</w:t>
            </w:r>
          </w:p>
        </w:tc>
        <w:tc>
          <w:tcPr>
            <w:tcW w:w="1060"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соединения </w:t>
            </w:r>
          </w:p>
        </w:tc>
        <w:tc>
          <w:tcPr>
            <w:tcW w:w="1578"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соединения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p>
        </w:tc>
        <w:tc>
          <w:tcPr>
            <w:tcW w:w="529" w:type="pct"/>
          </w:tcPr>
          <w:p w:rsidR="00611253" w:rsidRPr="00011838" w:rsidRDefault="00611253" w:rsidP="00F2524A">
            <w:pPr>
              <w:pStyle w:val="Default"/>
              <w:jc w:val="both"/>
              <w:rPr>
                <w:rFonts w:ascii="Times New Roman" w:hAnsi="Times New Roman" w:cs="Times New Roman"/>
              </w:rPr>
            </w:pPr>
          </w:p>
        </w:tc>
        <w:tc>
          <w:tcPr>
            <w:tcW w:w="5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органические </w:t>
            </w:r>
          </w:p>
        </w:tc>
        <w:tc>
          <w:tcPr>
            <w:tcW w:w="5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неорганические</w:t>
            </w:r>
          </w:p>
        </w:tc>
        <w:tc>
          <w:tcPr>
            <w:tcW w:w="533"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органические</w:t>
            </w:r>
          </w:p>
        </w:tc>
        <w:tc>
          <w:tcPr>
            <w:tcW w:w="52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неорганические</w:t>
            </w:r>
          </w:p>
        </w:tc>
        <w:tc>
          <w:tcPr>
            <w:tcW w:w="7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органические </w:t>
            </w:r>
          </w:p>
        </w:tc>
        <w:tc>
          <w:tcPr>
            <w:tcW w:w="8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неорганические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5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5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 </w:t>
            </w:r>
          </w:p>
        </w:tc>
        <w:tc>
          <w:tcPr>
            <w:tcW w:w="52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w:t>
            </w:r>
          </w:p>
        </w:tc>
        <w:tc>
          <w:tcPr>
            <w:tcW w:w="532"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 </w:t>
            </w:r>
          </w:p>
        </w:tc>
        <w:tc>
          <w:tcPr>
            <w:tcW w:w="7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 </w:t>
            </w:r>
          </w:p>
        </w:tc>
        <w:tc>
          <w:tcPr>
            <w:tcW w:w="8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Чистая </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5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фона до ПДК </w:t>
            </w:r>
          </w:p>
        </w:tc>
        <w:tc>
          <w:tcPr>
            <w:tcW w:w="5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фона до ПДК </w:t>
            </w:r>
          </w:p>
        </w:tc>
        <w:tc>
          <w:tcPr>
            <w:tcW w:w="52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фона до ПДК </w:t>
            </w:r>
          </w:p>
        </w:tc>
        <w:tc>
          <w:tcPr>
            <w:tcW w:w="532"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фона до ПДК </w:t>
            </w:r>
          </w:p>
        </w:tc>
        <w:tc>
          <w:tcPr>
            <w:tcW w:w="7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фона до ПДК </w:t>
            </w:r>
          </w:p>
        </w:tc>
        <w:tc>
          <w:tcPr>
            <w:tcW w:w="8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фона до ПДК </w:t>
            </w:r>
          </w:p>
        </w:tc>
      </w:tr>
      <w:tr w:rsidR="00611253" w:rsidRPr="00011838" w:rsidTr="00F2524A">
        <w:trPr>
          <w:trHeight w:val="487"/>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Допустимая </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&lt;16 </w:t>
            </w:r>
          </w:p>
        </w:tc>
        <w:tc>
          <w:tcPr>
            <w:tcW w:w="5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1 до 2 ПДК </w:t>
            </w:r>
          </w:p>
        </w:tc>
        <w:tc>
          <w:tcPr>
            <w:tcW w:w="5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 фоновых значений до ПДК </w:t>
            </w:r>
          </w:p>
        </w:tc>
        <w:tc>
          <w:tcPr>
            <w:tcW w:w="52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1 до 2 ПДК </w:t>
            </w:r>
          </w:p>
        </w:tc>
        <w:tc>
          <w:tcPr>
            <w:tcW w:w="532"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 фоновых значений до ПДК </w:t>
            </w:r>
          </w:p>
        </w:tc>
        <w:tc>
          <w:tcPr>
            <w:tcW w:w="7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1 до 2 ПДК </w:t>
            </w:r>
          </w:p>
        </w:tc>
        <w:tc>
          <w:tcPr>
            <w:tcW w:w="8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 фоновых значений до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Умеренно опасная </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16 - 32 </w:t>
            </w:r>
          </w:p>
        </w:tc>
        <w:tc>
          <w:tcPr>
            <w:tcW w:w="594" w:type="pct"/>
          </w:tcPr>
          <w:p w:rsidR="00611253" w:rsidRPr="00011838" w:rsidRDefault="00611253" w:rsidP="00F2524A">
            <w:pPr>
              <w:pStyle w:val="Default"/>
              <w:jc w:val="both"/>
              <w:rPr>
                <w:rFonts w:ascii="Times New Roman" w:hAnsi="Times New Roman" w:cs="Times New Roman"/>
              </w:rPr>
            </w:pPr>
          </w:p>
        </w:tc>
        <w:tc>
          <w:tcPr>
            <w:tcW w:w="530" w:type="pct"/>
          </w:tcPr>
          <w:p w:rsidR="00611253" w:rsidRPr="00011838" w:rsidRDefault="00611253" w:rsidP="00F2524A">
            <w:pPr>
              <w:pStyle w:val="Default"/>
              <w:jc w:val="both"/>
              <w:rPr>
                <w:rFonts w:ascii="Times New Roman" w:hAnsi="Times New Roman" w:cs="Times New Roman"/>
              </w:rPr>
            </w:pPr>
          </w:p>
        </w:tc>
        <w:tc>
          <w:tcPr>
            <w:tcW w:w="528" w:type="pct"/>
          </w:tcPr>
          <w:p w:rsidR="00611253" w:rsidRPr="00011838" w:rsidRDefault="00611253" w:rsidP="00F2524A">
            <w:pPr>
              <w:pStyle w:val="Default"/>
              <w:jc w:val="both"/>
              <w:rPr>
                <w:rFonts w:ascii="Times New Roman" w:hAnsi="Times New Roman" w:cs="Times New Roman"/>
              </w:rPr>
            </w:pPr>
          </w:p>
        </w:tc>
        <w:tc>
          <w:tcPr>
            <w:tcW w:w="532" w:type="pct"/>
            <w:gridSpan w:val="2"/>
          </w:tcPr>
          <w:p w:rsidR="00611253" w:rsidRPr="00011838" w:rsidRDefault="00611253" w:rsidP="00F2524A">
            <w:pPr>
              <w:pStyle w:val="Default"/>
              <w:jc w:val="both"/>
              <w:rPr>
                <w:rFonts w:ascii="Times New Roman" w:hAnsi="Times New Roman" w:cs="Times New Roman"/>
              </w:rPr>
            </w:pPr>
          </w:p>
        </w:tc>
        <w:tc>
          <w:tcPr>
            <w:tcW w:w="7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 до 5 ПДК </w:t>
            </w:r>
          </w:p>
        </w:tc>
        <w:tc>
          <w:tcPr>
            <w:tcW w:w="8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ПДК до Kmax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Опасная </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32 - 128 </w:t>
            </w:r>
          </w:p>
        </w:tc>
        <w:tc>
          <w:tcPr>
            <w:tcW w:w="5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 до 5 ПДК </w:t>
            </w:r>
          </w:p>
        </w:tc>
        <w:tc>
          <w:tcPr>
            <w:tcW w:w="53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ПДК до Kmax </w:t>
            </w:r>
          </w:p>
        </w:tc>
        <w:tc>
          <w:tcPr>
            <w:tcW w:w="52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2 до 5 ПДК </w:t>
            </w:r>
          </w:p>
        </w:tc>
        <w:tc>
          <w:tcPr>
            <w:tcW w:w="532"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 ПДК до Kmax </w:t>
            </w:r>
          </w:p>
        </w:tc>
        <w:tc>
          <w:tcPr>
            <w:tcW w:w="7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&gt;5 ПДК </w:t>
            </w:r>
          </w:p>
        </w:tc>
        <w:tc>
          <w:tcPr>
            <w:tcW w:w="85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&gt;Kmax </w:t>
            </w:r>
          </w:p>
        </w:tc>
      </w:tr>
      <w:tr w:rsidR="00611253" w:rsidRPr="00011838" w:rsidTr="00F2524A">
        <w:trPr>
          <w:trHeight w:val="220"/>
        </w:trPr>
        <w:tc>
          <w:tcPr>
            <w:tcW w:w="70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Чрезвычайно опасная</w:t>
            </w:r>
          </w:p>
        </w:tc>
        <w:tc>
          <w:tcPr>
            <w:tcW w:w="5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&gt;</w:t>
            </w:r>
            <w:r w:rsidRPr="00011838">
              <w:rPr>
                <w:rFonts w:ascii="Times New Roman" w:hAnsi="Times New Roman" w:cs="Times New Roman"/>
              </w:rPr>
              <w:t>128</w:t>
            </w:r>
          </w:p>
        </w:tc>
        <w:tc>
          <w:tcPr>
            <w:tcW w:w="59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&gt;</w:t>
            </w:r>
            <w:r w:rsidRPr="00011838">
              <w:rPr>
                <w:rFonts w:ascii="Times New Roman" w:hAnsi="Times New Roman" w:cs="Times New Roman"/>
              </w:rPr>
              <w:t>5 ПДК</w:t>
            </w:r>
          </w:p>
        </w:tc>
        <w:tc>
          <w:tcPr>
            <w:tcW w:w="530" w:type="pct"/>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&gt;Kmax</w:t>
            </w:r>
          </w:p>
        </w:tc>
        <w:tc>
          <w:tcPr>
            <w:tcW w:w="52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&gt;</w:t>
            </w:r>
            <w:r w:rsidRPr="00011838">
              <w:rPr>
                <w:rFonts w:ascii="Times New Roman" w:hAnsi="Times New Roman" w:cs="Times New Roman"/>
              </w:rPr>
              <w:t>5 ПДК</w:t>
            </w:r>
          </w:p>
        </w:tc>
        <w:tc>
          <w:tcPr>
            <w:tcW w:w="532" w:type="pct"/>
            <w:gridSpan w:val="2"/>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&gt;Kmax</w:t>
            </w:r>
          </w:p>
        </w:tc>
        <w:tc>
          <w:tcPr>
            <w:tcW w:w="722" w:type="pct"/>
          </w:tcPr>
          <w:p w:rsidR="00611253" w:rsidRPr="00011838" w:rsidRDefault="00611253" w:rsidP="00F2524A">
            <w:pPr>
              <w:pStyle w:val="Default"/>
              <w:jc w:val="both"/>
              <w:rPr>
                <w:rFonts w:ascii="Times New Roman" w:hAnsi="Times New Roman" w:cs="Times New Roman"/>
              </w:rPr>
            </w:pPr>
          </w:p>
        </w:tc>
        <w:tc>
          <w:tcPr>
            <w:tcW w:w="856" w:type="pct"/>
          </w:tcPr>
          <w:p w:rsidR="00611253" w:rsidRPr="00011838" w:rsidRDefault="00611253" w:rsidP="00F2524A">
            <w:pPr>
              <w:pStyle w:val="Default"/>
              <w:jc w:val="both"/>
              <w:rPr>
                <w:rFonts w:ascii="Times New Roman" w:hAnsi="Times New Roman" w:cs="Times New Roman"/>
              </w:rPr>
            </w:pPr>
          </w:p>
        </w:tc>
      </w:tr>
    </w:tbl>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Kmax - максимальное значение допустимого уровня содержания элемента по одному из четырех показателей вредности.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Zc - расчет проводится в соответствии с методическими указаниями по гигиенической оценке качества почвы населенных мест.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Примечание: Химические загрязняющие вещества разделяются на следующие классы опасности: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 - мышьяк, кадмий, ртуть, свинец, цинк, фтор, 3,4-бензапирен;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 - бор, кобальт, никель, молибден, медь, сурьма, хром; </w:t>
      </w:r>
    </w:p>
    <w:p w:rsidR="00611253"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III - барий, ванадий, вольфрам, марганец, стронций, ацетофенон.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15.5.7. Почвы на территориях жилой застройки следует относить к категории "чистых" при соблюдении следующих требований: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санитарно-паразитологическим показателям - отсутствие возбудителей паразитарных заболеваний, патогенных, простейших;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санитарно-энтомологическим показателям - отсутствие преимагинальных форм синантропных мух;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санитарно-химическим показателям - санитарное число должно быть не ниже 0,98 (относительные единицы).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15.5.8. Почвы сельскохозяйственного назначения по степени загрязнения химическими веществами в соответствии с таблицей </w:t>
      </w:r>
      <w:r>
        <w:rPr>
          <w:rFonts w:ascii="Times New Roman" w:hAnsi="Times New Roman" w:cs="Times New Roman"/>
        </w:rPr>
        <w:t>10</w:t>
      </w:r>
      <w:r w:rsidRPr="00AA464C">
        <w:rPr>
          <w:rFonts w:ascii="Times New Roman" w:hAnsi="Times New Roman" w:cs="Times New Roman"/>
        </w:rPr>
        <w:t xml:space="preserve">8 могут быть разделены на следующие категории: допустимые, умеренно опасные, опасные и чрезвычайно опасные.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jc w:val="both"/>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 xml:space="preserve">8 </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8"/>
        <w:gridCol w:w="1810"/>
        <w:gridCol w:w="2118"/>
        <w:gridCol w:w="2157"/>
        <w:gridCol w:w="2729"/>
      </w:tblGrid>
      <w:tr w:rsidR="00611253" w:rsidRPr="00011838" w:rsidTr="00F2524A">
        <w:trPr>
          <w:trHeight w:val="487"/>
        </w:trPr>
        <w:tc>
          <w:tcPr>
            <w:tcW w:w="37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N п/п </w:t>
            </w:r>
          </w:p>
        </w:tc>
        <w:tc>
          <w:tcPr>
            <w:tcW w:w="96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Категория загрязненности почв </w:t>
            </w:r>
          </w:p>
        </w:tc>
        <w:tc>
          <w:tcPr>
            <w:tcW w:w="11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Характеристика загрязненности почв </w:t>
            </w:r>
          </w:p>
        </w:tc>
        <w:tc>
          <w:tcPr>
            <w:tcW w:w="10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Возможное использование территории </w:t>
            </w:r>
          </w:p>
        </w:tc>
        <w:tc>
          <w:tcPr>
            <w:tcW w:w="145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Рекомендации по оздоровлению почв </w:t>
            </w:r>
          </w:p>
        </w:tc>
      </w:tr>
      <w:tr w:rsidR="00611253" w:rsidRPr="00011838" w:rsidTr="00F2524A">
        <w:trPr>
          <w:trHeight w:val="220"/>
        </w:trPr>
        <w:tc>
          <w:tcPr>
            <w:tcW w:w="37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96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112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10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 </w:t>
            </w:r>
          </w:p>
        </w:tc>
        <w:tc>
          <w:tcPr>
            <w:tcW w:w="145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w:t>
            </w:r>
          </w:p>
        </w:tc>
      </w:tr>
      <w:tr w:rsidR="00611253" w:rsidRPr="00011838" w:rsidTr="00F2524A">
        <w:trPr>
          <w:trHeight w:val="1831"/>
        </w:trPr>
        <w:tc>
          <w:tcPr>
            <w:tcW w:w="377"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1 </w:t>
            </w:r>
          </w:p>
        </w:tc>
        <w:tc>
          <w:tcPr>
            <w:tcW w:w="967"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Допустимая </w:t>
            </w:r>
          </w:p>
        </w:tc>
        <w:tc>
          <w:tcPr>
            <w:tcW w:w="1129"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содержание химических веществ в почве превышает фоновое, но не выше ПДК </w:t>
            </w:r>
          </w:p>
        </w:tc>
        <w:tc>
          <w:tcPr>
            <w:tcW w:w="1075"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использование под любые культуры </w:t>
            </w:r>
          </w:p>
        </w:tc>
        <w:tc>
          <w:tcPr>
            <w:tcW w:w="1451"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снижение уровня воздействия источников загрязнения почвы. </w:t>
            </w:r>
          </w:p>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Осуществление мероприятий по снижению доступности токсикантов для растений (известкование, внесение органических удобрений и т.п.) </w:t>
            </w:r>
          </w:p>
        </w:tc>
      </w:tr>
      <w:tr w:rsidR="00611253" w:rsidRPr="00011838" w:rsidTr="00F2524A">
        <w:trPr>
          <w:trHeight w:val="2638"/>
        </w:trPr>
        <w:tc>
          <w:tcPr>
            <w:tcW w:w="377"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2 </w:t>
            </w:r>
          </w:p>
        </w:tc>
        <w:tc>
          <w:tcPr>
            <w:tcW w:w="967"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Умеренно опасная </w:t>
            </w:r>
          </w:p>
        </w:tc>
        <w:tc>
          <w:tcPr>
            <w:tcW w:w="1129"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содержание химических веществ в почве превышает их ПДК при лимитирующем общесанитарном, миграционном водном и миграционном воздушном показателях вредности, но ниже допустимого уровня по транслокационному показателю </w:t>
            </w:r>
          </w:p>
        </w:tc>
        <w:tc>
          <w:tcPr>
            <w:tcW w:w="1075"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использование под любые культуры при условии контроля качества сельскохозяйственных растений </w:t>
            </w:r>
          </w:p>
        </w:tc>
        <w:tc>
          <w:tcPr>
            <w:tcW w:w="1451"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мероприятия, аналогичные категории "допустимая". При наличии веществ с лимитирующим миграционным водным или миграционным воздушным показателями проводится контроль за содержанием этих веществ в зоне дыхания с/х рабочих и в воде местных водоисточников </w:t>
            </w:r>
          </w:p>
        </w:tc>
      </w:tr>
      <w:tr w:rsidR="00611253" w:rsidRPr="00011838" w:rsidTr="00F2524A">
        <w:trPr>
          <w:trHeight w:val="489"/>
        </w:trPr>
        <w:tc>
          <w:tcPr>
            <w:tcW w:w="377"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3 </w:t>
            </w:r>
          </w:p>
        </w:tc>
        <w:tc>
          <w:tcPr>
            <w:tcW w:w="967"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Опасная </w:t>
            </w:r>
          </w:p>
        </w:tc>
        <w:tc>
          <w:tcPr>
            <w:tcW w:w="1129"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содержание химических веществ в почве превышает </w:t>
            </w:r>
          </w:p>
        </w:tc>
        <w:tc>
          <w:tcPr>
            <w:tcW w:w="1075"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использование под технические культуры, </w:t>
            </w:r>
          </w:p>
        </w:tc>
        <w:tc>
          <w:tcPr>
            <w:tcW w:w="1451" w:type="pct"/>
          </w:tcPr>
          <w:p w:rsidR="00611253" w:rsidRPr="00713B7D" w:rsidRDefault="00611253" w:rsidP="00F2524A">
            <w:pPr>
              <w:pStyle w:val="Default"/>
              <w:jc w:val="both"/>
              <w:rPr>
                <w:rFonts w:ascii="Times New Roman" w:hAnsi="Times New Roman" w:cs="Times New Roman"/>
                <w:sz w:val="20"/>
                <w:szCs w:val="20"/>
              </w:rPr>
            </w:pPr>
            <w:r w:rsidRPr="00713B7D">
              <w:rPr>
                <w:rFonts w:ascii="Times New Roman" w:hAnsi="Times New Roman" w:cs="Times New Roman"/>
                <w:sz w:val="20"/>
                <w:szCs w:val="20"/>
              </w:rPr>
              <w:t xml:space="preserve">кроме мероприятий, указанных для категории "допустимая", </w:t>
            </w:r>
          </w:p>
        </w:tc>
      </w:tr>
    </w:tbl>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15.5.9. Рекомендации по использованию почв в зависимости от загрязнения приведены в таблице </w:t>
      </w:r>
      <w:r>
        <w:rPr>
          <w:rFonts w:ascii="Times New Roman" w:hAnsi="Times New Roman" w:cs="Times New Roman"/>
        </w:rPr>
        <w:t>10</w:t>
      </w:r>
      <w:r w:rsidRPr="00AA464C">
        <w:rPr>
          <w:rFonts w:ascii="Times New Roman" w:hAnsi="Times New Roman" w:cs="Times New Roman"/>
        </w:rPr>
        <w:t xml:space="preserve">9.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jc w:val="both"/>
        <w:rPr>
          <w:color w:val="000000"/>
        </w:rPr>
      </w:pPr>
      <w:r w:rsidRPr="00AA464C">
        <w:br w:type="page"/>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w:t>
      </w:r>
      <w:r>
        <w:rPr>
          <w:rFonts w:ascii="Times New Roman" w:hAnsi="Times New Roman" w:cs="Times New Roman"/>
        </w:rPr>
        <w:t xml:space="preserve"> 109</w:t>
      </w:r>
      <w:r w:rsidRPr="00AA464C">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3"/>
        <w:gridCol w:w="4669"/>
        <w:gridCol w:w="69"/>
      </w:tblGrid>
      <w:tr w:rsidR="00611253" w:rsidRPr="00011838" w:rsidTr="00F2524A">
        <w:trPr>
          <w:trHeight w:val="220"/>
        </w:trPr>
        <w:tc>
          <w:tcPr>
            <w:tcW w:w="252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Категории загрязнения почв </w:t>
            </w:r>
          </w:p>
        </w:tc>
        <w:tc>
          <w:tcPr>
            <w:tcW w:w="247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Рекомендации по использованию почв </w:t>
            </w:r>
          </w:p>
        </w:tc>
      </w:tr>
      <w:tr w:rsidR="00611253" w:rsidRPr="00011838" w:rsidTr="00F2524A">
        <w:trPr>
          <w:trHeight w:val="220"/>
        </w:trPr>
        <w:tc>
          <w:tcPr>
            <w:tcW w:w="252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Чистая </w:t>
            </w:r>
          </w:p>
        </w:tc>
        <w:tc>
          <w:tcPr>
            <w:tcW w:w="247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использование без ограничений </w:t>
            </w:r>
          </w:p>
        </w:tc>
      </w:tr>
      <w:tr w:rsidR="00611253" w:rsidRPr="00011838" w:rsidTr="00F2524A">
        <w:trPr>
          <w:trHeight w:val="489"/>
        </w:trPr>
        <w:tc>
          <w:tcPr>
            <w:tcW w:w="252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Допустимая </w:t>
            </w:r>
          </w:p>
        </w:tc>
        <w:tc>
          <w:tcPr>
            <w:tcW w:w="247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использование без ограничений, исключая объекты повышенного риска </w:t>
            </w:r>
          </w:p>
        </w:tc>
      </w:tr>
      <w:tr w:rsidR="00611253" w:rsidRPr="00011838" w:rsidTr="00F2524A">
        <w:trPr>
          <w:trHeight w:val="758"/>
        </w:trPr>
        <w:tc>
          <w:tcPr>
            <w:tcW w:w="252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Умеренно опасная </w:t>
            </w:r>
          </w:p>
        </w:tc>
        <w:tc>
          <w:tcPr>
            <w:tcW w:w="247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использование в ходе строительных работ под отсыпки котлованов и выемок, на участках озеленения с подсыпкой слоя чистого грунта не менее </w:t>
            </w:r>
            <w:smartTag w:uri="urn:schemas-microsoft-com:office:smarttags" w:element="metricconverter">
              <w:smartTagPr>
                <w:attr w:name="ProductID" w:val="0,2 м"/>
              </w:smartTagPr>
              <w:r w:rsidRPr="00011838">
                <w:rPr>
                  <w:rFonts w:ascii="Times New Roman" w:hAnsi="Times New Roman" w:cs="Times New Roman"/>
                </w:rPr>
                <w:t>0,2 м</w:t>
              </w:r>
            </w:smartTag>
            <w:r w:rsidRPr="00011838">
              <w:rPr>
                <w:rFonts w:ascii="Times New Roman" w:hAnsi="Times New Roman" w:cs="Times New Roman"/>
              </w:rPr>
              <w:t xml:space="preserve"> </w:t>
            </w:r>
          </w:p>
        </w:tc>
      </w:tr>
      <w:tr w:rsidR="00611253" w:rsidRPr="00011838" w:rsidTr="00F2524A">
        <w:trPr>
          <w:gridAfter w:val="1"/>
          <w:wAfter w:w="36" w:type="pct"/>
          <w:trHeight w:val="1562"/>
        </w:trPr>
        <w:tc>
          <w:tcPr>
            <w:tcW w:w="252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Опасная </w:t>
            </w:r>
          </w:p>
        </w:tc>
        <w:tc>
          <w:tcPr>
            <w:tcW w:w="243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ограниченное использование под отсыпки выемок и котлованов с перекрытием слоем чистого грунта не менее </w:t>
            </w:r>
            <w:smartTag w:uri="urn:schemas-microsoft-com:office:smarttags" w:element="metricconverter">
              <w:smartTagPr>
                <w:attr w:name="ProductID" w:val="0,5 м"/>
              </w:smartTagPr>
              <w:r w:rsidRPr="00011838">
                <w:rPr>
                  <w:rFonts w:ascii="Times New Roman" w:hAnsi="Times New Roman" w:cs="Times New Roman"/>
                </w:rPr>
                <w:t>0,5 м</w:t>
              </w:r>
            </w:smartTag>
            <w:r w:rsidRPr="00011838">
              <w:rPr>
                <w:rFonts w:ascii="Times New Roman" w:hAnsi="Times New Roman" w:cs="Times New Roman"/>
              </w:rPr>
              <w:t xml:space="preserve">.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При наличии эпидемиологической опасности - использование после проведения дезинфекции (дезинвазии) по предписанию органов Федеральной службы Роспотребнадзора с последующим лабораторным контролем </w:t>
            </w:r>
          </w:p>
        </w:tc>
      </w:tr>
      <w:tr w:rsidR="00611253" w:rsidRPr="00011838" w:rsidTr="00F2524A">
        <w:trPr>
          <w:gridAfter w:val="1"/>
          <w:wAfter w:w="36" w:type="pct"/>
          <w:trHeight w:val="1027"/>
        </w:trPr>
        <w:tc>
          <w:tcPr>
            <w:tcW w:w="252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Чрезвычайно опасная </w:t>
            </w:r>
          </w:p>
        </w:tc>
        <w:tc>
          <w:tcPr>
            <w:tcW w:w="243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вывоз и утилизация на специализированных полигонах.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При наличии эпидемиологической опасности - использование после проведения дезинфекции (дезинвазии) по предписанию органов госсанэпидслужбы с последующим лабораторным контролем </w:t>
            </w:r>
          </w:p>
        </w:tc>
      </w:tr>
    </w:tbl>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15.5.10. Почвы, где годовая эффективная доза радиации не превышает 1 мЗв, считаются не загрязненными по радиоактивному фактору.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При обнаружении локальных источников радиоактивного загрязнения с уровнем радиационного воздействия на население: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от 0,01 до 0,3 мЗв/год - необходимо провести исследование источника с целью оценки величины годовой эффективной дозы и определения величины дозы, ожидаемой за 70 лет;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более 0,3 мЗв/год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15.5.11.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Правительством Российской Федерации.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15.5.12. Мероприятия по защите почв разрабатываются в каждом конкретном случае, учитывающем категорию их загрязнения, и должны предусматривать: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рекультивацию и мелиорацию почв, восстановление плодородия;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введение специальных режимов использования;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целевого назначения;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защиту от загрязнения шахтными водами.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15.5.13. 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w:t>
      </w:r>
      <w:r w:rsidRPr="00AA464C">
        <w:rPr>
          <w:rFonts w:ascii="Times New Roman" w:hAnsi="Times New Roman" w:cs="Times New Roman"/>
        </w:rPr>
        <w:lastRenderedPageBreak/>
        <w:t xml:space="preserve">осуществлять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санитарно-эпидемиологического надзора.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15.5.14.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15.5.15. 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15.5.16Порядок консервации земель устанавливается Правительством Российской Федерации.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15.5.17.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autoSpaceDE w:val="0"/>
        <w:autoSpaceDN w:val="0"/>
        <w:adjustRightInd w:val="0"/>
        <w:ind w:firstLine="567"/>
        <w:jc w:val="both"/>
        <w:rPr>
          <w:b/>
          <w:color w:val="000000"/>
        </w:rPr>
      </w:pPr>
      <w:r w:rsidRPr="00AA464C">
        <w:rPr>
          <w:b/>
          <w:color w:val="000000"/>
        </w:rPr>
        <w:t>15.6. Защита от шума и вибрации</w:t>
      </w:r>
    </w:p>
    <w:p w:rsidR="00611253" w:rsidRPr="00AA464C" w:rsidRDefault="00611253" w:rsidP="00611253">
      <w:pPr>
        <w:autoSpaceDE w:val="0"/>
        <w:autoSpaceDN w:val="0"/>
        <w:adjustRightInd w:val="0"/>
        <w:ind w:firstLine="567"/>
        <w:jc w:val="both"/>
        <w:rPr>
          <w:color w:val="000000"/>
        </w:rPr>
      </w:pPr>
      <w:r w:rsidRPr="00AA464C">
        <w:rPr>
          <w:color w:val="000000"/>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611253" w:rsidRPr="00AA464C" w:rsidRDefault="00611253" w:rsidP="00611253">
      <w:pPr>
        <w:autoSpaceDE w:val="0"/>
        <w:autoSpaceDN w:val="0"/>
        <w:adjustRightInd w:val="0"/>
        <w:ind w:firstLine="567"/>
        <w:jc w:val="both"/>
        <w:rPr>
          <w:color w:val="000000"/>
        </w:rPr>
      </w:pPr>
      <w:r w:rsidRPr="00AA464C">
        <w:rPr>
          <w:color w:val="000000"/>
        </w:rPr>
        <w:t>15.6.2. Планировку и застройку селитебных территорий городских округов и поселений следует осуществлять с учетом обеспечения допустимых уровней шума.</w:t>
      </w:r>
    </w:p>
    <w:p w:rsidR="00611253" w:rsidRPr="00AA464C" w:rsidRDefault="00611253" w:rsidP="00611253">
      <w:pPr>
        <w:autoSpaceDE w:val="0"/>
        <w:autoSpaceDN w:val="0"/>
        <w:adjustRightInd w:val="0"/>
        <w:ind w:firstLine="567"/>
        <w:jc w:val="both"/>
        <w:rPr>
          <w:color w:val="000000"/>
        </w:rPr>
      </w:pPr>
      <w:r w:rsidRPr="00AA464C">
        <w:rPr>
          <w:color w:val="000000"/>
        </w:rPr>
        <w:t>15.6.3. Шумовыми характеристиками источников внешнего шума являются:</w:t>
      </w:r>
    </w:p>
    <w:p w:rsidR="00611253" w:rsidRPr="00AA464C" w:rsidRDefault="00611253" w:rsidP="00611253">
      <w:pPr>
        <w:autoSpaceDE w:val="0"/>
        <w:autoSpaceDN w:val="0"/>
        <w:adjustRightInd w:val="0"/>
        <w:ind w:firstLine="567"/>
        <w:jc w:val="both"/>
        <w:rPr>
          <w:color w:val="000000"/>
        </w:rPr>
      </w:pPr>
      <w:r w:rsidRPr="00AA464C">
        <w:rPr>
          <w:color w:val="000000"/>
        </w:rPr>
        <w:t>- для транспортных потоков на улицах и дорогах - L</w:t>
      </w:r>
      <w:r w:rsidRPr="00AA464C">
        <w:rPr>
          <w:color w:val="000000"/>
          <w:vertAlign w:val="subscript"/>
        </w:rPr>
        <w:t>Аэкв</w:t>
      </w:r>
      <w:r w:rsidRPr="00AA464C">
        <w:rPr>
          <w:color w:val="000000"/>
        </w:rPr>
        <w:t xml:space="preserve">* на расстоянии </w:t>
      </w:r>
      <w:smartTag w:uri="urn:schemas-microsoft-com:office:smarttags" w:element="metricconverter">
        <w:smartTagPr>
          <w:attr w:name="ProductID" w:val="7,5 м"/>
        </w:smartTagPr>
        <w:r w:rsidRPr="00AA464C">
          <w:rPr>
            <w:color w:val="000000"/>
          </w:rPr>
          <w:t>7,5 м</w:t>
        </w:r>
      </w:smartTag>
      <w:r w:rsidRPr="00AA464C">
        <w:rPr>
          <w:color w:val="000000"/>
        </w:rPr>
        <w:t xml:space="preserve"> от оси первой полосы движения (для трамваев - на расстоянии </w:t>
      </w:r>
      <w:smartTag w:uri="urn:schemas-microsoft-com:office:smarttags" w:element="metricconverter">
        <w:smartTagPr>
          <w:attr w:name="ProductID" w:val="7,5 м"/>
        </w:smartTagPr>
        <w:r w:rsidRPr="00AA464C">
          <w:rPr>
            <w:color w:val="000000"/>
          </w:rPr>
          <w:t>7,5 м</w:t>
        </w:r>
      </w:smartTag>
      <w:r w:rsidRPr="00AA464C">
        <w:rPr>
          <w:color w:val="000000"/>
        </w:rPr>
        <w:t xml:space="preserve"> от оси ближнего пути);</w:t>
      </w:r>
    </w:p>
    <w:p w:rsidR="00611253" w:rsidRPr="00AA464C" w:rsidRDefault="00611253" w:rsidP="00611253">
      <w:pPr>
        <w:autoSpaceDE w:val="0"/>
        <w:autoSpaceDN w:val="0"/>
        <w:adjustRightInd w:val="0"/>
        <w:ind w:firstLine="567"/>
        <w:jc w:val="both"/>
        <w:rPr>
          <w:color w:val="000000"/>
        </w:rPr>
      </w:pPr>
      <w:r w:rsidRPr="00AA464C">
        <w:rPr>
          <w:color w:val="000000"/>
        </w:rPr>
        <w:t>- для потоков железнодорожных поездов - L</w:t>
      </w:r>
      <w:r w:rsidRPr="00AA464C">
        <w:rPr>
          <w:color w:val="000000"/>
          <w:vertAlign w:val="subscript"/>
        </w:rPr>
        <w:t>Аэкв</w:t>
      </w:r>
      <w:r w:rsidRPr="00AA464C">
        <w:rPr>
          <w:color w:val="000000"/>
        </w:rPr>
        <w:t xml:space="preserve"> и </w:t>
      </w:r>
      <w:r w:rsidRPr="00AA464C">
        <w:rPr>
          <w:color w:val="000000"/>
          <w:lang w:val="en-US"/>
        </w:rPr>
        <w:t>L</w:t>
      </w:r>
      <w:r w:rsidRPr="00AA464C">
        <w:rPr>
          <w:color w:val="000000"/>
          <w:vertAlign w:val="subscript"/>
        </w:rPr>
        <w:t>Амакс</w:t>
      </w:r>
      <w:r w:rsidRPr="00AA464C">
        <w:rPr>
          <w:color w:val="000000"/>
        </w:rPr>
        <w:t xml:space="preserve">** на расстоянии </w:t>
      </w:r>
      <w:smartTag w:uri="urn:schemas-microsoft-com:office:smarttags" w:element="metricconverter">
        <w:smartTagPr>
          <w:attr w:name="ProductID" w:val="25 м"/>
        </w:smartTagPr>
        <w:r w:rsidRPr="00AA464C">
          <w:rPr>
            <w:color w:val="000000"/>
          </w:rPr>
          <w:t>25 м</w:t>
        </w:r>
      </w:smartTag>
      <w:r w:rsidRPr="00AA464C">
        <w:rPr>
          <w:color w:val="000000"/>
        </w:rPr>
        <w:t xml:space="preserve"> от оси</w:t>
      </w:r>
    </w:p>
    <w:p w:rsidR="00611253" w:rsidRPr="00AA464C" w:rsidRDefault="00611253" w:rsidP="00611253">
      <w:pPr>
        <w:autoSpaceDE w:val="0"/>
        <w:autoSpaceDN w:val="0"/>
        <w:adjustRightInd w:val="0"/>
        <w:jc w:val="both"/>
        <w:rPr>
          <w:color w:val="000000"/>
        </w:rPr>
      </w:pPr>
      <w:r w:rsidRPr="00AA464C">
        <w:rPr>
          <w:color w:val="000000"/>
        </w:rPr>
        <w:t>ближнего к расчетной точке пути;</w:t>
      </w:r>
    </w:p>
    <w:p w:rsidR="00611253" w:rsidRPr="00AA464C" w:rsidRDefault="00611253" w:rsidP="00611253">
      <w:pPr>
        <w:autoSpaceDE w:val="0"/>
        <w:autoSpaceDN w:val="0"/>
        <w:adjustRightInd w:val="0"/>
        <w:ind w:firstLine="567"/>
        <w:jc w:val="both"/>
        <w:rPr>
          <w:color w:val="000000"/>
        </w:rPr>
      </w:pPr>
      <w:r w:rsidRPr="00AA464C">
        <w:rPr>
          <w:color w:val="000000"/>
        </w:rPr>
        <w:t>- для водного транспорта - L</w:t>
      </w:r>
      <w:r w:rsidRPr="00AA464C">
        <w:rPr>
          <w:color w:val="000000"/>
          <w:vertAlign w:val="subscript"/>
        </w:rPr>
        <w:t>Аэкв</w:t>
      </w:r>
      <w:r w:rsidRPr="00AA464C">
        <w:rPr>
          <w:color w:val="000000"/>
        </w:rPr>
        <w:t xml:space="preserve"> и </w:t>
      </w:r>
      <w:r w:rsidRPr="00AA464C">
        <w:rPr>
          <w:color w:val="000000"/>
          <w:lang w:val="en-US"/>
        </w:rPr>
        <w:t>L</w:t>
      </w:r>
      <w:r w:rsidRPr="00AA464C">
        <w:rPr>
          <w:color w:val="000000"/>
          <w:vertAlign w:val="subscript"/>
        </w:rPr>
        <w:t>Амакс</w:t>
      </w:r>
      <w:r w:rsidRPr="00AA464C">
        <w:rPr>
          <w:color w:val="000000"/>
        </w:rPr>
        <w:t xml:space="preserve"> на расстоянии </w:t>
      </w:r>
      <w:smartTag w:uri="urn:schemas-microsoft-com:office:smarttags" w:element="metricconverter">
        <w:smartTagPr>
          <w:attr w:name="ProductID" w:val="25 м"/>
        </w:smartTagPr>
        <w:r w:rsidRPr="00AA464C">
          <w:rPr>
            <w:color w:val="000000"/>
          </w:rPr>
          <w:t>25 м</w:t>
        </w:r>
      </w:smartTag>
      <w:r w:rsidRPr="00AA464C">
        <w:rPr>
          <w:color w:val="000000"/>
        </w:rPr>
        <w:t xml:space="preserve"> от борта судна;</w:t>
      </w:r>
    </w:p>
    <w:p w:rsidR="00611253" w:rsidRPr="00AA464C" w:rsidRDefault="00611253" w:rsidP="00611253">
      <w:pPr>
        <w:autoSpaceDE w:val="0"/>
        <w:autoSpaceDN w:val="0"/>
        <w:adjustRightInd w:val="0"/>
        <w:ind w:firstLine="567"/>
        <w:jc w:val="both"/>
        <w:rPr>
          <w:color w:val="000000"/>
        </w:rPr>
      </w:pPr>
      <w:r w:rsidRPr="00AA464C">
        <w:rPr>
          <w:color w:val="000000"/>
        </w:rPr>
        <w:t>- для воздушного транспорта - L</w:t>
      </w:r>
      <w:r w:rsidRPr="00AA464C">
        <w:rPr>
          <w:color w:val="000000"/>
          <w:vertAlign w:val="subscript"/>
        </w:rPr>
        <w:t>Аэкв</w:t>
      </w:r>
      <w:r w:rsidRPr="00AA464C">
        <w:rPr>
          <w:color w:val="000000"/>
        </w:rPr>
        <w:t xml:space="preserve"> и </w:t>
      </w:r>
      <w:r w:rsidRPr="00AA464C">
        <w:rPr>
          <w:color w:val="000000"/>
          <w:lang w:val="en-US"/>
        </w:rPr>
        <w:t>L</w:t>
      </w:r>
      <w:r w:rsidRPr="00AA464C">
        <w:rPr>
          <w:color w:val="000000"/>
          <w:vertAlign w:val="subscript"/>
        </w:rPr>
        <w:t xml:space="preserve">Амакс </w:t>
      </w:r>
      <w:r w:rsidRPr="00AA464C">
        <w:rPr>
          <w:color w:val="000000"/>
        </w:rPr>
        <w:t xml:space="preserve"> в расчетной точке;</w:t>
      </w:r>
    </w:p>
    <w:p w:rsidR="00611253" w:rsidRPr="00AA464C" w:rsidRDefault="00611253" w:rsidP="00611253">
      <w:pPr>
        <w:autoSpaceDE w:val="0"/>
        <w:autoSpaceDN w:val="0"/>
        <w:adjustRightInd w:val="0"/>
        <w:ind w:firstLine="567"/>
        <w:jc w:val="both"/>
        <w:rPr>
          <w:color w:val="000000"/>
        </w:rPr>
      </w:pPr>
      <w:r w:rsidRPr="00AA464C">
        <w:rPr>
          <w:color w:val="000000"/>
        </w:rPr>
        <w:t xml:space="preserve">- для производственных зон, промышленных и энергетических предприятий с максимальным линейным размером в плане более </w:t>
      </w:r>
      <w:smartTag w:uri="urn:schemas-microsoft-com:office:smarttags" w:element="metricconverter">
        <w:smartTagPr>
          <w:attr w:name="ProductID" w:val="300 м"/>
        </w:smartTagPr>
        <w:r w:rsidRPr="00AA464C">
          <w:rPr>
            <w:color w:val="000000"/>
          </w:rPr>
          <w:t>300 м</w:t>
        </w:r>
      </w:smartTag>
      <w:r w:rsidRPr="00AA464C">
        <w:rPr>
          <w:color w:val="000000"/>
        </w:rPr>
        <w:t xml:space="preserve"> - L</w:t>
      </w:r>
      <w:r w:rsidRPr="00AA464C">
        <w:rPr>
          <w:color w:val="000000"/>
          <w:vertAlign w:val="subscript"/>
        </w:rPr>
        <w:t>Аэкв</w:t>
      </w:r>
      <w:r w:rsidRPr="00AA464C">
        <w:rPr>
          <w:color w:val="000000"/>
        </w:rPr>
        <w:t xml:space="preserve"> и </w:t>
      </w:r>
      <w:r w:rsidRPr="00AA464C">
        <w:rPr>
          <w:color w:val="000000"/>
          <w:lang w:val="en-US"/>
        </w:rPr>
        <w:t>L</w:t>
      </w:r>
      <w:r w:rsidRPr="00AA464C">
        <w:rPr>
          <w:color w:val="000000"/>
          <w:vertAlign w:val="subscript"/>
        </w:rPr>
        <w:t>Амакс</w:t>
      </w:r>
      <w:r w:rsidRPr="00AA464C">
        <w:rPr>
          <w:color w:val="000000"/>
        </w:rPr>
        <w:t xml:space="preserve">  на границе территории предприятия и селитебной территории в направлении расчетной точки;</w:t>
      </w:r>
    </w:p>
    <w:p w:rsidR="00611253" w:rsidRPr="00AA464C" w:rsidRDefault="00611253" w:rsidP="00611253">
      <w:pPr>
        <w:autoSpaceDE w:val="0"/>
        <w:autoSpaceDN w:val="0"/>
        <w:adjustRightInd w:val="0"/>
        <w:ind w:firstLine="567"/>
        <w:jc w:val="both"/>
        <w:rPr>
          <w:color w:val="000000"/>
        </w:rPr>
      </w:pPr>
      <w:r w:rsidRPr="00133BF2">
        <w:rPr>
          <w:color w:val="000000"/>
        </w:rPr>
        <w:t xml:space="preserve">- </w:t>
      </w:r>
      <w:r w:rsidRPr="00AA464C">
        <w:rPr>
          <w:color w:val="000000"/>
        </w:rPr>
        <w:t>для внутриквартальных источников шума - L</w:t>
      </w:r>
      <w:r w:rsidRPr="00AA464C">
        <w:rPr>
          <w:color w:val="000000"/>
          <w:vertAlign w:val="subscript"/>
        </w:rPr>
        <w:t>Аэкв</w:t>
      </w:r>
      <w:r w:rsidRPr="00AA464C">
        <w:rPr>
          <w:color w:val="000000"/>
        </w:rPr>
        <w:t xml:space="preserve"> и </w:t>
      </w:r>
      <w:r w:rsidRPr="00AA464C">
        <w:rPr>
          <w:color w:val="000000"/>
          <w:lang w:val="en-US"/>
        </w:rPr>
        <w:t>L</w:t>
      </w:r>
      <w:r w:rsidRPr="00AA464C">
        <w:rPr>
          <w:color w:val="000000"/>
          <w:vertAlign w:val="subscript"/>
        </w:rPr>
        <w:t>Амакс</w:t>
      </w:r>
      <w:r w:rsidRPr="00AA464C">
        <w:rPr>
          <w:color w:val="000000"/>
        </w:rPr>
        <w:t xml:space="preserve"> на фиксированном расстоянии от источника.</w:t>
      </w:r>
    </w:p>
    <w:p w:rsidR="00611253" w:rsidRPr="00AA464C" w:rsidRDefault="00611253" w:rsidP="00611253">
      <w:pPr>
        <w:autoSpaceDE w:val="0"/>
        <w:autoSpaceDN w:val="0"/>
        <w:adjustRightInd w:val="0"/>
        <w:ind w:firstLine="567"/>
        <w:jc w:val="both"/>
        <w:rPr>
          <w:color w:val="000000"/>
        </w:rPr>
      </w:pPr>
      <w:r w:rsidRPr="00AA464C">
        <w:rPr>
          <w:color w:val="000000"/>
        </w:rPr>
        <w:t>--------------------------------</w:t>
      </w:r>
    </w:p>
    <w:p w:rsidR="00611253" w:rsidRPr="00AA464C" w:rsidRDefault="00611253" w:rsidP="00611253">
      <w:pPr>
        <w:autoSpaceDE w:val="0"/>
        <w:autoSpaceDN w:val="0"/>
        <w:adjustRightInd w:val="0"/>
        <w:ind w:firstLine="567"/>
        <w:jc w:val="both"/>
        <w:rPr>
          <w:color w:val="000000"/>
        </w:rPr>
      </w:pPr>
      <w:r w:rsidRPr="00133BF2">
        <w:rPr>
          <w:color w:val="000000"/>
        </w:rPr>
        <w:t>*</w:t>
      </w:r>
      <w:r w:rsidRPr="00AA464C">
        <w:rPr>
          <w:color w:val="000000"/>
        </w:rPr>
        <w:t>L</w:t>
      </w:r>
      <w:r w:rsidRPr="00AA464C">
        <w:rPr>
          <w:color w:val="000000"/>
          <w:vertAlign w:val="subscript"/>
        </w:rPr>
        <w:t>Аэкв</w:t>
      </w:r>
      <w:r w:rsidRPr="00AA464C">
        <w:rPr>
          <w:color w:val="000000"/>
        </w:rPr>
        <w:t xml:space="preserve"> - эквивалентный уровень звука, дБА.</w:t>
      </w:r>
    </w:p>
    <w:p w:rsidR="00611253" w:rsidRPr="00133BF2" w:rsidRDefault="00611253" w:rsidP="00611253">
      <w:pPr>
        <w:autoSpaceDE w:val="0"/>
        <w:autoSpaceDN w:val="0"/>
        <w:adjustRightInd w:val="0"/>
        <w:ind w:firstLine="567"/>
        <w:jc w:val="both"/>
        <w:rPr>
          <w:color w:val="000000"/>
        </w:rPr>
      </w:pPr>
      <w:r w:rsidRPr="00133BF2">
        <w:rPr>
          <w:color w:val="000000"/>
        </w:rPr>
        <w:t>**</w:t>
      </w:r>
      <w:r w:rsidRPr="00AA464C">
        <w:rPr>
          <w:color w:val="000000"/>
          <w:lang w:val="en-US"/>
        </w:rPr>
        <w:t>L</w:t>
      </w:r>
      <w:r w:rsidRPr="00AA464C">
        <w:rPr>
          <w:color w:val="000000"/>
          <w:vertAlign w:val="subscript"/>
        </w:rPr>
        <w:t>Амакс</w:t>
      </w:r>
      <w:r w:rsidRPr="00AA464C">
        <w:rPr>
          <w:color w:val="000000"/>
        </w:rPr>
        <w:t xml:space="preserve"> - максимальный уровень звука, дБА.</w:t>
      </w:r>
    </w:p>
    <w:p w:rsidR="00611253" w:rsidRPr="00133BF2" w:rsidRDefault="00611253" w:rsidP="00611253">
      <w:pPr>
        <w:autoSpaceDE w:val="0"/>
        <w:autoSpaceDN w:val="0"/>
        <w:adjustRightInd w:val="0"/>
        <w:ind w:firstLine="567"/>
        <w:jc w:val="both"/>
        <w:rPr>
          <w:color w:val="000000"/>
        </w:rPr>
      </w:pPr>
    </w:p>
    <w:p w:rsidR="00611253" w:rsidRPr="00AA464C" w:rsidRDefault="00611253" w:rsidP="00611253">
      <w:pPr>
        <w:autoSpaceDE w:val="0"/>
        <w:autoSpaceDN w:val="0"/>
        <w:adjustRightInd w:val="0"/>
        <w:ind w:firstLine="567"/>
        <w:jc w:val="both"/>
        <w:rPr>
          <w:color w:val="000000"/>
        </w:rPr>
      </w:pPr>
      <w:r w:rsidRPr="00AA464C">
        <w:rPr>
          <w:color w:val="000000"/>
        </w:rPr>
        <w:t>Примечание:</w:t>
      </w:r>
    </w:p>
    <w:p w:rsidR="00611253" w:rsidRPr="00AA464C" w:rsidRDefault="00611253" w:rsidP="00611253">
      <w:pPr>
        <w:autoSpaceDE w:val="0"/>
        <w:autoSpaceDN w:val="0"/>
        <w:adjustRightInd w:val="0"/>
        <w:ind w:firstLine="567"/>
        <w:jc w:val="both"/>
        <w:rPr>
          <w:color w:val="000000"/>
        </w:rPr>
      </w:pPr>
      <w:r w:rsidRPr="00AA464C">
        <w:rPr>
          <w:color w:val="000000"/>
        </w:rPr>
        <w:t>Расчетные точки следует выбирать:</w:t>
      </w:r>
    </w:p>
    <w:p w:rsidR="00611253" w:rsidRPr="00AA464C" w:rsidRDefault="00611253" w:rsidP="00611253">
      <w:pPr>
        <w:autoSpaceDE w:val="0"/>
        <w:autoSpaceDN w:val="0"/>
        <w:adjustRightInd w:val="0"/>
        <w:ind w:firstLine="567"/>
        <w:jc w:val="both"/>
        <w:rPr>
          <w:color w:val="000000"/>
        </w:rPr>
      </w:pPr>
      <w:r w:rsidRPr="00133BF2">
        <w:rPr>
          <w:color w:val="000000"/>
        </w:rPr>
        <w:t xml:space="preserve">- </w:t>
      </w:r>
      <w:r w:rsidRPr="00AA464C">
        <w:rPr>
          <w:color w:val="000000"/>
        </w:rPr>
        <w:t xml:space="preserve">на площадках отдыха микрорайонов и групп жилых зданий, на площадках дошкольных образовательных учреждений, на участках школ и больниц - на ближайшей к источнику шума границе площадок на высоте </w:t>
      </w:r>
      <w:smartTag w:uri="urn:schemas-microsoft-com:office:smarttags" w:element="metricconverter">
        <w:smartTagPr>
          <w:attr w:name="ProductID" w:val="1,5 м"/>
        </w:smartTagPr>
        <w:r w:rsidRPr="00AA464C">
          <w:rPr>
            <w:color w:val="000000"/>
          </w:rPr>
          <w:t>1,5 м</w:t>
        </w:r>
      </w:smartTag>
      <w:r w:rsidRPr="00AA464C">
        <w:rPr>
          <w:color w:val="000000"/>
        </w:rPr>
        <w:t xml:space="preserve">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611253" w:rsidRDefault="00611253" w:rsidP="00611253">
      <w:pPr>
        <w:autoSpaceDE w:val="0"/>
        <w:autoSpaceDN w:val="0"/>
        <w:adjustRightInd w:val="0"/>
        <w:ind w:firstLine="567"/>
        <w:jc w:val="both"/>
        <w:rPr>
          <w:color w:val="000000"/>
        </w:rPr>
      </w:pPr>
      <w:r w:rsidRPr="00133BF2">
        <w:rPr>
          <w:color w:val="000000"/>
        </w:rPr>
        <w:t xml:space="preserve">- </w:t>
      </w:r>
      <w:r w:rsidRPr="00AA464C">
        <w:rPr>
          <w:color w:val="000000"/>
        </w:rPr>
        <w:t xml:space="preserve">на территории, непосредственно прилегающей к жилым и другим зданиям, в которых уровни проникающего шума нормируются таблицей 100, следует выбирать на расстоянии </w:t>
      </w:r>
      <w:smartTag w:uri="urn:schemas-microsoft-com:office:smarttags" w:element="metricconverter">
        <w:smartTagPr>
          <w:attr w:name="ProductID" w:val="2 м"/>
        </w:smartTagPr>
        <w:r w:rsidRPr="00AA464C">
          <w:rPr>
            <w:color w:val="000000"/>
          </w:rPr>
          <w:t>2 м</w:t>
        </w:r>
      </w:smartTag>
      <w:r w:rsidRPr="00AA464C">
        <w:rPr>
          <w:color w:val="000000"/>
        </w:rPr>
        <w:t xml:space="preserve"> от фасада здания, обращенного в сторону источника шума на уровне </w:t>
      </w:r>
      <w:smartTag w:uri="urn:schemas-microsoft-com:office:smarttags" w:element="metricconverter">
        <w:smartTagPr>
          <w:attr w:name="ProductID" w:val="12 м"/>
        </w:smartTagPr>
        <w:r w:rsidRPr="00AA464C">
          <w:rPr>
            <w:color w:val="000000"/>
          </w:rPr>
          <w:t>12 м</w:t>
        </w:r>
      </w:smartTag>
      <w:r w:rsidRPr="00AA464C">
        <w:rPr>
          <w:color w:val="000000"/>
        </w:rPr>
        <w:t xml:space="preserve"> от поверхности земли; для малоэтажных зданий - на уровне окон последнего этажа.</w:t>
      </w:r>
    </w:p>
    <w:p w:rsidR="00611253" w:rsidRPr="00AA464C" w:rsidRDefault="00611253" w:rsidP="00611253">
      <w:pPr>
        <w:autoSpaceDE w:val="0"/>
        <w:autoSpaceDN w:val="0"/>
        <w:adjustRightInd w:val="0"/>
        <w:ind w:firstLine="567"/>
        <w:jc w:val="both"/>
        <w:rPr>
          <w:color w:val="000000"/>
        </w:rPr>
      </w:pPr>
    </w:p>
    <w:p w:rsidR="00611253" w:rsidRPr="00AA464C" w:rsidRDefault="00611253" w:rsidP="00611253">
      <w:pPr>
        <w:autoSpaceDE w:val="0"/>
        <w:autoSpaceDN w:val="0"/>
        <w:adjustRightInd w:val="0"/>
        <w:ind w:firstLine="567"/>
        <w:jc w:val="both"/>
        <w:rPr>
          <w:color w:val="000000"/>
        </w:rPr>
      </w:pPr>
      <w:r w:rsidRPr="00AA464C">
        <w:rPr>
          <w:color w:val="000000"/>
        </w:rPr>
        <w:t xml:space="preserve">7.6.4. Требования по уровням шума в жилых и общественных зданиях, а также на прилегающих территориях приведены в </w:t>
      </w:r>
      <w:r w:rsidRPr="00AA464C">
        <w:t>таблице 1</w:t>
      </w:r>
      <w:r>
        <w:t>1</w:t>
      </w:r>
      <w:r w:rsidRPr="00AA464C">
        <w:t>0.</w:t>
      </w:r>
    </w:p>
    <w:p w:rsidR="00611253" w:rsidRDefault="00611253" w:rsidP="00611253">
      <w:pPr>
        <w:pStyle w:val="Default"/>
        <w:ind w:firstLine="567"/>
        <w:jc w:val="both"/>
        <w:rPr>
          <w:rFonts w:ascii="Times New Roman" w:hAnsi="Times New Roman" w:cs="Times New Roman"/>
        </w:rPr>
      </w:pPr>
    </w:p>
    <w:p w:rsidR="00611253" w:rsidRDefault="00611253" w:rsidP="00611253">
      <w:pPr>
        <w:pStyle w:val="Default"/>
        <w:ind w:firstLine="567"/>
        <w:jc w:val="both"/>
        <w:rPr>
          <w:rFonts w:ascii="Times New Roman" w:hAnsi="Times New Roman" w:cs="Times New Roman"/>
        </w:rPr>
      </w:pPr>
    </w:p>
    <w:p w:rsidR="00611253" w:rsidRDefault="00611253" w:rsidP="00611253">
      <w:pPr>
        <w:pStyle w:val="Default"/>
        <w:ind w:firstLine="567"/>
        <w:jc w:val="both"/>
        <w:rPr>
          <w:rFonts w:ascii="Times New Roman" w:hAnsi="Times New Roman" w:cs="Times New Roman"/>
        </w:rPr>
      </w:pPr>
    </w:p>
    <w:p w:rsidR="00611253" w:rsidRDefault="00611253" w:rsidP="00611253">
      <w:pPr>
        <w:pStyle w:val="Default"/>
        <w:ind w:firstLine="567"/>
        <w:jc w:val="both"/>
        <w:rPr>
          <w:rFonts w:ascii="Times New Roman" w:hAnsi="Times New Roman" w:cs="Times New Roman"/>
        </w:rPr>
      </w:pPr>
    </w:p>
    <w:p w:rsidR="00611253"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0</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4"/>
        <w:gridCol w:w="3215"/>
        <w:gridCol w:w="1914"/>
        <w:gridCol w:w="1914"/>
        <w:gridCol w:w="1845"/>
      </w:tblGrid>
      <w:tr w:rsidR="00611253" w:rsidRPr="00011838" w:rsidTr="00F2524A">
        <w:trPr>
          <w:trHeight w:val="1201"/>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п/п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Назначение помещений или территорий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Время суток, ч.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Эквивалентный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уровень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звука,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L , дБА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Aэкв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Максимальный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уровень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звука,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L , дБА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Амакс </w:t>
            </w:r>
          </w:p>
        </w:tc>
      </w:tr>
      <w:tr w:rsidR="00611253" w:rsidRPr="00011838" w:rsidTr="00F2524A">
        <w:trPr>
          <w:trHeight w:val="220"/>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w:t>
            </w:r>
          </w:p>
        </w:tc>
      </w:tr>
      <w:tr w:rsidR="00611253" w:rsidRPr="00011838" w:rsidTr="00F2524A">
        <w:trPr>
          <w:trHeight w:val="1024"/>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Административные помещения производственных предприятий, лабораторий, помещения для измерительных и аналитических работ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 </w:t>
            </w:r>
          </w:p>
        </w:tc>
      </w:tr>
      <w:tr w:rsidR="00611253" w:rsidRPr="00011838" w:rsidTr="00F2524A">
        <w:trPr>
          <w:trHeight w:val="1565"/>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75 </w:t>
            </w:r>
          </w:p>
        </w:tc>
      </w:tr>
      <w:tr w:rsidR="00611253" w:rsidRPr="00011838" w:rsidTr="00F2524A">
        <w:trPr>
          <w:trHeight w:val="1293"/>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Помещения лабораторий для проведения экспериментальных работ, кабины наблюдения и дистанционного управления без речевой связи по телефону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90 </w:t>
            </w:r>
          </w:p>
        </w:tc>
      </w:tr>
      <w:tr w:rsidR="00611253" w:rsidRPr="00011838" w:rsidTr="00F2524A">
        <w:trPr>
          <w:trHeight w:val="1025"/>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Помещения и территории производственных предприятий с постоянными рабочими местами (кроме перечисленных в пунктах 1 - 3)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95 </w:t>
            </w:r>
          </w:p>
        </w:tc>
      </w:tr>
      <w:tr w:rsidR="00611253" w:rsidRPr="00011838" w:rsidTr="00F2524A">
        <w:trPr>
          <w:trHeight w:val="220"/>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Палаты больниц и санаториев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25</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40</w:t>
            </w:r>
          </w:p>
        </w:tc>
      </w:tr>
      <w:tr w:rsidR="00611253" w:rsidRPr="00011838" w:rsidTr="00F2524A">
        <w:trPr>
          <w:trHeight w:val="756"/>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Операционные больниц, кабинеты врачей больниц, поликлиник, санаториев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1565"/>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Учебные помещения (кабинеты, аудитории и др.) учебных заведений, конференц-залы, читальные залы библиотек, зрительные залы клубов и кинотеатров, залы судебных заседаний, культовые здания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r>
      <w:tr w:rsidR="00611253" w:rsidRPr="00011838" w:rsidTr="00F2524A">
        <w:trPr>
          <w:trHeight w:val="499"/>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8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Жилые комнаты квартир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в домах категории А</w:t>
            </w:r>
          </w:p>
        </w:tc>
        <w:tc>
          <w:tcPr>
            <w:tcW w:w="1007" w:type="pct"/>
          </w:tcPr>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в домах категорий Б и В</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r>
      <w:tr w:rsidR="00611253" w:rsidRPr="00011838" w:rsidTr="00F2524A">
        <w:trPr>
          <w:trHeight w:val="220"/>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9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Жилые комнаты общежитий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547"/>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Номера гостиниц: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категории А</w:t>
            </w:r>
          </w:p>
        </w:tc>
        <w:tc>
          <w:tcPr>
            <w:tcW w:w="1007" w:type="pct"/>
          </w:tcPr>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220"/>
        </w:trPr>
        <w:tc>
          <w:tcPr>
            <w:tcW w:w="323" w:type="pct"/>
            <w:vMerge/>
          </w:tcPr>
          <w:p w:rsidR="00611253" w:rsidRPr="00011838" w:rsidRDefault="00611253" w:rsidP="00F2524A">
            <w:pPr>
              <w:pStyle w:val="Default"/>
              <w:ind w:firstLine="708"/>
              <w:jc w:val="both"/>
              <w:rPr>
                <w:rFonts w:ascii="Times New Roman" w:hAnsi="Times New Roman" w:cs="Times New Roman"/>
              </w:rPr>
            </w:pPr>
          </w:p>
        </w:tc>
        <w:tc>
          <w:tcPr>
            <w:tcW w:w="1692" w:type="pct"/>
            <w:vMerge/>
          </w:tcPr>
          <w:p w:rsidR="00611253" w:rsidRPr="00011838" w:rsidRDefault="00611253" w:rsidP="00F2524A">
            <w:pPr>
              <w:pStyle w:val="Default"/>
              <w:ind w:firstLine="708"/>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категории Б</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категории В</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725"/>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11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Жилые помещения домов отдыха, пансионатов, домов-интернатов для престарелых и инвалидов, спальные помещения дошкольных образовательных учреждений и школ-интернатов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r>
      <w:tr w:rsidR="00611253" w:rsidRPr="00011838" w:rsidTr="00F2524A">
        <w:trPr>
          <w:trHeight w:val="1611"/>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12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Помещения офисов, административных зданий, конструкторских, проектных и научно-исследовательских организаций: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категории А</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45</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категорий Б и В</w:t>
            </w:r>
          </w:p>
        </w:tc>
        <w:tc>
          <w:tcPr>
            <w:tcW w:w="2014"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65 </w:t>
            </w:r>
          </w:p>
        </w:tc>
      </w:tr>
      <w:tr w:rsidR="00611253" w:rsidRPr="00011838" w:rsidTr="00F2524A">
        <w:trPr>
          <w:trHeight w:val="806"/>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13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Залы кафе, ресторанов, фойе театров и кинотеатров: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категории А</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категорий Б и В</w:t>
            </w:r>
          </w:p>
        </w:tc>
        <w:tc>
          <w:tcPr>
            <w:tcW w:w="1007" w:type="pct"/>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65 </w:t>
            </w:r>
          </w:p>
        </w:tc>
      </w:tr>
      <w:tr w:rsidR="00611253" w:rsidRPr="00011838" w:rsidTr="00F2524A">
        <w:trPr>
          <w:trHeight w:val="758"/>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14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Торговые залы магазинов, пассажирские залы вокзалов и аэровокзалов, спортивные залы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 </w:t>
            </w:r>
          </w:p>
        </w:tc>
      </w:tr>
      <w:tr w:rsidR="00611253" w:rsidRPr="00011838" w:rsidTr="00F2524A">
        <w:trPr>
          <w:trHeight w:val="758"/>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Территории, непосредственно прилегающие к зданиям больниц и санаториев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50 </w:t>
            </w:r>
          </w:p>
        </w:tc>
      </w:tr>
      <w:tr w:rsidR="00611253" w:rsidRPr="00011838" w:rsidTr="00F2524A">
        <w:trPr>
          <w:trHeight w:val="1024"/>
        </w:trPr>
        <w:tc>
          <w:tcPr>
            <w:tcW w:w="323"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16 </w:t>
            </w:r>
          </w:p>
        </w:tc>
        <w:tc>
          <w:tcPr>
            <w:tcW w:w="1692"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Территории, непосредственно прилегающие к жилым зданиям, домам отдыха, домам-интернатам для престарелых и инвалидов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7.00 - 23.00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 </w:t>
            </w:r>
          </w:p>
        </w:tc>
      </w:tr>
      <w:tr w:rsidR="00611253" w:rsidRPr="00011838" w:rsidTr="00F2524A">
        <w:trPr>
          <w:trHeight w:val="220"/>
        </w:trPr>
        <w:tc>
          <w:tcPr>
            <w:tcW w:w="323" w:type="pct"/>
            <w:vMerge/>
          </w:tcPr>
          <w:p w:rsidR="00611253" w:rsidRPr="00011838" w:rsidRDefault="00611253" w:rsidP="00F2524A">
            <w:pPr>
              <w:pStyle w:val="Default"/>
              <w:jc w:val="both"/>
              <w:rPr>
                <w:rFonts w:ascii="Times New Roman" w:hAnsi="Times New Roman" w:cs="Times New Roman"/>
              </w:rPr>
            </w:pPr>
          </w:p>
        </w:tc>
        <w:tc>
          <w:tcPr>
            <w:tcW w:w="1692" w:type="pct"/>
            <w:vMerge/>
          </w:tcPr>
          <w:p w:rsidR="00611253" w:rsidRPr="00011838" w:rsidRDefault="00611253" w:rsidP="00F2524A">
            <w:pPr>
              <w:pStyle w:val="Default"/>
              <w:jc w:val="both"/>
              <w:rPr>
                <w:rFonts w:ascii="Times New Roman" w:hAnsi="Times New Roman" w:cs="Times New Roman"/>
              </w:rPr>
            </w:pP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23.00 - 7.00</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r>
      <w:tr w:rsidR="00611253" w:rsidRPr="00011838" w:rsidTr="00F2524A">
        <w:trPr>
          <w:trHeight w:val="220"/>
        </w:trPr>
        <w:tc>
          <w:tcPr>
            <w:tcW w:w="32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17 </w:t>
            </w:r>
          </w:p>
        </w:tc>
        <w:tc>
          <w:tcPr>
            <w:tcW w:w="169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Территории, непосредственно прилегающие к зданиям поликлиник, школ и других </w:t>
            </w:r>
            <w:r w:rsidRPr="00011838">
              <w:rPr>
                <w:rFonts w:ascii="Times New Roman" w:hAnsi="Times New Roman" w:cs="Times New Roman"/>
              </w:rPr>
              <w:lastRenderedPageBreak/>
              <w:t>учебных заведений, дошкольных учреждений, площадки отдыха микрорайонов и групп жилых зданий</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 </w:t>
            </w:r>
          </w:p>
        </w:tc>
        <w:tc>
          <w:tcPr>
            <w:tcW w:w="10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 </w:t>
            </w:r>
          </w:p>
        </w:tc>
      </w:tr>
    </w:tbl>
    <w:p w:rsidR="00611253" w:rsidRPr="00AA464C" w:rsidRDefault="00611253" w:rsidP="00611253">
      <w:pPr>
        <w:pStyle w:val="Default"/>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Допустимые уровни шума от внешних источников в помещениях пунктов 5 - 12 установлены при отсутствии принудительной системы вентиляции или кондиционирования воздуха,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допустимые уровни внешнего шума у зданий (пункты 15 - 17) могут быть увеличены из расчета обеспечения допустимых уровней в помещениях при закрытых окнах.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2. При тональном и (или) импульсном характере шума допустимые уровни следует принимать на 5 дБ (дБА) ниже значений, указанных в таблице.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таблице. </w:t>
      </w:r>
    </w:p>
    <w:p w:rsidR="00611253"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4. Допустимые уровни шума от транспортных средств (пункты 5, 7 - 10, 12) разрешается принимать на 5 дБ (5 дБА) выше значений, указанных в таблице.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1</w:t>
      </w:r>
      <w:r>
        <w:rPr>
          <w:rFonts w:ascii="Times New Roman" w:hAnsi="Times New Roman" w:cs="Times New Roman"/>
        </w:rPr>
        <w:t>1</w:t>
      </w:r>
      <w:r w:rsidRPr="00AA464C">
        <w:rPr>
          <w:rFonts w:ascii="Times New Roman" w:hAnsi="Times New Roman" w:cs="Times New Roman"/>
        </w:rPr>
        <w:t>1.</w:t>
      </w:r>
    </w:p>
    <w:p w:rsidR="00611253"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1</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1"/>
        <w:gridCol w:w="3191"/>
        <w:gridCol w:w="3120"/>
      </w:tblGrid>
      <w:tr w:rsidR="00611253" w:rsidRPr="00011838" w:rsidTr="00F2524A">
        <w:trPr>
          <w:trHeight w:val="1300"/>
        </w:trPr>
        <w:tc>
          <w:tcPr>
            <w:tcW w:w="1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Время суток </w:t>
            </w:r>
          </w:p>
        </w:tc>
        <w:tc>
          <w:tcPr>
            <w:tcW w:w="1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Эквивалентный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уровень звука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L , дБ (А)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Аэкв </w:t>
            </w:r>
          </w:p>
        </w:tc>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Максимальный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уровень звука при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единичном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воздействии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L , дБ (А)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Амакс </w:t>
            </w:r>
          </w:p>
        </w:tc>
      </w:tr>
      <w:tr w:rsidR="00611253" w:rsidRPr="00011838" w:rsidTr="00F2524A">
        <w:trPr>
          <w:trHeight w:val="220"/>
        </w:trPr>
        <w:tc>
          <w:tcPr>
            <w:tcW w:w="1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День (с 7.00 до 23.00 ч) </w:t>
            </w:r>
          </w:p>
        </w:tc>
        <w:tc>
          <w:tcPr>
            <w:tcW w:w="1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65 </w:t>
            </w:r>
          </w:p>
        </w:tc>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85 </w:t>
            </w:r>
          </w:p>
        </w:tc>
      </w:tr>
      <w:tr w:rsidR="00611253" w:rsidRPr="00011838" w:rsidTr="00F2524A">
        <w:trPr>
          <w:trHeight w:val="220"/>
        </w:trPr>
        <w:tc>
          <w:tcPr>
            <w:tcW w:w="1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Ночь (с 23.00 до 7.00 ч) </w:t>
            </w:r>
          </w:p>
        </w:tc>
        <w:tc>
          <w:tcPr>
            <w:tcW w:w="167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75 </w:t>
            </w:r>
          </w:p>
        </w:tc>
      </w:tr>
    </w:tbl>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611253" w:rsidRPr="00AA464C" w:rsidRDefault="00611253" w:rsidP="00611253">
      <w:pPr>
        <w:pStyle w:val="Default"/>
        <w:ind w:firstLine="567"/>
        <w:jc w:val="both"/>
        <w:rPr>
          <w:rFonts w:ascii="Times New Roman" w:hAnsi="Times New Roman" w:cs="Times New Roman"/>
          <w:sz w:val="20"/>
          <w:vertAlign w:val="subscript"/>
        </w:rPr>
      </w:pPr>
      <w:r w:rsidRPr="00AA464C">
        <w:rPr>
          <w:rFonts w:ascii="Times New Roman" w:hAnsi="Times New Roman" w:cs="Times New Roman"/>
          <w:sz w:val="20"/>
        </w:rPr>
        <w:t xml:space="preserve">1. Допускается превышение в дневное время установленного уровня звука на значение не более 10 дБ (А) для аэродромов 1-го, 2-го классов и для заводских аэродромов, но не более 10 пролетов в один день. L </w:t>
      </w:r>
      <w:r w:rsidRPr="00AA464C">
        <w:rPr>
          <w:rFonts w:ascii="Times New Roman" w:hAnsi="Times New Roman" w:cs="Times New Roman"/>
          <w:sz w:val="20"/>
          <w:vertAlign w:val="subscript"/>
        </w:rPr>
        <w:t>А</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 </w:t>
      </w:r>
    </w:p>
    <w:p w:rsidR="00611253" w:rsidRDefault="00611253" w:rsidP="00611253">
      <w:pPr>
        <w:autoSpaceDE w:val="0"/>
        <w:autoSpaceDN w:val="0"/>
        <w:adjustRightInd w:val="0"/>
        <w:ind w:firstLine="567"/>
        <w:jc w:val="both"/>
      </w:pPr>
      <w:r w:rsidRPr="00AA464C">
        <w:t>2. При пролетах сверхзвуковых самолетов допускается превышать установленные уровни звука L</w:t>
      </w:r>
      <w:r w:rsidRPr="00AA464C">
        <w:rPr>
          <w:vertAlign w:val="subscript"/>
        </w:rPr>
        <w:t xml:space="preserve">А </w:t>
      </w:r>
      <w:r w:rsidRPr="00AA464C">
        <w:t>на 10 дБ (А) и L</w:t>
      </w:r>
      <w:r w:rsidRPr="00AA464C">
        <w:rPr>
          <w:vertAlign w:val="subscript"/>
        </w:rPr>
        <w:t>Аэкв</w:t>
      </w:r>
      <w:r w:rsidRPr="00AA464C">
        <w:t xml:space="preserve"> на 5 дБ (А) в течение не более двух суток одной недели.</w:t>
      </w:r>
    </w:p>
    <w:p w:rsidR="00611253" w:rsidRPr="00AA464C" w:rsidRDefault="00611253" w:rsidP="00611253">
      <w:pPr>
        <w:autoSpaceDE w:val="0"/>
        <w:autoSpaceDN w:val="0"/>
        <w:adjustRightInd w:val="0"/>
        <w:ind w:firstLine="567"/>
        <w:jc w:val="both"/>
        <w:rPr>
          <w:vertAlign w:val="subscript"/>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15.6.6. Значения максимальных уровней шумового воздействия на человека на различных территориях представлены в таблице 110.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15.6.7.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15.6.8. Мероприятия по шумовой защите предусматривают: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устройство санитарно-защитных зон предприятий (в том числе предприятий коммунально-транспортной сферы), автомобильных и железных дорог;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трассировку магистральных дорог скоростного и грузового движения в обход жилых районов и зон отдыха;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укрупнение межмагистральных территорий для отдаления основных массивов застройки от транспортных магистралей;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создание системы парковки автомобилей на границе жилых районов и групп жилых зданий;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формирование общегородской системы зеленых насаждений;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жилых районов, микрорайонов в городских округах и городских поселениях.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архитектурно-планировочными решениями, шумозащитными окнами, расположенные на минимальном расстоянии от магистральных улиц и железных дорог с учетом Нормативов и звукоизоляционных характеристик наружных ограждающих конструкций.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15.6.9.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15.6.10.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15.6.11. Мероприятия по защите от вибраций предусматривают: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удаление зданий и сооружений от источников вибрации;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методов виброзащиты при проектировании зданий и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меры по снижению динамических нагрузок, создаваемых источником вибрации.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15.6.2. Снижение вибрации может быть достигнуто: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устройством виброизоляции отдельных установок или оборудования;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применением для трубопроводов и коммуникаций: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гибких элементов - в системах, соединенных с источником вибрации;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мягких прокладок - в местах перехода через ограждающие конструкции и крепления к ограждающим конструкциям.</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b/>
        </w:rPr>
        <w:t>15.7. Защита от электромагнитных полей, излучений и облучений</w:t>
      </w:r>
      <w:r w:rsidRPr="00AA464C">
        <w:rPr>
          <w:rFonts w:ascii="Times New Roman" w:hAnsi="Times New Roman" w:cs="Times New Roman"/>
        </w:rPr>
        <w:t xml:space="preserve">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15.7.2. Специальные требования по защите от электромагнитных полей, излучений и облучений устанавливают для: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элементов систем сотовой связи и других видов подвижной связи;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видеодисплейных терминалов и мониторов персональных компьютеров;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СВЧ-печей, индукционных печей.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15.7.3. Оценка воздействия электромагнитного поля радиочастотного диапазона передающих радиотехнических объектов (далее - ПРТО) на население осуществляется: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 кГц - 300 МГц - по эффективным значениям напряженности электрического поля (Е), В/м;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300 МГц - 300 ГГц - по средним значениям плотности потока энергии, мкВт/кв. см.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15.7.4. 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радиочастотного диапазона, не должны превышать ПДУ для населения, установленных СанПиН 2.1.8/2.2.4.1383-03 (с изменениями и дополнениями), СанПиН 2.1.8/2.2.4.1190-03, СанПиН 2.1.6.1032-01 и приведенных в таблице 1</w:t>
      </w:r>
      <w:r>
        <w:rPr>
          <w:rFonts w:ascii="Times New Roman" w:hAnsi="Times New Roman" w:cs="Times New Roman"/>
        </w:rPr>
        <w:t>1</w:t>
      </w:r>
      <w:r w:rsidRPr="00AA464C">
        <w:rPr>
          <w:rFonts w:ascii="Times New Roman" w:hAnsi="Times New Roman" w:cs="Times New Roman"/>
        </w:rPr>
        <w:t xml:space="preserve">2 с учетом вторичного излучения.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2</w:t>
      </w: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1600"/>
        <w:gridCol w:w="1543"/>
        <w:gridCol w:w="1543"/>
        <w:gridCol w:w="1497"/>
        <w:gridCol w:w="1522"/>
      </w:tblGrid>
      <w:tr w:rsidR="00611253" w:rsidRPr="00011838" w:rsidTr="00F2524A">
        <w:trPr>
          <w:trHeight w:val="220"/>
        </w:trPr>
        <w:tc>
          <w:tcPr>
            <w:tcW w:w="83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Диапазон частот </w:t>
            </w:r>
          </w:p>
        </w:tc>
        <w:tc>
          <w:tcPr>
            <w:tcW w:w="86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30 - 300 кГц </w:t>
            </w:r>
          </w:p>
        </w:tc>
        <w:tc>
          <w:tcPr>
            <w:tcW w:w="83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0,3 - 3 МГц </w:t>
            </w:r>
          </w:p>
        </w:tc>
        <w:tc>
          <w:tcPr>
            <w:tcW w:w="83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3 - 30 МГц </w:t>
            </w:r>
          </w:p>
        </w:tc>
        <w:tc>
          <w:tcPr>
            <w:tcW w:w="80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30 - 300 МГц </w:t>
            </w:r>
          </w:p>
        </w:tc>
        <w:tc>
          <w:tcPr>
            <w:tcW w:w="8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0,3 - 300 ГГц </w:t>
            </w:r>
          </w:p>
        </w:tc>
      </w:tr>
      <w:tr w:rsidR="00611253" w:rsidRPr="00011838" w:rsidTr="00F2524A">
        <w:trPr>
          <w:trHeight w:val="489"/>
        </w:trPr>
        <w:tc>
          <w:tcPr>
            <w:tcW w:w="83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Нормируемый параметр </w:t>
            </w:r>
          </w:p>
        </w:tc>
        <w:tc>
          <w:tcPr>
            <w:tcW w:w="3339"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напряженность электрического поля, Е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(В/м) </w:t>
            </w:r>
          </w:p>
        </w:tc>
        <w:tc>
          <w:tcPr>
            <w:tcW w:w="8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плотность потока энергии, мкВт/кв. см </w:t>
            </w:r>
          </w:p>
        </w:tc>
      </w:tr>
      <w:tr w:rsidR="00611253" w:rsidRPr="00011838" w:rsidTr="00F2524A">
        <w:trPr>
          <w:trHeight w:val="489"/>
        </w:trPr>
        <w:tc>
          <w:tcPr>
            <w:tcW w:w="839"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Предельно допустимые уровни </w:t>
            </w:r>
          </w:p>
        </w:tc>
        <w:tc>
          <w:tcPr>
            <w:tcW w:w="86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25 </w:t>
            </w:r>
          </w:p>
        </w:tc>
        <w:tc>
          <w:tcPr>
            <w:tcW w:w="83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w:t>
            </w:r>
          </w:p>
        </w:tc>
        <w:tc>
          <w:tcPr>
            <w:tcW w:w="833"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c>
          <w:tcPr>
            <w:tcW w:w="80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&lt;*&gt; </w:t>
            </w:r>
          </w:p>
        </w:tc>
        <w:tc>
          <w:tcPr>
            <w:tcW w:w="82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25 &lt;**&gt; </w:t>
            </w:r>
          </w:p>
        </w:tc>
      </w:tr>
    </w:tbl>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Кроме средств радио- и телевещания (диапазон частот 48,5 - 108, 174 - 230 МГц).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Для случаев облучения от антенн, работающих в режиме кругового обзора или сканирования.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611253" w:rsidRPr="00AA464C"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Диапазоны, приведенные в таблице, исключают нижний и включают верхний предел частоты. </w:t>
      </w:r>
    </w:p>
    <w:p w:rsidR="00611253" w:rsidRDefault="00611253" w:rsidP="00611253">
      <w:pPr>
        <w:pStyle w:val="Default"/>
        <w:ind w:firstLine="567"/>
        <w:jc w:val="both"/>
        <w:rPr>
          <w:rFonts w:ascii="Times New Roman" w:hAnsi="Times New Roman" w:cs="Times New Roman"/>
          <w:sz w:val="20"/>
        </w:rPr>
      </w:pPr>
      <w:r w:rsidRPr="00AA464C">
        <w:rPr>
          <w:rFonts w:ascii="Times New Roman" w:hAnsi="Times New Roman" w:cs="Times New Roman"/>
          <w:sz w:val="20"/>
        </w:rPr>
        <w:t>2. Представленные ПДУ для населения распространяются также на другие источники электромагнитного поля радиочастотного диапазона.</w:t>
      </w:r>
    </w:p>
    <w:p w:rsidR="00611253" w:rsidRPr="00AA464C" w:rsidRDefault="00611253" w:rsidP="00611253">
      <w:pPr>
        <w:pStyle w:val="Default"/>
        <w:ind w:firstLine="567"/>
        <w:jc w:val="both"/>
        <w:rPr>
          <w:rFonts w:ascii="Times New Roman" w:hAnsi="Times New Roman" w:cs="Times New Roman"/>
          <w:sz w:val="20"/>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15.7.5.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27 МГц до 300 МГц - по значениям напряженности электрического поля, Е (В/м);</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в диапазоне частот от 300 МГц до 2400 МГц - по значениям плотности потока энергии, ППЭ (мВт/кв. см, мкВт/кв. см).</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15.7.6. Уровни ЭМП,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- 10,0 В/м - в диапазоне частот 27 МГц - 30 МГц;</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- 3,0 В/м - в диапазоне частот 30 МГц - 300 МГц;</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- 10,0 мкВт/кв.см - в диапазоне частот 300 МГц - 2400 МГц.</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15.7.7. Максимальные значения уровней электромагнитного излучения от радиотехнических объектов на различных территориях приведены в таблице 103.</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При одновременном облучении от нескольких источников должны соблюдаться условия СанПиН 2.1.8/2.2.4.1383-03 (с изменениями и дополнениями), СанПиН 2.1.8/2.2.4.1190-03.</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15.7.8. При размещении антенн радиолюбительских радиостанций (далее - РРС) диапазона 3 - 30 МГц, радиостанций гражданского диапазона (далее - РГД) частот 26,5 - 27,5 МГц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w:t>
      </w:r>
      <w:smartTag w:uri="urn:schemas-microsoft-com:office:smarttags" w:element="metricconverter">
        <w:smartTagPr>
          <w:attr w:name="ProductID" w:val="10 м"/>
        </w:smartTagPr>
        <w:r w:rsidRPr="00AA464C">
          <w:rPr>
            <w:rFonts w:ascii="Times New Roman" w:hAnsi="Times New Roman" w:cs="Times New Roman"/>
          </w:rPr>
          <w:t>10 м</w:t>
        </w:r>
      </w:smartTag>
      <w:r w:rsidRPr="00AA464C">
        <w:rPr>
          <w:rFonts w:ascii="Times New Roman" w:hAnsi="Times New Roman" w:cs="Times New Roman"/>
        </w:rPr>
        <w:t xml:space="preserve">. Рекомендуется размещение антенн на отдельно стоящих опорах и мачтах. При установке на здании антенна должна быть смонтирована на высоте не менее </w:t>
      </w:r>
      <w:smartTag w:uri="urn:schemas-microsoft-com:office:smarttags" w:element="metricconverter">
        <w:smartTagPr>
          <w:attr w:name="ProductID" w:val="1,5 м"/>
        </w:smartTagPr>
        <w:r w:rsidRPr="00AA464C">
          <w:rPr>
            <w:rFonts w:ascii="Times New Roman" w:hAnsi="Times New Roman" w:cs="Times New Roman"/>
          </w:rPr>
          <w:t>1,5 м</w:t>
        </w:r>
      </w:smartTag>
      <w:r w:rsidRPr="00AA464C">
        <w:rPr>
          <w:rFonts w:ascii="Times New Roman" w:hAnsi="Times New Roman" w:cs="Times New Roman"/>
        </w:rPr>
        <w:t xml:space="preserve"> над крышей при обеспечении расстояния от любой ее точки до соседних строений не менее </w:t>
      </w:r>
      <w:smartTag w:uri="urn:schemas-microsoft-com:office:smarttags" w:element="metricconverter">
        <w:smartTagPr>
          <w:attr w:name="ProductID" w:val="10 м"/>
        </w:smartTagPr>
        <w:r w:rsidRPr="00AA464C">
          <w:rPr>
            <w:rFonts w:ascii="Times New Roman" w:hAnsi="Times New Roman" w:cs="Times New Roman"/>
          </w:rPr>
          <w:t>10 м</w:t>
        </w:r>
      </w:smartTag>
      <w:r w:rsidRPr="00AA464C">
        <w:rPr>
          <w:rFonts w:ascii="Times New Roman" w:hAnsi="Times New Roman" w:cs="Times New Roman"/>
        </w:rPr>
        <w:t xml:space="preserve"> для любого типа антенны и любого направления излучения.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15.7.9.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w:t>
      </w:r>
      <w:smartTag w:uri="urn:schemas-microsoft-com:office:smarttags" w:element="metricconverter">
        <w:smartTagPr>
          <w:attr w:name="ProductID" w:val="25 м"/>
        </w:smartTagPr>
        <w:r w:rsidRPr="00AA464C">
          <w:rPr>
            <w:rFonts w:ascii="Times New Roman" w:hAnsi="Times New Roman" w:cs="Times New Roman"/>
          </w:rPr>
          <w:t>25 м</w:t>
        </w:r>
      </w:smartTag>
      <w:r w:rsidRPr="00AA464C">
        <w:rPr>
          <w:rFonts w:ascii="Times New Roman" w:hAnsi="Times New Roman" w:cs="Times New Roman"/>
        </w:rPr>
        <w:t xml:space="preserve">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w:t>
      </w:r>
      <w:smartTag w:uri="urn:schemas-microsoft-com:office:smarttags" w:element="metricconverter">
        <w:smartTagPr>
          <w:attr w:name="ProductID" w:val="5 м"/>
        </w:smartTagPr>
        <w:r w:rsidRPr="00AA464C">
          <w:rPr>
            <w:rFonts w:ascii="Times New Roman" w:hAnsi="Times New Roman" w:cs="Times New Roman"/>
          </w:rPr>
          <w:t>5 м</w:t>
        </w:r>
      </w:smartTag>
      <w:r w:rsidRPr="00AA464C">
        <w:rPr>
          <w:rFonts w:ascii="Times New Roman" w:hAnsi="Times New Roman" w:cs="Times New Roman"/>
        </w:rPr>
        <w:t xml:space="preserve"> от крыши.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15.7.10. В целях защиты населения от воздействия ЭМП,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15.7.11.Границы санитарно-защитной зоны определяются на высоте </w:t>
      </w:r>
      <w:smartTag w:uri="urn:schemas-microsoft-com:office:smarttags" w:element="metricconverter">
        <w:smartTagPr>
          <w:attr w:name="ProductID" w:val="2 м"/>
        </w:smartTagPr>
        <w:r w:rsidRPr="00AA464C">
          <w:rPr>
            <w:rFonts w:ascii="Times New Roman" w:hAnsi="Times New Roman" w:cs="Times New Roman"/>
          </w:rPr>
          <w:t>2 м</w:t>
        </w:r>
      </w:smartTag>
      <w:r w:rsidRPr="00AA464C">
        <w:rPr>
          <w:rFonts w:ascii="Times New Roman" w:hAnsi="Times New Roman" w:cs="Times New Roman"/>
        </w:rPr>
        <w:t xml:space="preserve"> от поверхности земли по ПДУ, указанным в таблице 109.</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Зона ограничения застройки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AA464C">
          <w:rPr>
            <w:rFonts w:ascii="Times New Roman" w:hAnsi="Times New Roman" w:cs="Times New Roman"/>
          </w:rPr>
          <w:t>2 м</w:t>
        </w:r>
      </w:smartTag>
      <w:r w:rsidRPr="00AA464C">
        <w:rPr>
          <w:rFonts w:ascii="Times New Roman" w:hAnsi="Times New Roman" w:cs="Times New Roman"/>
        </w:rPr>
        <w:t xml:space="preserve"> уровни ЭМП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ЭМП не превышает ПДУ.</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Примечание: При определении границ санитарно-защитных зон и зон ограничения следует учитывать необходимость защиты от воздействия вторичного ЭМП, переизлучаемого элементами конструкции здания, коммуникациями, внутренней проводкой и т.д.</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15.7.12.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также не могут рассматриваться как резервная территория предприятия и использоваться для расширения промышленной площадки.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15.7.13. ПДУ ЭМП для потребительской продукции (в том числе видеодисплейных терминалов, СВЧ и индукционных печей) устанавливаются в соответствии с действующими правилами и нормами.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15.7.14. Для населения отдельно нормируется ПДУ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 кВ/м:</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- 0,5 - внутри жилых зданий;</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- 1 - на территории зоны жилой застройки;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- 5 -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- 10 - на участках пересечения воздушных линий с автомобильными дорогами I - IV категории;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- 15 - в ненаселенной местности (незастроенные местности, доступные для транспорта и сельскохозяйственные угодья);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- 20 -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15.7.15. Мероприятия по защите населения от ЭМП, излучений и облучений следует предусматривать:</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рациональное размещение источников ЭМП и применение средств защиты, в том числе экранирование источников;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уменьшение излучаемой мощности передатчиков и антенн;</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ограничение доступа к источникам излучения, в том числе вторичного излучения (сетям, конструкциям зданий, коммуникациям);</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от высоковольтных воздушных линий электропередачи в соответствии с требованиями раздела «Электроснабжение» настоящих нормативов.</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15.8. Радиационная безопасность</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НРБ-99/2009 и ОСПОРБ-99/10.</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15.8.2. Радиационная безопасность населения обеспечивается: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созданием условий жизнедеятельности людей, отвечающих требованиям НРБ-99/2009 и ОСПОРБ-99/10;</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установлением допустимых уровней воздействия для облучения от техногенных источников излучения;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организацией радиационного контроля;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организацией системы информации о радиационной обстановке.</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15.8.3. Перед отводом территорий под строительство необходимо проводить оценку радиационной обстановки в соответствии с требованиями СП 2.6.1.2612-10 (ОСПОРБ-99/10) и СП 11-102-97.</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15.8.4.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отсутствие радиационных аномалий обследованием участка поисковыми радиометрами;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под промышленные объекты квалифицируются как радиационно-безопасные при совместном выполнении условий:</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15.8.6.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15.8.7. Планируемое повышенное облучение в эффективной дозе до 100 мЗв в год и эквивалентных дозах не более двукратных значений допускается с разрешения органов Государственного санитарно-эпидемиологического надзора.</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15.8.8. 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15.8.9. 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15.8.10. При размещении радиационных объектов необходимо предусматривать:</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оценку метеорологических, гидрологических, геологических и сейсмических факторов при нормальной эксплуатации и при возможных авариях;</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и зон наблюдения вокруг радиационных объектов;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локализацию источников радиационного воздействия;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физическую защиту источников излучения (физические барьеры на пути распространения ионизирующего излучения и радиоактивных веществ);</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зонирование территории вокруг наиболее опасных объектов и внутри них;</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организацию системы радиационного контроля;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Радиационные объекты следует размещать в соответствии с настоящими нормативами.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15.8.11.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15.8.12. Полигоны для захоронения радиоактивных отходов следует размещать в соответствии с требованиями раздела 6 "Зоны специального назначения" Нормативов.</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15.8.13.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15.9. Разрешенные параметры допустимых уровней воздействия  на человека и условия проживания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15.9.1.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 и приведены в таблице 1</w:t>
      </w:r>
      <w:r>
        <w:rPr>
          <w:rFonts w:ascii="Times New Roman" w:hAnsi="Times New Roman" w:cs="Times New Roman"/>
        </w:rPr>
        <w:t>1</w:t>
      </w:r>
      <w:r w:rsidRPr="00AA464C">
        <w:rPr>
          <w:rFonts w:ascii="Times New Roman" w:hAnsi="Times New Roman" w:cs="Times New Roman"/>
        </w:rPr>
        <w:t xml:space="preserve">3. </w:t>
      </w:r>
    </w:p>
    <w:p w:rsidR="00611253" w:rsidRPr="00AA464C" w:rsidRDefault="00611253" w:rsidP="00611253">
      <w:pPr>
        <w:pStyle w:val="Default"/>
        <w:ind w:firstLine="567"/>
        <w:jc w:val="both"/>
        <w:rPr>
          <w:rFonts w:ascii="Times New Roman" w:hAnsi="Times New Roman" w:cs="Times New Roman"/>
        </w:rPr>
      </w:pPr>
    </w:p>
    <w:p w:rsidR="00611253" w:rsidRDefault="00611253" w:rsidP="00611253">
      <w:pPr>
        <w:jc w:val="both"/>
        <w:rPr>
          <w:color w:val="000000"/>
        </w:rPr>
      </w:pPr>
      <w:r>
        <w:br w:type="page"/>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 1</w:t>
      </w:r>
      <w:r>
        <w:rPr>
          <w:rFonts w:ascii="Times New Roman" w:hAnsi="Times New Roman" w:cs="Times New Roman"/>
        </w:rPr>
        <w:t>1</w:t>
      </w:r>
      <w:r w:rsidRPr="00AA464C">
        <w:rPr>
          <w:rFonts w:ascii="Times New Roman" w:hAnsi="Times New Roman" w:cs="Times New Roman"/>
        </w:rPr>
        <w:t>3</w:t>
      </w:r>
    </w:p>
    <w:p w:rsidR="00611253" w:rsidRPr="00AA464C" w:rsidRDefault="00611253" w:rsidP="00611253">
      <w:pPr>
        <w:pStyle w:val="Default"/>
        <w:jc w:val="both"/>
        <w:rPr>
          <w:rFonts w:ascii="Times New Roman" w:hAnsi="Times New Roman" w:cs="Times New Roman"/>
        </w:rPr>
      </w:pP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5"/>
        <w:gridCol w:w="1913"/>
        <w:gridCol w:w="1913"/>
        <w:gridCol w:w="8"/>
        <w:gridCol w:w="1905"/>
        <w:gridCol w:w="23"/>
        <w:gridCol w:w="1826"/>
      </w:tblGrid>
      <w:tr w:rsidR="00611253" w:rsidRPr="00011838" w:rsidTr="00F2524A">
        <w:trPr>
          <w:trHeight w:val="758"/>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Зона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Максимальный уровень шумового воздействия, дБА </w:t>
            </w:r>
          </w:p>
        </w:tc>
        <w:tc>
          <w:tcPr>
            <w:tcW w:w="1021"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Максимальный уровень загрязнения атмосферного воздуха </w:t>
            </w:r>
          </w:p>
        </w:tc>
        <w:tc>
          <w:tcPr>
            <w:tcW w:w="102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Максимальный уровень электромагнитного излучения от радиотехнических объектов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Загрязненность сточных вод </w:t>
            </w:r>
          </w:p>
        </w:tc>
      </w:tr>
      <w:tr w:rsidR="00611253" w:rsidRPr="00011838" w:rsidTr="00F2524A">
        <w:trPr>
          <w:trHeight w:val="220"/>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1021"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102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4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 </w:t>
            </w:r>
          </w:p>
        </w:tc>
      </w:tr>
      <w:tr w:rsidR="00611253" w:rsidRPr="00011838" w:rsidTr="00F2524A">
        <w:trPr>
          <w:trHeight w:val="3051"/>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Жилые зоны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усадебная застройка </w:t>
            </w: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многоэтажная застройка </w:t>
            </w:r>
          </w:p>
        </w:tc>
        <w:tc>
          <w:tcPr>
            <w:tcW w:w="1017" w:type="pct"/>
          </w:tcPr>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55 </w:t>
            </w:r>
          </w:p>
        </w:tc>
        <w:tc>
          <w:tcPr>
            <w:tcW w:w="1021" w:type="pct"/>
            <w:gridSpan w:val="2"/>
          </w:tcPr>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0,8 ПДК </w:t>
            </w: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 ПДК</w:t>
            </w:r>
          </w:p>
        </w:tc>
        <w:tc>
          <w:tcPr>
            <w:tcW w:w="102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ПДУ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нормативно очищенные на локальных очистных сооружениях. Выпуск в городской коллектор с последующей очисткой на городских КОС </w:t>
            </w:r>
          </w:p>
        </w:tc>
      </w:tr>
      <w:tr w:rsidR="00611253" w:rsidRPr="00011838" w:rsidTr="00F2524A">
        <w:trPr>
          <w:trHeight w:val="220"/>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Общественно-деловые зоны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60 </w:t>
            </w:r>
          </w:p>
        </w:tc>
        <w:tc>
          <w:tcPr>
            <w:tcW w:w="1021"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То же </w:t>
            </w:r>
          </w:p>
        </w:tc>
        <w:tc>
          <w:tcPr>
            <w:tcW w:w="102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То же </w:t>
            </w:r>
          </w:p>
        </w:tc>
        <w:tc>
          <w:tcPr>
            <w:tcW w:w="9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То же</w:t>
            </w:r>
          </w:p>
        </w:tc>
      </w:tr>
      <w:tr w:rsidR="00611253" w:rsidRPr="00011838" w:rsidTr="00F2524A">
        <w:trPr>
          <w:trHeight w:val="1562"/>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Производственные зоны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нормируется по границе объединенной СЗЗ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нормируется по границе объединенной СЗЗ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ПДК </w:t>
            </w:r>
          </w:p>
        </w:tc>
        <w:tc>
          <w:tcPr>
            <w:tcW w:w="1017"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нормируется по границе объединенной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СЗЗ 1 ПДУ </w:t>
            </w:r>
          </w:p>
        </w:tc>
        <w:tc>
          <w:tcPr>
            <w:tcW w:w="983"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нормативно очищенные стоки на локальных очистных сооружениях с самостоятельным или централизованным выпуском </w:t>
            </w:r>
          </w:p>
        </w:tc>
      </w:tr>
      <w:tr w:rsidR="00611253" w:rsidRPr="00011838" w:rsidTr="00F2524A">
        <w:trPr>
          <w:trHeight w:val="1027"/>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Рекреационные зоны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65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0,8 ПДК </w:t>
            </w:r>
          </w:p>
        </w:tc>
        <w:tc>
          <w:tcPr>
            <w:tcW w:w="1017"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ПДУ </w:t>
            </w:r>
          </w:p>
        </w:tc>
        <w:tc>
          <w:tcPr>
            <w:tcW w:w="983"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нормативно очищенные на локальных очистных сооружениях с возможным самостоятельным выпуском </w:t>
            </w:r>
          </w:p>
        </w:tc>
      </w:tr>
      <w:tr w:rsidR="00611253" w:rsidRPr="00011838" w:rsidTr="00F2524A">
        <w:trPr>
          <w:trHeight w:val="1293"/>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Зона особо охраняемых природных территорий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65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Не нормируется</w:t>
            </w:r>
          </w:p>
        </w:tc>
        <w:tc>
          <w:tcPr>
            <w:tcW w:w="1017"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Не нормируется </w:t>
            </w:r>
          </w:p>
        </w:tc>
        <w:tc>
          <w:tcPr>
            <w:tcW w:w="983"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Не нормируется </w:t>
            </w:r>
          </w:p>
        </w:tc>
      </w:tr>
      <w:tr w:rsidR="00611253" w:rsidRPr="00011838" w:rsidTr="00F2524A">
        <w:trPr>
          <w:trHeight w:val="220"/>
        </w:trPr>
        <w:tc>
          <w:tcPr>
            <w:tcW w:w="96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Зоны сельскохозяйственного использования</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70 </w:t>
            </w:r>
          </w:p>
        </w:tc>
        <w:tc>
          <w:tcPr>
            <w:tcW w:w="101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то же </w:t>
            </w:r>
          </w:p>
        </w:tc>
        <w:tc>
          <w:tcPr>
            <w:tcW w:w="1017"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то же </w:t>
            </w:r>
          </w:p>
        </w:tc>
        <w:tc>
          <w:tcPr>
            <w:tcW w:w="983"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то же</w:t>
            </w:r>
          </w:p>
        </w:tc>
      </w:tr>
    </w:tbl>
    <w:p w:rsidR="00611253" w:rsidRPr="00AA464C" w:rsidRDefault="00611253" w:rsidP="00611253">
      <w:pPr>
        <w:pStyle w:val="Default"/>
        <w:ind w:firstLine="567"/>
        <w:jc w:val="both"/>
        <w:rPr>
          <w:rFonts w:ascii="Times New Roman" w:hAnsi="Times New Roman" w:cs="Times New Roman"/>
        </w:rPr>
      </w:pPr>
    </w:p>
    <w:p w:rsidR="00611253" w:rsidRDefault="00611253" w:rsidP="00611253">
      <w:pPr>
        <w:pStyle w:val="Default"/>
        <w:jc w:val="both"/>
        <w:rPr>
          <w:rFonts w:ascii="Times New Roman" w:hAnsi="Times New Roman" w:cs="Times New Roman"/>
          <w:sz w:val="20"/>
        </w:rPr>
      </w:pPr>
      <w:r w:rsidRPr="006251D0">
        <w:rPr>
          <w:rFonts w:ascii="Times New Roman" w:hAnsi="Times New Roman" w:cs="Times New Roman"/>
          <w:sz w:val="20"/>
        </w:rPr>
        <w:lastRenderedPageBreak/>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611253" w:rsidRDefault="00611253" w:rsidP="00611253">
      <w:pPr>
        <w:pStyle w:val="Default"/>
        <w:jc w:val="both"/>
        <w:rPr>
          <w:rFonts w:ascii="Times New Roman" w:hAnsi="Times New Roman" w:cs="Times New Roman"/>
          <w:sz w:val="20"/>
        </w:rPr>
      </w:pPr>
    </w:p>
    <w:p w:rsidR="00611253" w:rsidRPr="006251D0" w:rsidRDefault="00611253" w:rsidP="00611253">
      <w:pPr>
        <w:pStyle w:val="Default"/>
        <w:jc w:val="both"/>
        <w:rPr>
          <w:rFonts w:ascii="Times New Roman" w:hAnsi="Times New Roman" w:cs="Times New Roman"/>
          <w:sz w:val="20"/>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7.10. Регулирование микроклимата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7.10.1. При планировке и застройке территории Республики Башкортостан необходимо обеспечивать нормы освещенности помещений проектируемых зданий.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Республика Башкортостан по ресурсам светового климата относится к 1 группе субъектов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104.</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Pr>
          <w:rFonts w:ascii="Times New Roman" w:hAnsi="Times New Roman" w:cs="Times New Roman"/>
        </w:rPr>
        <w:t>Таблица 11</w:t>
      </w:r>
      <w:r w:rsidRPr="00AA464C">
        <w:rPr>
          <w:rFonts w:ascii="Times New Roman" w:hAnsi="Times New Roman" w:cs="Times New Roman"/>
        </w:rPr>
        <w:t>4</w:t>
      </w:r>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3119"/>
        <w:gridCol w:w="3118"/>
      </w:tblGrid>
      <w:tr w:rsidR="00611253" w:rsidRPr="00011838" w:rsidTr="00F2524A">
        <w:trPr>
          <w:trHeight w:val="487"/>
        </w:trPr>
        <w:tc>
          <w:tcPr>
            <w:tcW w:w="3085"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Световые проемы </w:t>
            </w:r>
          </w:p>
        </w:tc>
        <w:tc>
          <w:tcPr>
            <w:tcW w:w="311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Ориентация световых проемов по сторонам горизонта </w:t>
            </w:r>
          </w:p>
        </w:tc>
        <w:tc>
          <w:tcPr>
            <w:tcW w:w="3118"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Коэффициент светового климата </w:t>
            </w:r>
          </w:p>
        </w:tc>
      </w:tr>
      <w:tr w:rsidR="00611253" w:rsidRPr="00011838" w:rsidTr="00F2524A">
        <w:trPr>
          <w:trHeight w:val="220"/>
        </w:trPr>
        <w:tc>
          <w:tcPr>
            <w:tcW w:w="3085"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 наружных стенах зданий </w:t>
            </w:r>
          </w:p>
        </w:tc>
        <w:tc>
          <w:tcPr>
            <w:tcW w:w="311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 СВ, СЗ, З, В, ЮВ, ЮЗ, Ю </w:t>
            </w:r>
          </w:p>
        </w:tc>
        <w:tc>
          <w:tcPr>
            <w:tcW w:w="3118"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r>
      <w:tr w:rsidR="00611253" w:rsidRPr="00011838" w:rsidTr="00F2524A">
        <w:trPr>
          <w:trHeight w:val="489"/>
        </w:trPr>
        <w:tc>
          <w:tcPr>
            <w:tcW w:w="3085"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 прямоугольных и трапециевидных фонарях </w:t>
            </w:r>
          </w:p>
        </w:tc>
        <w:tc>
          <w:tcPr>
            <w:tcW w:w="311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С-Ю, СВ-ЮЗ, ЮВ-СЗ, В-З </w:t>
            </w:r>
          </w:p>
        </w:tc>
        <w:tc>
          <w:tcPr>
            <w:tcW w:w="3118"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r>
      <w:tr w:rsidR="00611253" w:rsidRPr="00011838" w:rsidTr="00F2524A">
        <w:trPr>
          <w:trHeight w:val="220"/>
        </w:trPr>
        <w:tc>
          <w:tcPr>
            <w:tcW w:w="3085"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 фонарях типа "Шед" </w:t>
            </w:r>
          </w:p>
        </w:tc>
        <w:tc>
          <w:tcPr>
            <w:tcW w:w="311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 </w:t>
            </w:r>
          </w:p>
        </w:tc>
        <w:tc>
          <w:tcPr>
            <w:tcW w:w="3118"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r>
      <w:tr w:rsidR="00611253" w:rsidRPr="00011838" w:rsidTr="00F2524A">
        <w:trPr>
          <w:trHeight w:val="220"/>
        </w:trPr>
        <w:tc>
          <w:tcPr>
            <w:tcW w:w="3085"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 зенитных фонарях </w:t>
            </w:r>
          </w:p>
        </w:tc>
        <w:tc>
          <w:tcPr>
            <w:tcW w:w="3119"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c>
          <w:tcPr>
            <w:tcW w:w="3118" w:type="dxa"/>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r>
    </w:tbl>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С - север; СВ - северо-восток; СЗ - северо-запад; В - восток; З - запад; С-Ю - север-юг; В-З - восток-запад; Ю - юг; ЮВ - юго-восток; ЮЗ - юго-запад.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Ориентацию световых проемов по сторонам света в лечебных учреждениях следует принимать согласно СП 42.13330.2011 "СНиП 2.08.02-89". </w:t>
      </w:r>
    </w:p>
    <w:p w:rsidR="00611253" w:rsidRPr="00AA464C" w:rsidRDefault="00611253" w:rsidP="00611253">
      <w:pPr>
        <w:pStyle w:val="Default"/>
        <w:ind w:firstLine="567"/>
        <w:jc w:val="both"/>
        <w:rPr>
          <w:rFonts w:ascii="Times New Roman" w:hAnsi="Times New Roman" w:cs="Times New Roman"/>
        </w:rPr>
      </w:pPr>
      <w:r w:rsidRPr="006251D0">
        <w:rPr>
          <w:rFonts w:ascii="Times New Roman" w:hAnsi="Times New Roman" w:cs="Times New Roman"/>
          <w:sz w:val="20"/>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СНиП 23-05-95 и СП 52.13330.2011 в зависимости от светового климата территории. Коэффициент светового климата для территории Республики Башкортостан приведен в таблице 1</w:t>
      </w:r>
      <w:r>
        <w:rPr>
          <w:rFonts w:ascii="Times New Roman" w:hAnsi="Times New Roman" w:cs="Times New Roman"/>
          <w:sz w:val="20"/>
        </w:rPr>
        <w:t>1</w:t>
      </w:r>
      <w:r w:rsidRPr="006251D0">
        <w:rPr>
          <w:rFonts w:ascii="Times New Roman" w:hAnsi="Times New Roman" w:cs="Times New Roman"/>
          <w:sz w:val="20"/>
        </w:rPr>
        <w:t>4.</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15.10.2.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городских округов и поселений, географической широты районов Республики Башкортостан - не менее 2 часов в день в период с 22 марта по 22 сентября.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15.10.3. Продолжительность инсоляции жилых и общественных зданий обеспечивается в соответствии с требованиями СанПиН 2.2.1/2.1.1.1076-01.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15.10.4. 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15.10.5.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15.10.6.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15.10.7.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w:t>
      </w:r>
      <w:r w:rsidRPr="00AA464C">
        <w:rPr>
          <w:rFonts w:ascii="Times New Roman" w:hAnsi="Times New Roman" w:cs="Times New Roman"/>
        </w:rPr>
        <w:lastRenderedPageBreak/>
        <w:t xml:space="preserve">световых проемов, должны предусматриваться меры по ограничению избыточного теплового воздействия инсоляции.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15.10.8. 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15.10.9.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15.10.10. Меры по ограничению избыточного теплового воздействия инсоляции не должны приводить к нарушению норм естественного освещения помещений.</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 Защита территорий от воздействия чрезвычайных ситуаций </w:t>
      </w:r>
    </w:p>
    <w:p w:rsidR="00611253" w:rsidRPr="00AA464C" w:rsidRDefault="00611253" w:rsidP="00611253">
      <w:pPr>
        <w:pStyle w:val="Default"/>
        <w:jc w:val="both"/>
        <w:rPr>
          <w:rFonts w:ascii="Times New Roman" w:hAnsi="Times New Roman" w:cs="Times New Roman"/>
          <w:b/>
        </w:rPr>
      </w:pPr>
      <w:r w:rsidRPr="00AA464C">
        <w:rPr>
          <w:rFonts w:ascii="Times New Roman" w:hAnsi="Times New Roman" w:cs="Times New Roman"/>
          <w:b/>
        </w:rPr>
        <w:t xml:space="preserve">Природного и техногенного характера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15.11.1. Защита территорий от воздействия чрезвычайных ситуаций природного и техногенного характера представляет собой совокупность мероприятий по защите территории Республики Башкортостан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15.11.2. Мероприятия по гражданской обороне разрабатываются органами местного самоуправления Республики Башкортостан в соответствии с требованиями Федерального закона "О гражданской обороне".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15.11.3. Подготовку генеральных планов </w:t>
      </w:r>
      <w:r>
        <w:rPr>
          <w:rFonts w:ascii="Times New Roman" w:hAnsi="Times New Roman" w:cs="Times New Roman"/>
        </w:rPr>
        <w:t>населенных пунктов</w:t>
      </w:r>
      <w:r w:rsidRPr="00AA464C">
        <w:rPr>
          <w:rFonts w:ascii="Times New Roman" w:hAnsi="Times New Roman" w:cs="Times New Roman"/>
        </w:rPr>
        <w:t xml:space="preserve">, а также развитие застроенных территорий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2.01.51-90, СП 11-112-2001, СП 11-107-98, СНиП II-11-77, ППБ 01-03, СНиП 2.01.53-84 и подраздела 8.4 Республиканских градостроительных нормативов.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15.11.4. 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Республики Башкортостан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15.11.5. Подготовку генеральных планов </w:t>
      </w:r>
      <w:r>
        <w:rPr>
          <w:rFonts w:ascii="Times New Roman" w:hAnsi="Times New Roman" w:cs="Times New Roman"/>
        </w:rPr>
        <w:t>сельских</w:t>
      </w:r>
      <w:r w:rsidRPr="00AA464C">
        <w:rPr>
          <w:rFonts w:ascii="Times New Roman" w:hAnsi="Times New Roman" w:cs="Times New Roman"/>
        </w:rPr>
        <w:t xml:space="preserve"> поселений,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21-01-97*, СНиП 2.01.02-85*, СНиП 2.05.06.-85* и подразделов 8.2 ,8.3. и 8.4 Республиканских градостроительных нормативов.</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15.12. Инженерная подготовка и защита территории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15.12.1. Инженерная подготовка территории должна обеспечивать возможность градостроительного освоения территорий, подлежащих застройке.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15.12.2. При планировке и застройке территории залегания полезных ископаемых необходимо соблюдать требования законодательства о недрах.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15.12.3. 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15.12.4. Под застройку в первую очередь следует использовать территории, под которыми: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залегают непромышленные полезные ископаемые;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полезные ископаемые выработаны и процесс деформаций земной поверхности закончился.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15.12.5.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15.12.6. Сооружения и мероприятия по защите от опасных геологических процессов должны выполняться в соответствии с требованиями СНиП 22-02-2003.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15.12.7. Проекты планировки и застройки сельских поселений должны предусматривать максимальное сохранение естественных условий стока поверхностных вод.</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15.12.8.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Размещение зданий и сооружений, затрудняющих отвод поверхностных вод, не допускается.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15.12.9. Территории сельских поселений, нарушенные карьерами и отвалами отходов производства, подлежат рекультивации для использования, в основном, в рекреационных целях.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Кроме того, территории оврагов могут быть использованы для размещения транспортных сооружений, стоянок автомобилей, складов и коммунальных объектов.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15.12.10. 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15.12.11. Рекультивацию и благоустройство территорий следует разрабатывать с учетом требований ГОСТ 17.5.3.04-83* и ГОСТ 17.5.3.05-84.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15.12.12.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b/>
        </w:rPr>
        <w:t>15.13</w:t>
      </w:r>
      <w:r w:rsidRPr="00AA464C">
        <w:rPr>
          <w:rFonts w:ascii="Times New Roman" w:hAnsi="Times New Roman" w:cs="Times New Roman"/>
        </w:rPr>
        <w:t>.</w:t>
      </w:r>
      <w:r w:rsidRPr="00AA464C">
        <w:rPr>
          <w:rFonts w:ascii="Times New Roman" w:hAnsi="Times New Roman" w:cs="Times New Roman"/>
          <w:b/>
        </w:rPr>
        <w:t xml:space="preserve"> Противооползневые и противообвальные сооружения и мероприятия</w:t>
      </w:r>
      <w:r w:rsidRPr="00AA464C">
        <w:rPr>
          <w:rFonts w:ascii="Times New Roman" w:hAnsi="Times New Roman" w:cs="Times New Roman"/>
        </w:rPr>
        <w:t xml:space="preserve">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15.13.1.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рельефа склона в целях повышения его устойчивости;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регулирование стока поверхностных вод с помощью вертикальной планировки территории и устройства системы поверхностного водоотвода;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инфильтрации воды в грунт и эрозионных процессов;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искусственное понижение уровня подземных вод;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агролесомелиорация;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закрепление грунтов (в том числе армированием);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удерживающих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террасирование склонов;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15.13.2.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15.13.3.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15.13.4.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611253" w:rsidRPr="00AA464C" w:rsidRDefault="00611253" w:rsidP="00611253">
      <w:pPr>
        <w:pStyle w:val="Default"/>
        <w:ind w:firstLine="567"/>
        <w:jc w:val="both"/>
        <w:rPr>
          <w:rFonts w:ascii="Times New Roman" w:hAnsi="Times New Roman" w:cs="Times New Roman"/>
        </w:rPr>
      </w:pPr>
    </w:p>
    <w:p w:rsidR="00611253" w:rsidRDefault="00611253" w:rsidP="00611253">
      <w:pPr>
        <w:pStyle w:val="Default"/>
        <w:ind w:firstLine="567"/>
        <w:jc w:val="both"/>
        <w:rPr>
          <w:rFonts w:ascii="Times New Roman" w:hAnsi="Times New Roman" w:cs="Times New Roman"/>
          <w:b/>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15.14. Противокарстовые мероприятия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15.14.2. Для инженерной защиты зданий и сооружений от карста применяют следующие мероприятия или их сочетания: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планировочные;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водозащитные и противофильтрационные;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геотехнические (укрепление оснований);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(отдельно или в комплексе с геотехническими);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технологические;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эксплуатационные (мониторинг состояния грунтов, деформаций зданий и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15.14.3. Противокарстовые мероприятия должны: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активизацию, а при необходимости и снижать активность карстовых и карстово-суффозионных процессов;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исключать или уменьшать в необходимой степени карстовые и карстово-суффозионные деформации грунтовых толщ;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повышенную фильтрацию и прорывы воды из карстовых полостей в подземные помещения и горные выработки;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15.14.4.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15.14.5. Планировочные мероприятия должны обеспечивать рациональное использование закарстованных территорий и оптимизацию затрат на противокарстовую </w:t>
      </w:r>
      <w:r w:rsidRPr="00AA464C">
        <w:rPr>
          <w:rFonts w:ascii="Times New Roman" w:hAnsi="Times New Roman" w:cs="Times New Roman"/>
        </w:rPr>
        <w:lastRenderedPageBreak/>
        <w:t xml:space="preserve">защиту. Они должны учитывать перспективу развития данного района и влияние противокарстовой защиты на условия развития карста.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15.14.6. В состав планировочных мероприятий входят: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разработка инженерной защиты территорий от техногенного влияния строительства на развитие карста;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AA464C">
          <w:rPr>
            <w:rFonts w:ascii="Times New Roman" w:hAnsi="Times New Roman" w:cs="Times New Roman"/>
          </w:rPr>
          <w:t>20 м</w:t>
        </w:r>
      </w:smartTag>
      <w:r w:rsidRPr="00AA464C">
        <w:rPr>
          <w:rFonts w:ascii="Times New Roman" w:hAnsi="Times New Roman" w:cs="Times New Roman"/>
        </w:rPr>
        <w:t xml:space="preserve"> (категория устойчивости 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15.14.8. 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15.14.9. 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15.14.10. К водозащитным мероприятиям относятся: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тщательная вертикальная планировка земной поверхности и устройство надежной дождевой канализации с отводом вод за пределы застраиваемых участков;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мероприятия по борьбе с утечками промышленных и хозяйственно-бытовых вод, в особенности агрессивных;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15.14.11. 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15.15. Берегозащитные сооружения и мероприятия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15.15.1. Для инженерной защиты берегов рек, озер, водохранилищ используют сооружения и мероприятия, приведенные в таблице 1</w:t>
      </w:r>
      <w:r>
        <w:rPr>
          <w:rFonts w:ascii="Times New Roman" w:hAnsi="Times New Roman" w:cs="Times New Roman"/>
        </w:rPr>
        <w:t>1</w:t>
      </w:r>
      <w:r w:rsidRPr="00AA464C">
        <w:rPr>
          <w:rFonts w:ascii="Times New Roman" w:hAnsi="Times New Roman" w:cs="Times New Roman"/>
        </w:rPr>
        <w:t>5.</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jc w:val="both"/>
        <w:rPr>
          <w:color w:val="000000"/>
        </w:rPr>
      </w:pPr>
      <w:r w:rsidRPr="00AA464C">
        <w:br w:type="page"/>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 1</w:t>
      </w:r>
      <w:r>
        <w:rPr>
          <w:rFonts w:ascii="Times New Roman" w:hAnsi="Times New Roman" w:cs="Times New Roman"/>
        </w:rPr>
        <w:t>1</w:t>
      </w:r>
      <w:r w:rsidRPr="00AA464C">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9"/>
        <w:gridCol w:w="21"/>
        <w:gridCol w:w="34"/>
        <w:gridCol w:w="71"/>
        <w:gridCol w:w="4713"/>
        <w:gridCol w:w="73"/>
      </w:tblGrid>
      <w:tr w:rsidR="00611253" w:rsidRPr="00011838" w:rsidTr="00F2524A">
        <w:trPr>
          <w:trHeight w:val="489"/>
        </w:trPr>
        <w:tc>
          <w:tcPr>
            <w:tcW w:w="2500"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Вид сооружения и мероприятия </w:t>
            </w:r>
          </w:p>
        </w:tc>
        <w:tc>
          <w:tcPr>
            <w:tcW w:w="2500"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Назначение сооружения и мероприятия и условия их применения </w:t>
            </w:r>
          </w:p>
        </w:tc>
      </w:tr>
      <w:tr w:rsidR="00611253" w:rsidRPr="00011838" w:rsidTr="00F2524A">
        <w:trPr>
          <w:trHeight w:val="220"/>
        </w:trPr>
        <w:tc>
          <w:tcPr>
            <w:tcW w:w="5000" w:type="pct"/>
            <w:gridSpan w:val="6"/>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Волнозащитные </w:t>
            </w:r>
          </w:p>
        </w:tc>
      </w:tr>
      <w:tr w:rsidR="00611253" w:rsidRPr="00011838" w:rsidTr="00F2524A">
        <w:trPr>
          <w:trHeight w:val="2638"/>
        </w:trPr>
        <w:tc>
          <w:tcPr>
            <w:tcW w:w="2500"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Вдольбереговые: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подпорные береговые стены (набережные) волноотбойного профиля из монолитного и сборного бетона и железобетона, камня, ряжей, свай;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шпунтовые стенки железобетонные и металлические;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ступенчатые крепления с укреплением основания террас;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массивные волноломы </w:t>
            </w:r>
          </w:p>
        </w:tc>
        <w:tc>
          <w:tcPr>
            <w:tcW w:w="2500"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озерах и реках для защиты зданий и сооружений I и II классов, автомобильных и железных дорог, ценных земельных угодий;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 основном на реках и водохранилищах;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при крутизне откосов более 15°;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при стабильном уровне воды </w:t>
            </w:r>
          </w:p>
        </w:tc>
      </w:tr>
      <w:tr w:rsidR="00611253" w:rsidRPr="00011838" w:rsidTr="00F2524A">
        <w:trPr>
          <w:trHeight w:val="220"/>
        </w:trPr>
        <w:tc>
          <w:tcPr>
            <w:tcW w:w="5000" w:type="pct"/>
            <w:gridSpan w:val="6"/>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Откосные: </w:t>
            </w:r>
          </w:p>
        </w:tc>
      </w:tr>
      <w:tr w:rsidR="00611253" w:rsidRPr="00011838" w:rsidTr="00F2524A">
        <w:trPr>
          <w:trHeight w:val="489"/>
        </w:trPr>
        <w:tc>
          <w:tcPr>
            <w:tcW w:w="2500"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монолитные покрытия из бетона, асфальтобетона, асфальта; </w:t>
            </w:r>
          </w:p>
        </w:tc>
        <w:tc>
          <w:tcPr>
            <w:tcW w:w="2500"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реках, откосах </w:t>
            </w:r>
          </w:p>
        </w:tc>
      </w:tr>
      <w:tr w:rsidR="00611253" w:rsidRPr="00011838" w:rsidTr="00F2524A">
        <w:trPr>
          <w:trHeight w:val="758"/>
        </w:trPr>
        <w:tc>
          <w:tcPr>
            <w:tcW w:w="2500"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покрытия из сборных плит; </w:t>
            </w:r>
          </w:p>
        </w:tc>
        <w:tc>
          <w:tcPr>
            <w:tcW w:w="2500"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подпорных земляных сооружений при достаточной их статической устойчивости при волнах до </w:t>
            </w:r>
            <w:smartTag w:uri="urn:schemas-microsoft-com:office:smarttags" w:element="metricconverter">
              <w:smartTagPr>
                <w:attr w:name="ProductID" w:val="2,5 м"/>
              </w:smartTagPr>
              <w:r w:rsidRPr="00011838">
                <w:rPr>
                  <w:rFonts w:ascii="Times New Roman" w:hAnsi="Times New Roman" w:cs="Times New Roman"/>
                </w:rPr>
                <w:t>2,5 м</w:t>
              </w:r>
            </w:smartTag>
            <w:r w:rsidRPr="00011838">
              <w:rPr>
                <w:rFonts w:ascii="Times New Roman" w:hAnsi="Times New Roman" w:cs="Times New Roman"/>
              </w:rPr>
              <w:t xml:space="preserve"> </w:t>
            </w:r>
          </w:p>
        </w:tc>
      </w:tr>
      <w:tr w:rsidR="00611253" w:rsidRPr="00011838" w:rsidTr="00F2524A">
        <w:trPr>
          <w:trHeight w:val="758"/>
        </w:trPr>
        <w:tc>
          <w:tcPr>
            <w:tcW w:w="2500"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покрытия из гибких тюфяков и сетчатых блоков, заполненных камнем; </w:t>
            </w:r>
          </w:p>
        </w:tc>
        <w:tc>
          <w:tcPr>
            <w:tcW w:w="2500"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реках, откосах земляных сооружений (при пологих откосах и невысоких волнах - менее 0,5 - </w:t>
            </w:r>
            <w:smartTag w:uri="urn:schemas-microsoft-com:office:smarttags" w:element="metricconverter">
              <w:smartTagPr>
                <w:attr w:name="ProductID" w:val="0,6 м"/>
              </w:smartTagPr>
              <w:r w:rsidRPr="00011838">
                <w:rPr>
                  <w:rFonts w:ascii="Times New Roman" w:hAnsi="Times New Roman" w:cs="Times New Roman"/>
                </w:rPr>
                <w:t>0,6 м</w:t>
              </w:r>
            </w:smartTag>
            <w:r w:rsidRPr="00011838">
              <w:rPr>
                <w:rFonts w:ascii="Times New Roman" w:hAnsi="Times New Roman" w:cs="Times New Roman"/>
              </w:rPr>
              <w:t xml:space="preserve">) </w:t>
            </w:r>
          </w:p>
        </w:tc>
      </w:tr>
      <w:tr w:rsidR="00611253" w:rsidRPr="00011838" w:rsidTr="00F2524A">
        <w:trPr>
          <w:trHeight w:val="489"/>
        </w:trPr>
        <w:tc>
          <w:tcPr>
            <w:tcW w:w="2500"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покрытия из синтетических материалов и вторичного сырья </w:t>
            </w:r>
          </w:p>
        </w:tc>
        <w:tc>
          <w:tcPr>
            <w:tcW w:w="2500"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 </w:t>
            </w:r>
          </w:p>
        </w:tc>
      </w:tr>
      <w:tr w:rsidR="00611253" w:rsidRPr="00011838" w:rsidTr="00F2524A">
        <w:trPr>
          <w:trHeight w:val="220"/>
        </w:trPr>
        <w:tc>
          <w:tcPr>
            <w:tcW w:w="5000" w:type="pct"/>
            <w:gridSpan w:val="6"/>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Волногасящие </w:t>
            </w:r>
          </w:p>
        </w:tc>
      </w:tr>
      <w:tr w:rsidR="00611253" w:rsidRPr="00011838" w:rsidTr="00F2524A">
        <w:trPr>
          <w:gridAfter w:val="1"/>
          <w:wAfter w:w="38" w:type="pct"/>
          <w:trHeight w:val="756"/>
        </w:trPr>
        <w:tc>
          <w:tcPr>
            <w:tcW w:w="2463"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Вдольбереговые (проницаемые сооружения с пористой напорной гранью и волногасящими камерами) </w:t>
            </w:r>
          </w:p>
        </w:tc>
        <w:tc>
          <w:tcPr>
            <w:tcW w:w="2499"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w:t>
            </w:r>
          </w:p>
        </w:tc>
      </w:tr>
      <w:tr w:rsidR="00611253" w:rsidRPr="00011838" w:rsidTr="00F2524A">
        <w:trPr>
          <w:gridAfter w:val="1"/>
          <w:wAfter w:w="38" w:type="pct"/>
          <w:trHeight w:val="220"/>
        </w:trPr>
        <w:tc>
          <w:tcPr>
            <w:tcW w:w="4962"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Откосные: </w:t>
            </w:r>
          </w:p>
        </w:tc>
      </w:tr>
      <w:tr w:rsidR="00611253" w:rsidRPr="00011838" w:rsidTr="00F2524A">
        <w:trPr>
          <w:gridAfter w:val="1"/>
          <w:wAfter w:w="38" w:type="pct"/>
          <w:trHeight w:val="758"/>
        </w:trPr>
        <w:tc>
          <w:tcPr>
            <w:tcW w:w="2463"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наброска из камня; </w:t>
            </w:r>
          </w:p>
        </w:tc>
        <w:tc>
          <w:tcPr>
            <w:tcW w:w="2499"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реках, откосах земляных сооружений при отсутствии рекреационного использования </w:t>
            </w:r>
          </w:p>
        </w:tc>
      </w:tr>
      <w:tr w:rsidR="00611253" w:rsidRPr="00011838" w:rsidTr="00F2524A">
        <w:trPr>
          <w:gridAfter w:val="1"/>
          <w:wAfter w:w="38" w:type="pct"/>
          <w:trHeight w:val="489"/>
        </w:trPr>
        <w:tc>
          <w:tcPr>
            <w:tcW w:w="2463"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наброска или укладка из фасонных блоков; </w:t>
            </w:r>
          </w:p>
        </w:tc>
        <w:tc>
          <w:tcPr>
            <w:tcW w:w="2499"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при отсутствии рекреационного использования </w:t>
            </w:r>
          </w:p>
        </w:tc>
      </w:tr>
      <w:tr w:rsidR="00611253" w:rsidRPr="00011838" w:rsidTr="00F2524A">
        <w:trPr>
          <w:gridAfter w:val="1"/>
          <w:wAfter w:w="38" w:type="pct"/>
          <w:trHeight w:val="1024"/>
        </w:trPr>
        <w:tc>
          <w:tcPr>
            <w:tcW w:w="2463"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искусственные свободные пляжи </w:t>
            </w:r>
          </w:p>
        </w:tc>
        <w:tc>
          <w:tcPr>
            <w:tcW w:w="2499"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611253" w:rsidRPr="00011838" w:rsidTr="00F2524A">
        <w:trPr>
          <w:gridAfter w:val="1"/>
          <w:wAfter w:w="38" w:type="pct"/>
          <w:trHeight w:val="220"/>
        </w:trPr>
        <w:tc>
          <w:tcPr>
            <w:tcW w:w="4962"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Пляжеудерживающие </w:t>
            </w:r>
          </w:p>
        </w:tc>
      </w:tr>
      <w:tr w:rsidR="00611253" w:rsidRPr="00011838" w:rsidTr="00F2524A">
        <w:trPr>
          <w:gridAfter w:val="1"/>
          <w:wAfter w:w="38" w:type="pct"/>
          <w:trHeight w:val="220"/>
        </w:trPr>
        <w:tc>
          <w:tcPr>
            <w:tcW w:w="4962"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Вдольбереговые: </w:t>
            </w:r>
          </w:p>
        </w:tc>
      </w:tr>
      <w:tr w:rsidR="00611253" w:rsidRPr="00011838" w:rsidTr="00F2524A">
        <w:trPr>
          <w:gridAfter w:val="1"/>
          <w:wAfter w:w="38" w:type="pct"/>
          <w:trHeight w:val="1027"/>
        </w:trPr>
        <w:tc>
          <w:tcPr>
            <w:tcW w:w="2463"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Подводные банкеты из бетона, бетонных блоков, камня;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загрузка инертными на локальных участках (каменные банкеты, песчаные примывы и др.) </w:t>
            </w:r>
          </w:p>
        </w:tc>
        <w:tc>
          <w:tcPr>
            <w:tcW w:w="2499"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при небольшом волнении для закрепления пляжа на водохранилищах при относительно пологих откосах </w:t>
            </w:r>
          </w:p>
        </w:tc>
      </w:tr>
      <w:tr w:rsidR="00611253" w:rsidRPr="00011838" w:rsidTr="00F2524A">
        <w:trPr>
          <w:gridAfter w:val="1"/>
          <w:wAfter w:w="38" w:type="pct"/>
          <w:trHeight w:val="758"/>
        </w:trPr>
        <w:tc>
          <w:tcPr>
            <w:tcW w:w="2463"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Поперечные молы, шпоры (гравитационные, свайные и др.) </w:t>
            </w:r>
          </w:p>
        </w:tc>
        <w:tc>
          <w:tcPr>
            <w:tcW w:w="2499"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реках при создании и закреплении естественных и искусственных пляжей </w:t>
            </w:r>
          </w:p>
        </w:tc>
      </w:tr>
      <w:tr w:rsidR="00611253" w:rsidRPr="00011838" w:rsidTr="00F2524A">
        <w:trPr>
          <w:gridAfter w:val="1"/>
          <w:wAfter w:w="38" w:type="pct"/>
          <w:trHeight w:val="220"/>
        </w:trPr>
        <w:tc>
          <w:tcPr>
            <w:tcW w:w="4962"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Специальные </w:t>
            </w:r>
          </w:p>
        </w:tc>
      </w:tr>
      <w:tr w:rsidR="00611253" w:rsidRPr="00011838" w:rsidTr="00F2524A">
        <w:trPr>
          <w:gridAfter w:val="1"/>
          <w:wAfter w:w="38" w:type="pct"/>
          <w:trHeight w:val="220"/>
        </w:trPr>
        <w:tc>
          <w:tcPr>
            <w:tcW w:w="4962"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Регулирующие: </w:t>
            </w:r>
          </w:p>
        </w:tc>
      </w:tr>
      <w:tr w:rsidR="00611253" w:rsidRPr="00011838" w:rsidTr="00F2524A">
        <w:trPr>
          <w:gridAfter w:val="1"/>
          <w:wAfter w:w="38" w:type="pct"/>
          <w:trHeight w:val="1343"/>
        </w:trPr>
        <w:tc>
          <w:tcPr>
            <w:tcW w:w="243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 xml:space="preserve">сооружения, имитирующие природные формы рельефа; перебазирование запаса наносов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переброска вдоль побережья, использование подводных карьеров и т.д.) </w:t>
            </w:r>
          </w:p>
        </w:tc>
        <w:tc>
          <w:tcPr>
            <w:tcW w:w="2528" w:type="pct"/>
            <w:gridSpan w:val="4"/>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для регулирования береговых процессов на водохранилищах для </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регулирования баланса наносов </w:t>
            </w:r>
          </w:p>
        </w:tc>
      </w:tr>
      <w:tr w:rsidR="00611253" w:rsidRPr="00011838" w:rsidTr="00F2524A">
        <w:trPr>
          <w:gridAfter w:val="1"/>
          <w:wAfter w:w="38" w:type="pct"/>
          <w:trHeight w:val="220"/>
        </w:trPr>
        <w:tc>
          <w:tcPr>
            <w:tcW w:w="4962" w:type="pct"/>
            <w:gridSpan w:val="5"/>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Струенаправляющие: </w:t>
            </w:r>
          </w:p>
        </w:tc>
      </w:tr>
      <w:tr w:rsidR="00611253" w:rsidRPr="00011838" w:rsidTr="00F2524A">
        <w:trPr>
          <w:gridAfter w:val="1"/>
          <w:wAfter w:w="38" w:type="pct"/>
          <w:trHeight w:val="489"/>
        </w:trPr>
        <w:tc>
          <w:tcPr>
            <w:tcW w:w="244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струенаправляющие дамбы из каменной наброски; </w:t>
            </w:r>
          </w:p>
        </w:tc>
        <w:tc>
          <w:tcPr>
            <w:tcW w:w="2516"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реках для защиты берегов рек и отклонения оси потока от размывания берега </w:t>
            </w:r>
          </w:p>
        </w:tc>
      </w:tr>
      <w:tr w:rsidR="00611253" w:rsidRPr="00011838" w:rsidTr="00F2524A">
        <w:trPr>
          <w:gridAfter w:val="1"/>
          <w:wAfter w:w="38" w:type="pct"/>
          <w:trHeight w:val="490"/>
        </w:trPr>
        <w:tc>
          <w:tcPr>
            <w:tcW w:w="244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струенаправляющие дамбы из грунта; </w:t>
            </w:r>
          </w:p>
        </w:tc>
        <w:tc>
          <w:tcPr>
            <w:tcW w:w="2516"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реках с невысокими скоростями течения для отклонения оси потока </w:t>
            </w:r>
          </w:p>
        </w:tc>
      </w:tr>
      <w:tr w:rsidR="00611253" w:rsidRPr="00011838" w:rsidTr="00F2524A">
        <w:trPr>
          <w:gridAfter w:val="1"/>
          <w:wAfter w:w="38" w:type="pct"/>
          <w:trHeight w:val="489"/>
        </w:trPr>
        <w:tc>
          <w:tcPr>
            <w:tcW w:w="244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струенаправляющие массивные шпоры или полузапруды </w:t>
            </w:r>
          </w:p>
        </w:tc>
        <w:tc>
          <w:tcPr>
            <w:tcW w:w="2516"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То же</w:t>
            </w:r>
          </w:p>
        </w:tc>
      </w:tr>
      <w:tr w:rsidR="00611253" w:rsidRPr="00011838" w:rsidTr="00F2524A">
        <w:trPr>
          <w:gridAfter w:val="1"/>
          <w:wAfter w:w="38" w:type="pct"/>
          <w:trHeight w:val="489"/>
        </w:trPr>
        <w:tc>
          <w:tcPr>
            <w:tcW w:w="2445" w:type="pct"/>
            <w:gridSpan w:val="2"/>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Склоноукрепляющие (искусственное закрепление грунта откосов) </w:t>
            </w:r>
          </w:p>
        </w:tc>
        <w:tc>
          <w:tcPr>
            <w:tcW w:w="2516"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011838">
                <w:rPr>
                  <w:rFonts w:ascii="Times New Roman" w:hAnsi="Times New Roman" w:cs="Times New Roman"/>
                </w:rPr>
                <w:t>0,5 м</w:t>
              </w:r>
            </w:smartTag>
            <w:r w:rsidRPr="00011838">
              <w:rPr>
                <w:rFonts w:ascii="Times New Roman" w:hAnsi="Times New Roman" w:cs="Times New Roman"/>
              </w:rPr>
              <w:t xml:space="preserve"> </w:t>
            </w:r>
          </w:p>
        </w:tc>
      </w:tr>
    </w:tbl>
    <w:p w:rsidR="00611253" w:rsidRPr="00AA464C" w:rsidRDefault="00611253" w:rsidP="00611253">
      <w:pPr>
        <w:pStyle w:val="Default"/>
        <w:ind w:firstLine="567"/>
        <w:jc w:val="both"/>
        <w:rPr>
          <w:rFonts w:ascii="Times New Roman" w:hAnsi="Times New Roman" w:cs="Times New Roman"/>
        </w:rPr>
      </w:pP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8.2.4.2.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15.16. Сооружения и мероприятия для защиты от затопления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15.16.1.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15.16.2. Защита от подтопления должна включать: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локальную защиту зданий, сооружений, грунтов оснований и защиту застроенной территории в целом;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водоотведение;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утилизацию (при необходимости очистки) дренажных вод;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15.16.3. Локальная система инженерной защиты, направленная на защиту отдельных зданий и сооружений, включает дренажи, противофильтрационные завесы и экраны.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15.16.4.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15.16.5. На территории сельских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городских округов и поселений и на территориях стадионов, парков и других озелененных территорий общего пользования допускается открытая осушительная сеть.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15.16.6. 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AA464C">
          <w:rPr>
            <w:rFonts w:ascii="Times New Roman" w:hAnsi="Times New Roman" w:cs="Times New Roman"/>
          </w:rPr>
          <w:t>2 м</w:t>
        </w:r>
      </w:smartTag>
      <w:r w:rsidRPr="00AA464C">
        <w:rPr>
          <w:rFonts w:ascii="Times New Roman" w:hAnsi="Times New Roman" w:cs="Times New Roman"/>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AA464C">
          <w:rPr>
            <w:rFonts w:ascii="Times New Roman" w:hAnsi="Times New Roman" w:cs="Times New Roman"/>
          </w:rPr>
          <w:t>1 м</w:t>
        </w:r>
      </w:smartTag>
      <w:r w:rsidRPr="00AA464C">
        <w:rPr>
          <w:rFonts w:ascii="Times New Roman" w:hAnsi="Times New Roman" w:cs="Times New Roman"/>
        </w:rPr>
        <w:t xml:space="preserve">.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15.16.7.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15.16.8.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AA464C">
          <w:rPr>
            <w:rFonts w:ascii="Times New Roman" w:hAnsi="Times New Roman" w:cs="Times New Roman"/>
          </w:rPr>
          <w:t>1 м</w:t>
        </w:r>
      </w:smartTag>
      <w:r w:rsidRPr="00AA464C">
        <w:rPr>
          <w:rFonts w:ascii="Times New Roman" w:hAnsi="Times New Roman" w:cs="Times New Roman"/>
        </w:rPr>
        <w:t xml:space="preserve">; на проезжих частях улиц толщина слоя минеральных грунтов должна быть установлена в зависимости от интенсивности движения транспорта.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15.16.9.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Республики Башкортостан.</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15.17. Сооружения и мероприятия для защиты от затопления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15.17.1.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AA464C">
          <w:rPr>
            <w:rFonts w:ascii="Times New Roman" w:hAnsi="Times New Roman" w:cs="Times New Roman"/>
          </w:rPr>
          <w:t>0,5 м</w:t>
        </w:r>
      </w:smartTag>
      <w:r w:rsidRPr="00AA464C">
        <w:rPr>
          <w:rFonts w:ascii="Times New Roman" w:hAnsi="Times New Roman" w:cs="Times New Roman"/>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15.17.2.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15.17.3.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15.17.4.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15.17.5.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15.17.6.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15.18. Мероприятия для защиты от морозного пучения грунтов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15.18.1. Инженерная защита от морозного (криогенного) пучения грунтов необходима для легких малоэтажных зданий и сооружений в городских округах и поселениях, линейных сооружений и коммуникаций (трубопроводов, ЛЭП, дорог, линий связи и др.).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15.18.2. Противопучинные мероприятия подразделяют на следующие виды: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инженерно-мелиоративные (тепломелиорация и гидромелиорация);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конструктивные;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физико-химические (засоление, гидрофобизация грунтов и др.);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комбинированные.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15.18.3. 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15.18.4.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Нормативов.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15.18.5. 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15.18.6. Физико-химические противопучинные мероприятия предусматривают специальную обработку грунта вяжущими и стабилизирующими веществами. </w:t>
      </w:r>
    </w:p>
    <w:p w:rsidR="00611253"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15.18.7.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 </w:t>
      </w:r>
    </w:p>
    <w:p w:rsidR="00611253" w:rsidRPr="00AA464C" w:rsidRDefault="00611253" w:rsidP="00611253">
      <w:pPr>
        <w:pStyle w:val="Default"/>
        <w:ind w:firstLine="567"/>
        <w:jc w:val="both"/>
        <w:rPr>
          <w:rFonts w:ascii="Times New Roman" w:hAnsi="Times New Roman" w:cs="Times New Roman"/>
        </w:rPr>
      </w:pPr>
    </w:p>
    <w:p w:rsidR="00611253" w:rsidRPr="00AA464C" w:rsidRDefault="00611253" w:rsidP="00611253">
      <w:pPr>
        <w:pStyle w:val="Default"/>
        <w:ind w:firstLine="567"/>
        <w:jc w:val="both"/>
        <w:rPr>
          <w:rFonts w:ascii="Times New Roman" w:hAnsi="Times New Roman" w:cs="Times New Roman"/>
          <w:b/>
        </w:rPr>
      </w:pPr>
      <w:r w:rsidRPr="00AA464C">
        <w:rPr>
          <w:rFonts w:ascii="Times New Roman" w:hAnsi="Times New Roman" w:cs="Times New Roman"/>
          <w:b/>
        </w:rPr>
        <w:t xml:space="preserve">15.19. Мероприятия по защите в районах с сейсмическим воздействием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15.19.1. Интенсивность сейсмических воздействий в баллах (сейсмичность) для территории Республики Башкортостан принимается на основе комплекта карт общего сейсмического районирования территории Российской Федерации - ОСР-97, утвержденных Российской академией наук. Карты предусматривают осуществление антисейсмических мероприятий при строительстве объектов и отражают 10% - (карта А), 5% - (карта В), 1%-ную (карта С) вероятность возможного превышения (или 90%-, 95%- и 99%-ную вероятность непревышения) в течение 50 лет указанных на картах значений сейсмической интенсивности.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15.19.2. При строительстве зданий и сооружений в сейсмических районах Республики Башкортостан следует учитывать карты А, В, С,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ответственность сооружений: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карта А - массовое строительство;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 карты В и С - объекты повышенной ответственности и особо ответственные объекты.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15.19.3. Определение сейсмичности площадки проектирования следует производить на основании сейсмического микрорайонирования.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15.19.4. В районах, для которых отсутствуют карты сейсмического микрорайонирования, допускается определять сейсмичность площадки по приложению N 22 к Нормативам.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 xml:space="preserve">15.19.5. Решение о выборе карты по приложению N 22 к Нормативам при проектировании принимается заказчиком по представлению генерального проектировщика, за исключением случаев, оговоренных в других нормативных документах.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15.19.6. 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w:t>
      </w:r>
    </w:p>
    <w:p w:rsidR="00611253" w:rsidRPr="00AA464C" w:rsidRDefault="00611253" w:rsidP="00611253">
      <w:pPr>
        <w:pStyle w:val="Default"/>
        <w:ind w:firstLine="567"/>
        <w:jc w:val="both"/>
        <w:rPr>
          <w:rFonts w:ascii="Times New Roman" w:hAnsi="Times New Roman" w:cs="Times New Roman"/>
        </w:rPr>
      </w:pPr>
      <w:r w:rsidRPr="00AA464C">
        <w:rPr>
          <w:rFonts w:ascii="Times New Roman" w:hAnsi="Times New Roman" w:cs="Times New Roman"/>
        </w:rPr>
        <w:t>15.19.7. При необходимости строительства зданий и сооружений на таких площадках следует предусматривать меры по защите зданий и сооружений в соответствии с требованиями СП 14.13330.2011 "СНиП II-7-81*".</w:t>
      </w:r>
    </w:p>
    <w:p w:rsidR="00611253" w:rsidRDefault="00611253" w:rsidP="00611253">
      <w:pPr>
        <w:jc w:val="both"/>
      </w:pPr>
      <w:r>
        <w:br w:type="page"/>
      </w:r>
    </w:p>
    <w:p w:rsidR="00611253" w:rsidRDefault="00611253" w:rsidP="00611253">
      <w:pPr>
        <w:pStyle w:val="Default"/>
        <w:ind w:firstLine="567"/>
        <w:jc w:val="center"/>
        <w:rPr>
          <w:rFonts w:ascii="Times New Roman" w:hAnsi="Times New Roman" w:cs="Times New Roman"/>
          <w:b/>
        </w:rPr>
      </w:pPr>
      <w:r w:rsidRPr="006251D0">
        <w:rPr>
          <w:rFonts w:ascii="Times New Roman" w:hAnsi="Times New Roman" w:cs="Times New Roman"/>
          <w:b/>
        </w:rPr>
        <w:lastRenderedPageBreak/>
        <w:t>16. ПОЖАРНАЯ БЕЗОПАСНОСТЬ</w:t>
      </w:r>
    </w:p>
    <w:p w:rsidR="00611253" w:rsidRPr="006251D0" w:rsidRDefault="00611253" w:rsidP="00611253">
      <w:pPr>
        <w:pStyle w:val="Default"/>
        <w:ind w:firstLine="567"/>
        <w:jc w:val="both"/>
        <w:rPr>
          <w:rFonts w:ascii="Times New Roman" w:hAnsi="Times New Roman" w:cs="Times New Roman"/>
          <w:b/>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16.1. При разработке документов территориального планирования Республики Башкортостан должны выполняться требования пожарной безопасности, изложенные в нормах проектирования Российской Федерации. </w:t>
      </w:r>
    </w:p>
    <w:p w:rsidR="00611253" w:rsidRPr="006251D0" w:rsidRDefault="00611253" w:rsidP="00611253">
      <w:pPr>
        <w:ind w:firstLine="567"/>
        <w:jc w:val="both"/>
      </w:pPr>
      <w:r w:rsidRPr="006251D0">
        <w:t>16.2.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противопожарных норм, в том числе:</w:t>
      </w:r>
    </w:p>
    <w:p w:rsidR="00611253" w:rsidRPr="006251D0" w:rsidRDefault="00611253" w:rsidP="00611253">
      <w:pPr>
        <w:ind w:firstLine="567"/>
        <w:jc w:val="both"/>
      </w:pPr>
      <w:r w:rsidRPr="006251D0">
        <w:tab/>
        <w:t>- по СНиП 21-01-97* - для зданий и сооружений, проектируемых по нормам и правилам, приведенным в соответствие с положениями СНиП 21-01-97*;</w:t>
      </w:r>
    </w:p>
    <w:p w:rsidR="00611253" w:rsidRPr="006251D0" w:rsidRDefault="00611253" w:rsidP="00611253">
      <w:pPr>
        <w:ind w:firstLine="567"/>
        <w:jc w:val="both"/>
      </w:pPr>
      <w:r w:rsidRPr="006251D0">
        <w:tab/>
        <w:t>- по СНиП 2.01.-85* - для зданий и сооружений, проектируемых по нормам и правилам, основанным на положениях СНиП 2.01.-85*.</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16.3. Для зданий, на которые не распространяются требования СНиП 21-01-97* «Пожарная безопасность</w:t>
      </w:r>
      <w:r w:rsidRPr="006251D0">
        <w:rPr>
          <w:rFonts w:ascii="Times New Roman" w:hAnsi="Times New Roman" w:cs="Times New Roman"/>
          <w:b/>
        </w:rPr>
        <w:t xml:space="preserve"> </w:t>
      </w:r>
      <w:r w:rsidRPr="006251D0">
        <w:rPr>
          <w:rFonts w:ascii="Times New Roman" w:hAnsi="Times New Roman" w:cs="Times New Roman"/>
        </w:rPr>
        <w:t xml:space="preserve">для зданий и сооружений», а также для жилых зданий высотой более </w:t>
      </w:r>
      <w:smartTag w:uri="urn:schemas-microsoft-com:office:smarttags" w:element="metricconverter">
        <w:smartTagPr>
          <w:attr w:name="ProductID" w:val="75 м"/>
        </w:smartTagPr>
        <w:r w:rsidRPr="006251D0">
          <w:rPr>
            <w:rFonts w:ascii="Times New Roman" w:hAnsi="Times New Roman" w:cs="Times New Roman"/>
          </w:rPr>
          <w:t>75 м</w:t>
        </w:r>
      </w:smartTag>
      <w:r w:rsidRPr="006251D0">
        <w:rPr>
          <w:rFonts w:ascii="Times New Roman" w:hAnsi="Times New Roman" w:cs="Times New Roman"/>
        </w:rPr>
        <w:t xml:space="preserve">, других зданий высотой более </w:t>
      </w:r>
      <w:smartTag w:uri="urn:schemas-microsoft-com:office:smarttags" w:element="metricconverter">
        <w:smartTagPr>
          <w:attr w:name="ProductID" w:val="50 м"/>
        </w:smartTagPr>
        <w:r w:rsidRPr="006251D0">
          <w:rPr>
            <w:rFonts w:ascii="Times New Roman" w:hAnsi="Times New Roman" w:cs="Times New Roman"/>
          </w:rPr>
          <w:t>50 м</w:t>
        </w:r>
      </w:smartTag>
      <w:r w:rsidRPr="006251D0">
        <w:rPr>
          <w:rFonts w:ascii="Times New Roman" w:hAnsi="Times New Roman" w:cs="Times New Roman"/>
        </w:rPr>
        <w:t xml:space="preserve"> и зданий с числом подземных этажей более одного (за исключением автостоянок), а также для особо сложных и уникальных зданий, кроме соблюдения требований настоящих нормативов, должны быть разработаны технические условия, согласованные с Управлением государственного пожарного надзора МЧС России.</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16.4. Минимальные противопожарные расстояния между жилыми зданиями, общественными зданиями и административно-бытовыми зданиями промышленных предприятий следует принимать по таблице 1</w:t>
      </w:r>
      <w:r>
        <w:rPr>
          <w:rFonts w:ascii="Times New Roman" w:hAnsi="Times New Roman" w:cs="Times New Roman"/>
        </w:rPr>
        <w:t>1</w:t>
      </w:r>
      <w:r w:rsidRPr="006251D0">
        <w:rPr>
          <w:rFonts w:ascii="Times New Roman" w:hAnsi="Times New Roman" w:cs="Times New Roman"/>
        </w:rPr>
        <w:t>6 (при классификации по СНиП 21-01-97*) и по таблице 107 (при классификации по СНиП 2.01.-85*).</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6</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5"/>
        <w:gridCol w:w="1971"/>
        <w:gridCol w:w="1926"/>
        <w:gridCol w:w="1926"/>
        <w:gridCol w:w="1745"/>
      </w:tblGrid>
      <w:tr w:rsidR="00611253" w:rsidRPr="00011838" w:rsidTr="00F2524A">
        <w:tc>
          <w:tcPr>
            <w:tcW w:w="976"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Степень огнестойкости здания</w:t>
            </w:r>
          </w:p>
        </w:tc>
        <w:tc>
          <w:tcPr>
            <w:tcW w:w="1048"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Класс конструктивной пожарной опасности</w:t>
            </w:r>
          </w:p>
        </w:tc>
        <w:tc>
          <w:tcPr>
            <w:tcW w:w="2976" w:type="pct"/>
            <w:gridSpan w:val="3"/>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611253" w:rsidRPr="00011838" w:rsidTr="00F2524A">
        <w:tc>
          <w:tcPr>
            <w:tcW w:w="976" w:type="pct"/>
            <w:vMerge/>
          </w:tcPr>
          <w:p w:rsidR="00611253" w:rsidRPr="00011838" w:rsidRDefault="00611253" w:rsidP="00F2524A">
            <w:pPr>
              <w:pStyle w:val="Default"/>
              <w:jc w:val="both"/>
              <w:rPr>
                <w:rFonts w:ascii="Times New Roman" w:hAnsi="Times New Roman" w:cs="Times New Roman"/>
              </w:rPr>
            </w:pPr>
          </w:p>
        </w:tc>
        <w:tc>
          <w:tcPr>
            <w:tcW w:w="1048" w:type="pct"/>
            <w:vMerge/>
          </w:tcPr>
          <w:p w:rsidR="00611253" w:rsidRPr="00011838" w:rsidRDefault="00611253" w:rsidP="00F2524A">
            <w:pPr>
              <w:pStyle w:val="Default"/>
              <w:jc w:val="both"/>
              <w:rPr>
                <w:rFonts w:ascii="Times New Roman" w:hAnsi="Times New Roman" w:cs="Times New Roman"/>
              </w:rPr>
            </w:pPr>
          </w:p>
        </w:tc>
        <w:tc>
          <w:tcPr>
            <w:tcW w:w="1024"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 II, III, C0</w:t>
            </w:r>
          </w:p>
        </w:tc>
        <w:tc>
          <w:tcPr>
            <w:tcW w:w="1024"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II, III, IV, C1</w:t>
            </w:r>
          </w:p>
        </w:tc>
        <w:tc>
          <w:tcPr>
            <w:tcW w:w="92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IV, V, C2, C3</w:t>
            </w:r>
          </w:p>
        </w:tc>
      </w:tr>
      <w:tr w:rsidR="00611253" w:rsidRPr="00011838" w:rsidTr="00F2524A">
        <w:tc>
          <w:tcPr>
            <w:tcW w:w="97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 II, III,</w:t>
            </w:r>
          </w:p>
        </w:tc>
        <w:tc>
          <w:tcPr>
            <w:tcW w:w="104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C0</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6</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8</w:t>
            </w:r>
          </w:p>
        </w:tc>
        <w:tc>
          <w:tcPr>
            <w:tcW w:w="92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w:t>
            </w:r>
          </w:p>
        </w:tc>
      </w:tr>
      <w:tr w:rsidR="00611253" w:rsidRPr="00011838" w:rsidTr="00F2524A">
        <w:tc>
          <w:tcPr>
            <w:tcW w:w="97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 III, IV</w:t>
            </w:r>
          </w:p>
        </w:tc>
        <w:tc>
          <w:tcPr>
            <w:tcW w:w="104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C1</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8</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w:t>
            </w:r>
          </w:p>
        </w:tc>
        <w:tc>
          <w:tcPr>
            <w:tcW w:w="92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r>
      <w:tr w:rsidR="00611253" w:rsidRPr="00011838" w:rsidTr="00F2524A">
        <w:tc>
          <w:tcPr>
            <w:tcW w:w="976"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IV, V</w:t>
            </w:r>
          </w:p>
        </w:tc>
        <w:tc>
          <w:tcPr>
            <w:tcW w:w="1048"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C2, C3</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c>
          <w:tcPr>
            <w:tcW w:w="92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r>
    </w:tbl>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7</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3"/>
        <w:gridCol w:w="1926"/>
        <w:gridCol w:w="1926"/>
        <w:gridCol w:w="3718"/>
      </w:tblGrid>
      <w:tr w:rsidR="00611253" w:rsidRPr="00011838" w:rsidTr="00F2524A">
        <w:tc>
          <w:tcPr>
            <w:tcW w:w="975"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Степень огнестойкости здания</w:t>
            </w:r>
          </w:p>
        </w:tc>
        <w:tc>
          <w:tcPr>
            <w:tcW w:w="4025" w:type="pct"/>
            <w:gridSpan w:val="3"/>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Расстояние при степени огнестойкости здания (по СНиП 2.01.-85*), м </w:t>
            </w:r>
          </w:p>
        </w:tc>
      </w:tr>
      <w:tr w:rsidR="00611253" w:rsidRPr="00F2524A" w:rsidTr="00F2524A">
        <w:tc>
          <w:tcPr>
            <w:tcW w:w="975" w:type="pct"/>
            <w:vMerge/>
          </w:tcPr>
          <w:p w:rsidR="00611253" w:rsidRPr="00011838" w:rsidRDefault="00611253" w:rsidP="00F2524A">
            <w:pPr>
              <w:pStyle w:val="Default"/>
              <w:jc w:val="both"/>
              <w:rPr>
                <w:rFonts w:ascii="Times New Roman" w:hAnsi="Times New Roman" w:cs="Times New Roman"/>
              </w:rPr>
            </w:pPr>
          </w:p>
        </w:tc>
        <w:tc>
          <w:tcPr>
            <w:tcW w:w="1024"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 II</w:t>
            </w:r>
          </w:p>
        </w:tc>
        <w:tc>
          <w:tcPr>
            <w:tcW w:w="1024"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III</w:t>
            </w:r>
          </w:p>
        </w:tc>
        <w:tc>
          <w:tcPr>
            <w:tcW w:w="1978"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III</w:t>
            </w:r>
            <w:r w:rsidRPr="00011838">
              <w:rPr>
                <w:rFonts w:ascii="Times New Roman" w:hAnsi="Times New Roman" w:cs="Times New Roman"/>
              </w:rPr>
              <w:t>а</w:t>
            </w:r>
            <w:r w:rsidRPr="00011838">
              <w:rPr>
                <w:rFonts w:ascii="Times New Roman" w:hAnsi="Times New Roman" w:cs="Times New Roman"/>
                <w:lang w:val="en-US"/>
              </w:rPr>
              <w:t>, III</w:t>
            </w:r>
            <w:r w:rsidRPr="00011838">
              <w:rPr>
                <w:rFonts w:ascii="Times New Roman" w:hAnsi="Times New Roman" w:cs="Times New Roman"/>
              </w:rPr>
              <w:t>б</w:t>
            </w:r>
            <w:r w:rsidRPr="00011838">
              <w:rPr>
                <w:rFonts w:ascii="Times New Roman" w:hAnsi="Times New Roman" w:cs="Times New Roman"/>
                <w:lang w:val="en-US"/>
              </w:rPr>
              <w:t>, IV, IV</w:t>
            </w:r>
            <w:r w:rsidRPr="00011838">
              <w:rPr>
                <w:rFonts w:ascii="Times New Roman" w:hAnsi="Times New Roman" w:cs="Times New Roman"/>
              </w:rPr>
              <w:t>а</w:t>
            </w:r>
            <w:r w:rsidRPr="00011838">
              <w:rPr>
                <w:rFonts w:ascii="Times New Roman" w:hAnsi="Times New Roman" w:cs="Times New Roman"/>
                <w:lang w:val="en-US"/>
              </w:rPr>
              <w:t>, V</w:t>
            </w:r>
          </w:p>
        </w:tc>
      </w:tr>
      <w:tr w:rsidR="00611253" w:rsidRPr="00011838" w:rsidTr="00F2524A">
        <w:tc>
          <w:tcPr>
            <w:tcW w:w="9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 II</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6</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8</w:t>
            </w:r>
          </w:p>
        </w:tc>
        <w:tc>
          <w:tcPr>
            <w:tcW w:w="197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w:t>
            </w:r>
          </w:p>
        </w:tc>
      </w:tr>
      <w:tr w:rsidR="00611253" w:rsidRPr="00011838" w:rsidTr="00F2524A">
        <w:tc>
          <w:tcPr>
            <w:tcW w:w="9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III</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8</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w:t>
            </w:r>
          </w:p>
        </w:tc>
        <w:tc>
          <w:tcPr>
            <w:tcW w:w="197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r>
      <w:tr w:rsidR="00611253" w:rsidRPr="00011838" w:rsidTr="00F2524A">
        <w:tc>
          <w:tcPr>
            <w:tcW w:w="97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III</w:t>
            </w:r>
            <w:r w:rsidRPr="00011838">
              <w:rPr>
                <w:rFonts w:ascii="Times New Roman" w:hAnsi="Times New Roman" w:cs="Times New Roman"/>
              </w:rPr>
              <w:t xml:space="preserve">а, </w:t>
            </w:r>
            <w:r w:rsidRPr="00011838">
              <w:rPr>
                <w:rFonts w:ascii="Times New Roman" w:hAnsi="Times New Roman" w:cs="Times New Roman"/>
                <w:lang w:val="en-US"/>
              </w:rPr>
              <w:t>III</w:t>
            </w:r>
            <w:r w:rsidRPr="00011838">
              <w:rPr>
                <w:rFonts w:ascii="Times New Roman" w:hAnsi="Times New Roman" w:cs="Times New Roman"/>
              </w:rPr>
              <w:t xml:space="preserve">б, </w:t>
            </w:r>
            <w:r w:rsidRPr="00011838">
              <w:rPr>
                <w:rFonts w:ascii="Times New Roman" w:hAnsi="Times New Roman" w:cs="Times New Roman"/>
                <w:lang w:val="en-US"/>
              </w:rPr>
              <w:t>IV</w:t>
            </w:r>
            <w:r w:rsidRPr="00011838">
              <w:rPr>
                <w:rFonts w:ascii="Times New Roman" w:hAnsi="Times New Roman" w:cs="Times New Roman"/>
              </w:rPr>
              <w:t xml:space="preserve">, </w:t>
            </w:r>
            <w:r w:rsidRPr="00011838">
              <w:rPr>
                <w:rFonts w:ascii="Times New Roman" w:hAnsi="Times New Roman" w:cs="Times New Roman"/>
                <w:lang w:val="en-US"/>
              </w:rPr>
              <w:t>IV</w:t>
            </w:r>
            <w:r w:rsidRPr="00011838">
              <w:rPr>
                <w:rFonts w:ascii="Times New Roman" w:hAnsi="Times New Roman" w:cs="Times New Roman"/>
              </w:rPr>
              <w:t xml:space="preserve">а, </w:t>
            </w:r>
            <w:r w:rsidRPr="00011838">
              <w:rPr>
                <w:rFonts w:ascii="Times New Roman" w:hAnsi="Times New Roman" w:cs="Times New Roman"/>
                <w:lang w:val="en-US"/>
              </w:rPr>
              <w:t>V</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w:t>
            </w:r>
          </w:p>
        </w:tc>
        <w:tc>
          <w:tcPr>
            <w:tcW w:w="102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c>
          <w:tcPr>
            <w:tcW w:w="197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r>
    </w:tbl>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u w:val="single"/>
        </w:rPr>
        <w:t>Примечания</w:t>
      </w:r>
      <w:r w:rsidRPr="006251D0">
        <w:rPr>
          <w:rFonts w:ascii="Times New Roman" w:hAnsi="Times New Roman" w:cs="Times New Roman"/>
          <w:sz w:val="20"/>
          <w:szCs w:val="20"/>
        </w:rPr>
        <w:t xml:space="preserve"> (к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1.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w:t>
      </w:r>
      <w:smartTag w:uri="urn:schemas-microsoft-com:office:smarttags" w:element="metricconverter">
        <w:smartTagPr>
          <w:attr w:name="ProductID" w:val="1 метр"/>
        </w:smartTagPr>
        <w:r w:rsidRPr="006251D0">
          <w:rPr>
            <w:rFonts w:ascii="Times New Roman" w:hAnsi="Times New Roman" w:cs="Times New Roman"/>
            <w:sz w:val="20"/>
            <w:szCs w:val="20"/>
          </w:rPr>
          <w:t>1 метр</w:t>
        </w:r>
      </w:smartTag>
      <w:r w:rsidRPr="006251D0">
        <w:rPr>
          <w:rFonts w:ascii="Times New Roman" w:hAnsi="Times New Roman" w:cs="Times New Roman"/>
          <w:sz w:val="20"/>
          <w:szCs w:val="20"/>
        </w:rPr>
        <w:t xml:space="preserve"> конструкций зданий, сооружений и строений, выполненных из горючих материалов, следует принимать расстояния между этими конструкциями.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2.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3.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lastRenderedPageBreak/>
        <w:t xml:space="preserve">4.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5. Расстояния от одно-, двухквартирных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принимаются с учетом примечания 7.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 </w:t>
      </w:r>
    </w:p>
    <w:p w:rsidR="00611253" w:rsidRPr="006251D0" w:rsidRDefault="00611253" w:rsidP="00611253">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6. 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611253" w:rsidRDefault="00611253" w:rsidP="00611253">
      <w:pPr>
        <w:ind w:firstLine="567"/>
        <w:jc w:val="both"/>
      </w:pPr>
      <w:r w:rsidRPr="006251D0">
        <w:t xml:space="preserve">7. 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сблокированных хозяйственных построек не превышает </w:t>
      </w:r>
      <w:smartTag w:uri="urn:schemas-microsoft-com:office:smarttags" w:element="metricconverter">
        <w:smartTagPr>
          <w:attr w:name="ProductID" w:val="800 кв. м"/>
        </w:smartTagPr>
        <w:r w:rsidRPr="006251D0">
          <w:t>800 кв. м</w:t>
        </w:r>
      </w:smartTag>
      <w:r w:rsidRPr="006251D0">
        <w:t>.Расстояния между группами сблокированных хозяйственных построек принимаются по таблицам 1</w:t>
      </w:r>
      <w:r>
        <w:t>1</w:t>
      </w:r>
      <w:r w:rsidRPr="006251D0">
        <w:t>6 и 1</w:t>
      </w:r>
      <w:r>
        <w:t>1</w:t>
      </w:r>
      <w:r w:rsidRPr="006251D0">
        <w:t>7.</w:t>
      </w:r>
    </w:p>
    <w:p w:rsidR="00611253" w:rsidRPr="006251D0" w:rsidRDefault="00611253" w:rsidP="00611253">
      <w:pPr>
        <w:ind w:firstLine="567"/>
        <w:jc w:val="both"/>
      </w:pPr>
    </w:p>
    <w:p w:rsidR="00611253" w:rsidRPr="006251D0" w:rsidRDefault="00611253" w:rsidP="00611253">
      <w:pPr>
        <w:ind w:firstLine="567"/>
        <w:jc w:val="both"/>
      </w:pPr>
      <w:r w:rsidRPr="006251D0">
        <w:t xml:space="preserve">16.5. Минимальные противопожарные расстояния от жилых зданий высотой более </w:t>
      </w:r>
      <w:smartTag w:uri="urn:schemas-microsoft-com:office:smarttags" w:element="metricconverter">
        <w:smartTagPr>
          <w:attr w:name="ProductID" w:val="75 м"/>
        </w:smartTagPr>
        <w:r w:rsidRPr="006251D0">
          <w:t>75 м</w:t>
        </w:r>
      </w:smartTag>
      <w:r w:rsidRPr="006251D0">
        <w:t xml:space="preserve"> и других зданий высотой более </w:t>
      </w:r>
      <w:smartTag w:uri="urn:schemas-microsoft-com:office:smarttags" w:element="metricconverter">
        <w:smartTagPr>
          <w:attr w:name="ProductID" w:val="50 м"/>
        </w:smartTagPr>
        <w:r w:rsidRPr="006251D0">
          <w:t>50 м</w:t>
        </w:r>
      </w:smartTag>
      <w:r w:rsidRPr="006251D0">
        <w:t xml:space="preserve"> устанавливаются в соответствии с требованиями действующих нормативных документов.</w:t>
      </w:r>
    </w:p>
    <w:p w:rsidR="00611253" w:rsidRPr="006251D0" w:rsidRDefault="00611253" w:rsidP="00611253">
      <w:pPr>
        <w:ind w:firstLine="567"/>
        <w:jc w:val="both"/>
      </w:pPr>
      <w:r w:rsidRPr="006251D0">
        <w:t>16.6. Наибольшая допустимая площадь застройки (этажа) одно</w:t>
      </w:r>
      <w:r>
        <w:t>го здания приведена в таблице 11</w:t>
      </w:r>
      <w:r w:rsidRPr="006251D0">
        <w:t>8.</w:t>
      </w:r>
    </w:p>
    <w:p w:rsidR="00611253" w:rsidRPr="006251D0" w:rsidRDefault="00611253" w:rsidP="00611253">
      <w:pPr>
        <w:ind w:firstLine="567"/>
        <w:jc w:val="both"/>
      </w:pPr>
      <w:r w:rsidRPr="006251D0">
        <w:t>Таблица 1</w:t>
      </w:r>
      <w:r>
        <w:t>1</w:t>
      </w:r>
      <w:r w:rsidRPr="006251D0">
        <w:t>8</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90"/>
        <w:gridCol w:w="3191"/>
        <w:gridCol w:w="3122"/>
      </w:tblGrid>
      <w:tr w:rsidR="00611253" w:rsidRPr="00011838" w:rsidTr="00F2524A">
        <w:tc>
          <w:tcPr>
            <w:tcW w:w="1643" w:type="pct"/>
            <w:vAlign w:val="center"/>
          </w:tcPr>
          <w:p w:rsidR="00611253" w:rsidRPr="00011838" w:rsidRDefault="00611253" w:rsidP="00F2524A">
            <w:pPr>
              <w:jc w:val="both"/>
            </w:pPr>
            <w:r w:rsidRPr="00011838">
              <w:t>Степень огнестойкости здания</w:t>
            </w:r>
          </w:p>
        </w:tc>
        <w:tc>
          <w:tcPr>
            <w:tcW w:w="1697" w:type="pct"/>
            <w:vAlign w:val="center"/>
          </w:tcPr>
          <w:p w:rsidR="00611253" w:rsidRPr="00011838" w:rsidRDefault="00611253" w:rsidP="00F2524A">
            <w:pPr>
              <w:jc w:val="both"/>
            </w:pPr>
            <w:r w:rsidRPr="00011838">
              <w:t>Класс конструктивной пожарной опасности</w:t>
            </w:r>
          </w:p>
        </w:tc>
        <w:tc>
          <w:tcPr>
            <w:tcW w:w="1661" w:type="pct"/>
            <w:vAlign w:val="center"/>
          </w:tcPr>
          <w:p w:rsidR="00611253" w:rsidRPr="00011838" w:rsidRDefault="00611253" w:rsidP="00F2524A">
            <w:pPr>
              <w:jc w:val="both"/>
            </w:pPr>
            <w:r w:rsidRPr="00011838">
              <w:t>Наибольшая допустимая площадь этажа пожарного отсека, м</w:t>
            </w:r>
            <w:r w:rsidRPr="00011838">
              <w:rPr>
                <w:vertAlign w:val="superscript"/>
              </w:rPr>
              <w:t>2</w:t>
            </w:r>
          </w:p>
        </w:tc>
      </w:tr>
      <w:tr w:rsidR="00611253" w:rsidRPr="00011838" w:rsidTr="00F2524A">
        <w:tc>
          <w:tcPr>
            <w:tcW w:w="1643" w:type="pct"/>
            <w:vAlign w:val="center"/>
          </w:tcPr>
          <w:p w:rsidR="00611253" w:rsidRPr="00011838" w:rsidRDefault="00611253" w:rsidP="00F2524A">
            <w:pPr>
              <w:jc w:val="both"/>
              <w:rPr>
                <w:lang w:val="en-US"/>
              </w:rPr>
            </w:pPr>
            <w:r w:rsidRPr="00011838">
              <w:rPr>
                <w:lang w:val="en-US"/>
              </w:rPr>
              <w:t>I</w:t>
            </w:r>
          </w:p>
        </w:tc>
        <w:tc>
          <w:tcPr>
            <w:tcW w:w="1697" w:type="pct"/>
            <w:vAlign w:val="center"/>
          </w:tcPr>
          <w:p w:rsidR="00611253" w:rsidRPr="00011838" w:rsidRDefault="00611253" w:rsidP="00F2524A">
            <w:pPr>
              <w:jc w:val="both"/>
            </w:pPr>
            <w:r w:rsidRPr="00011838">
              <w:t>С0</w:t>
            </w:r>
          </w:p>
        </w:tc>
        <w:tc>
          <w:tcPr>
            <w:tcW w:w="1661" w:type="pct"/>
            <w:vAlign w:val="center"/>
          </w:tcPr>
          <w:p w:rsidR="00611253" w:rsidRPr="00011838" w:rsidRDefault="00611253" w:rsidP="00F2524A">
            <w:pPr>
              <w:jc w:val="both"/>
            </w:pPr>
            <w:r w:rsidRPr="00011838">
              <w:t>2500</w:t>
            </w:r>
          </w:p>
        </w:tc>
      </w:tr>
      <w:tr w:rsidR="00611253" w:rsidRPr="00011838" w:rsidTr="00F2524A">
        <w:tc>
          <w:tcPr>
            <w:tcW w:w="1643" w:type="pct"/>
            <w:vMerge w:val="restart"/>
            <w:vAlign w:val="center"/>
          </w:tcPr>
          <w:p w:rsidR="00611253" w:rsidRPr="00011838" w:rsidRDefault="00611253" w:rsidP="00F2524A">
            <w:pPr>
              <w:jc w:val="both"/>
              <w:rPr>
                <w:lang w:val="en-US"/>
              </w:rPr>
            </w:pPr>
            <w:r w:rsidRPr="00011838">
              <w:rPr>
                <w:lang w:val="en-US"/>
              </w:rPr>
              <w:t>II</w:t>
            </w:r>
          </w:p>
        </w:tc>
        <w:tc>
          <w:tcPr>
            <w:tcW w:w="1697" w:type="pct"/>
            <w:vAlign w:val="center"/>
          </w:tcPr>
          <w:p w:rsidR="00611253" w:rsidRPr="00011838" w:rsidRDefault="00611253" w:rsidP="00F2524A">
            <w:pPr>
              <w:jc w:val="both"/>
            </w:pPr>
            <w:r w:rsidRPr="00011838">
              <w:t>С0</w:t>
            </w:r>
          </w:p>
        </w:tc>
        <w:tc>
          <w:tcPr>
            <w:tcW w:w="1661" w:type="pct"/>
            <w:vAlign w:val="center"/>
          </w:tcPr>
          <w:p w:rsidR="00611253" w:rsidRPr="00011838" w:rsidRDefault="00611253" w:rsidP="00F2524A">
            <w:pPr>
              <w:jc w:val="both"/>
            </w:pPr>
            <w:r w:rsidRPr="00011838">
              <w:t>2500</w:t>
            </w:r>
          </w:p>
        </w:tc>
      </w:tr>
      <w:tr w:rsidR="00611253" w:rsidRPr="00011838" w:rsidTr="00F2524A">
        <w:tc>
          <w:tcPr>
            <w:tcW w:w="1643" w:type="pct"/>
            <w:vMerge/>
            <w:vAlign w:val="center"/>
          </w:tcPr>
          <w:p w:rsidR="00611253" w:rsidRPr="00011838" w:rsidRDefault="00611253" w:rsidP="00F2524A">
            <w:pPr>
              <w:jc w:val="both"/>
              <w:rPr>
                <w:lang w:val="en-US"/>
              </w:rPr>
            </w:pPr>
          </w:p>
        </w:tc>
        <w:tc>
          <w:tcPr>
            <w:tcW w:w="1697" w:type="pct"/>
            <w:vAlign w:val="center"/>
          </w:tcPr>
          <w:p w:rsidR="00611253" w:rsidRPr="00011838" w:rsidRDefault="00611253" w:rsidP="00F2524A">
            <w:pPr>
              <w:jc w:val="both"/>
            </w:pPr>
            <w:r w:rsidRPr="00011838">
              <w:t>С1</w:t>
            </w:r>
          </w:p>
        </w:tc>
        <w:tc>
          <w:tcPr>
            <w:tcW w:w="1661" w:type="pct"/>
            <w:vAlign w:val="center"/>
          </w:tcPr>
          <w:p w:rsidR="00611253" w:rsidRPr="00011838" w:rsidRDefault="00611253" w:rsidP="00F2524A">
            <w:pPr>
              <w:jc w:val="both"/>
            </w:pPr>
            <w:r w:rsidRPr="00011838">
              <w:t>2200</w:t>
            </w:r>
          </w:p>
        </w:tc>
      </w:tr>
      <w:tr w:rsidR="00611253" w:rsidRPr="00011838" w:rsidTr="00F2524A">
        <w:tc>
          <w:tcPr>
            <w:tcW w:w="1643" w:type="pct"/>
            <w:vMerge w:val="restart"/>
            <w:vAlign w:val="center"/>
          </w:tcPr>
          <w:p w:rsidR="00611253" w:rsidRPr="00011838" w:rsidRDefault="00611253" w:rsidP="00F2524A">
            <w:pPr>
              <w:jc w:val="both"/>
              <w:rPr>
                <w:lang w:val="en-US"/>
              </w:rPr>
            </w:pPr>
            <w:r w:rsidRPr="00011838">
              <w:rPr>
                <w:lang w:val="en-US"/>
              </w:rPr>
              <w:t>III</w:t>
            </w:r>
          </w:p>
        </w:tc>
        <w:tc>
          <w:tcPr>
            <w:tcW w:w="1697" w:type="pct"/>
            <w:vAlign w:val="center"/>
          </w:tcPr>
          <w:p w:rsidR="00611253" w:rsidRPr="00011838" w:rsidRDefault="00611253" w:rsidP="00F2524A">
            <w:pPr>
              <w:jc w:val="both"/>
            </w:pPr>
            <w:r w:rsidRPr="00011838">
              <w:t>С0</w:t>
            </w:r>
          </w:p>
        </w:tc>
        <w:tc>
          <w:tcPr>
            <w:tcW w:w="1661" w:type="pct"/>
            <w:vAlign w:val="center"/>
          </w:tcPr>
          <w:p w:rsidR="00611253" w:rsidRPr="00011838" w:rsidRDefault="00611253" w:rsidP="00F2524A">
            <w:pPr>
              <w:jc w:val="both"/>
            </w:pPr>
            <w:r w:rsidRPr="00011838">
              <w:t>1800</w:t>
            </w:r>
          </w:p>
        </w:tc>
      </w:tr>
      <w:tr w:rsidR="00611253" w:rsidRPr="00011838" w:rsidTr="00F2524A">
        <w:tc>
          <w:tcPr>
            <w:tcW w:w="1643" w:type="pct"/>
            <w:vMerge/>
            <w:vAlign w:val="center"/>
          </w:tcPr>
          <w:p w:rsidR="00611253" w:rsidRPr="00011838" w:rsidRDefault="00611253" w:rsidP="00F2524A">
            <w:pPr>
              <w:jc w:val="both"/>
            </w:pPr>
          </w:p>
        </w:tc>
        <w:tc>
          <w:tcPr>
            <w:tcW w:w="1697" w:type="pct"/>
            <w:vAlign w:val="center"/>
          </w:tcPr>
          <w:p w:rsidR="00611253" w:rsidRPr="00011838" w:rsidRDefault="00611253" w:rsidP="00F2524A">
            <w:pPr>
              <w:jc w:val="both"/>
            </w:pPr>
            <w:r w:rsidRPr="00011838">
              <w:t>С1</w:t>
            </w:r>
          </w:p>
        </w:tc>
        <w:tc>
          <w:tcPr>
            <w:tcW w:w="1661" w:type="pct"/>
            <w:vAlign w:val="center"/>
          </w:tcPr>
          <w:p w:rsidR="00611253" w:rsidRPr="00011838" w:rsidRDefault="00611253" w:rsidP="00F2524A">
            <w:pPr>
              <w:jc w:val="both"/>
            </w:pPr>
            <w:r w:rsidRPr="00011838">
              <w:t>1800</w:t>
            </w:r>
          </w:p>
        </w:tc>
      </w:tr>
      <w:tr w:rsidR="00611253" w:rsidRPr="00011838" w:rsidTr="00F2524A">
        <w:tc>
          <w:tcPr>
            <w:tcW w:w="1643" w:type="pct"/>
            <w:vMerge w:val="restart"/>
            <w:vAlign w:val="center"/>
          </w:tcPr>
          <w:p w:rsidR="00611253" w:rsidRPr="00011838" w:rsidRDefault="00611253" w:rsidP="00F2524A">
            <w:pPr>
              <w:jc w:val="both"/>
              <w:rPr>
                <w:lang w:val="en-US"/>
              </w:rPr>
            </w:pPr>
            <w:r w:rsidRPr="00011838">
              <w:rPr>
                <w:lang w:val="en-US"/>
              </w:rPr>
              <w:t>IV</w:t>
            </w:r>
          </w:p>
        </w:tc>
        <w:tc>
          <w:tcPr>
            <w:tcW w:w="1697" w:type="pct"/>
            <w:vAlign w:val="center"/>
          </w:tcPr>
          <w:p w:rsidR="00611253" w:rsidRPr="00011838" w:rsidRDefault="00611253" w:rsidP="00F2524A">
            <w:pPr>
              <w:jc w:val="both"/>
            </w:pPr>
            <w:r w:rsidRPr="00011838">
              <w:t>С0</w:t>
            </w:r>
          </w:p>
        </w:tc>
        <w:tc>
          <w:tcPr>
            <w:tcW w:w="1661" w:type="pct"/>
            <w:vAlign w:val="center"/>
          </w:tcPr>
          <w:p w:rsidR="00611253" w:rsidRPr="00011838" w:rsidRDefault="00611253" w:rsidP="00F2524A">
            <w:pPr>
              <w:jc w:val="both"/>
            </w:pPr>
            <w:r w:rsidRPr="00011838">
              <w:t>1000</w:t>
            </w:r>
          </w:p>
        </w:tc>
      </w:tr>
      <w:tr w:rsidR="00611253" w:rsidRPr="00011838" w:rsidTr="00F2524A">
        <w:tc>
          <w:tcPr>
            <w:tcW w:w="1643" w:type="pct"/>
            <w:vMerge/>
            <w:vAlign w:val="center"/>
          </w:tcPr>
          <w:p w:rsidR="00611253" w:rsidRPr="00011838" w:rsidRDefault="00611253" w:rsidP="00F2524A">
            <w:pPr>
              <w:jc w:val="both"/>
            </w:pPr>
          </w:p>
        </w:tc>
        <w:tc>
          <w:tcPr>
            <w:tcW w:w="1697" w:type="pct"/>
            <w:vAlign w:val="center"/>
          </w:tcPr>
          <w:p w:rsidR="00611253" w:rsidRPr="00011838" w:rsidRDefault="00611253" w:rsidP="00F2524A">
            <w:pPr>
              <w:jc w:val="both"/>
            </w:pPr>
            <w:r w:rsidRPr="00011838">
              <w:t>С1</w:t>
            </w:r>
          </w:p>
        </w:tc>
        <w:tc>
          <w:tcPr>
            <w:tcW w:w="1661" w:type="pct"/>
            <w:vAlign w:val="center"/>
          </w:tcPr>
          <w:p w:rsidR="00611253" w:rsidRPr="00011838" w:rsidRDefault="00611253" w:rsidP="00F2524A">
            <w:pPr>
              <w:jc w:val="both"/>
            </w:pPr>
            <w:r w:rsidRPr="00011838">
              <w:t>800</w:t>
            </w:r>
          </w:p>
        </w:tc>
      </w:tr>
      <w:tr w:rsidR="00611253" w:rsidRPr="00011838" w:rsidTr="00F2524A">
        <w:tc>
          <w:tcPr>
            <w:tcW w:w="1643" w:type="pct"/>
            <w:vMerge/>
            <w:vAlign w:val="center"/>
          </w:tcPr>
          <w:p w:rsidR="00611253" w:rsidRPr="00011838" w:rsidRDefault="00611253" w:rsidP="00F2524A">
            <w:pPr>
              <w:jc w:val="both"/>
            </w:pPr>
          </w:p>
        </w:tc>
        <w:tc>
          <w:tcPr>
            <w:tcW w:w="1697" w:type="pct"/>
            <w:vAlign w:val="center"/>
          </w:tcPr>
          <w:p w:rsidR="00611253" w:rsidRPr="00011838" w:rsidRDefault="00611253" w:rsidP="00F2524A">
            <w:pPr>
              <w:jc w:val="both"/>
            </w:pPr>
            <w:r w:rsidRPr="00011838">
              <w:t>С2</w:t>
            </w:r>
          </w:p>
        </w:tc>
        <w:tc>
          <w:tcPr>
            <w:tcW w:w="1661" w:type="pct"/>
            <w:vAlign w:val="center"/>
          </w:tcPr>
          <w:p w:rsidR="00611253" w:rsidRPr="00011838" w:rsidRDefault="00611253" w:rsidP="00F2524A">
            <w:pPr>
              <w:jc w:val="both"/>
            </w:pPr>
            <w:r w:rsidRPr="00011838">
              <w:t>500</w:t>
            </w:r>
          </w:p>
        </w:tc>
      </w:tr>
      <w:tr w:rsidR="00611253" w:rsidRPr="00011838" w:rsidTr="00F2524A">
        <w:tc>
          <w:tcPr>
            <w:tcW w:w="1643" w:type="pct"/>
            <w:vAlign w:val="center"/>
          </w:tcPr>
          <w:p w:rsidR="00611253" w:rsidRPr="00011838" w:rsidRDefault="00611253" w:rsidP="00F2524A">
            <w:pPr>
              <w:jc w:val="both"/>
            </w:pPr>
            <w:r w:rsidRPr="00011838">
              <w:rPr>
                <w:lang w:val="en-US"/>
              </w:rPr>
              <w:t>V</w:t>
            </w:r>
          </w:p>
        </w:tc>
        <w:tc>
          <w:tcPr>
            <w:tcW w:w="1697" w:type="pct"/>
            <w:vAlign w:val="center"/>
          </w:tcPr>
          <w:p w:rsidR="00611253" w:rsidRPr="00011838" w:rsidRDefault="00611253" w:rsidP="00F2524A">
            <w:pPr>
              <w:jc w:val="both"/>
            </w:pPr>
            <w:r w:rsidRPr="00011838">
              <w:t>Не нормируется</w:t>
            </w:r>
          </w:p>
        </w:tc>
        <w:tc>
          <w:tcPr>
            <w:tcW w:w="1661" w:type="pct"/>
            <w:vAlign w:val="center"/>
          </w:tcPr>
          <w:p w:rsidR="00611253" w:rsidRPr="00011838" w:rsidRDefault="00611253" w:rsidP="00F2524A">
            <w:pPr>
              <w:jc w:val="both"/>
            </w:pPr>
            <w:r w:rsidRPr="00011838">
              <w:t>500</w:t>
            </w:r>
          </w:p>
        </w:tc>
      </w:tr>
    </w:tbl>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16.7.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таблицам 106 и 107; до зданий категорий А, Б и В, в том числе до зданий стоянок автомобилей, расстояния следует увеличивать на 50% (при одновременном соблюдении санитарных норм). </w:t>
      </w:r>
    </w:p>
    <w:p w:rsidR="00611253" w:rsidRDefault="00611253" w:rsidP="00611253">
      <w:pPr>
        <w:ind w:firstLine="567"/>
        <w:jc w:val="both"/>
      </w:pPr>
      <w:r w:rsidRPr="006251D0">
        <w:t>Примечание: Категории зданий и помещений по взрывопожарной и пожарной опасности (А, Б, В, Г, Д) определяются в соответствии с НПБ 105-03.</w:t>
      </w:r>
    </w:p>
    <w:p w:rsidR="00611253" w:rsidRPr="006251D0" w:rsidRDefault="00611253" w:rsidP="00611253">
      <w:pPr>
        <w:ind w:firstLine="567"/>
        <w:jc w:val="both"/>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16.8. Расстояние от жилых и общественных зданий следует принимать: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до автозаправочных станций (далее - АЗС) - в соответствии с НПБ 111-98*;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до отдельно стоящих трансформаторных подстанций - в соответствии с ПУЭ при соблюдении требований подпункта 3.4.7.13 подраздела 3.4 "Зоны инженерной инфраструктуры" Нормативов. </w:t>
      </w:r>
    </w:p>
    <w:p w:rsidR="00611253" w:rsidRPr="006251D0" w:rsidRDefault="00611253" w:rsidP="00611253">
      <w:pPr>
        <w:ind w:firstLine="567"/>
        <w:jc w:val="both"/>
      </w:pPr>
    </w:p>
    <w:p w:rsidR="00611253" w:rsidRPr="006251D0" w:rsidRDefault="00611253" w:rsidP="00611253">
      <w:pPr>
        <w:ind w:firstLine="567"/>
        <w:jc w:val="both"/>
      </w:pPr>
      <w:r w:rsidRPr="006251D0">
        <w:t>16.9. Минимальные расстояния от зданий и сооружений складов нефти и нефтепродуктов с взрывопожароопасными и пожароопасными производствами до других объектов следует принимать по таблице 1</w:t>
      </w:r>
      <w:r>
        <w:t>1</w:t>
      </w:r>
      <w:r w:rsidRPr="006251D0">
        <w:t>9</w:t>
      </w:r>
    </w:p>
    <w:p w:rsidR="00611253" w:rsidRPr="006251D0" w:rsidRDefault="00611253" w:rsidP="00611253">
      <w:pPr>
        <w:ind w:firstLine="567"/>
        <w:jc w:val="both"/>
      </w:pPr>
      <w:r w:rsidRPr="006251D0">
        <w:t>Таблица 1</w:t>
      </w:r>
      <w:r>
        <w:t>1</w:t>
      </w:r>
      <w:r w:rsidRPr="006251D0">
        <w:t>9</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84"/>
        <w:gridCol w:w="1254"/>
        <w:gridCol w:w="1254"/>
        <w:gridCol w:w="1113"/>
        <w:gridCol w:w="1252"/>
        <w:gridCol w:w="1046"/>
      </w:tblGrid>
      <w:tr w:rsidR="00611253" w:rsidRPr="00011838" w:rsidTr="00F2524A">
        <w:tc>
          <w:tcPr>
            <w:tcW w:w="1852" w:type="pct"/>
            <w:vMerge w:val="restart"/>
            <w:vAlign w:val="center"/>
          </w:tcPr>
          <w:p w:rsidR="00611253" w:rsidRPr="00011838" w:rsidRDefault="00611253" w:rsidP="00F2524A">
            <w:pPr>
              <w:jc w:val="both"/>
            </w:pPr>
            <w:r w:rsidRPr="00011838">
              <w:t>Объекты</w:t>
            </w:r>
          </w:p>
        </w:tc>
        <w:tc>
          <w:tcPr>
            <w:tcW w:w="3148" w:type="pct"/>
            <w:gridSpan w:val="5"/>
            <w:vAlign w:val="center"/>
          </w:tcPr>
          <w:p w:rsidR="00611253" w:rsidRPr="00011838" w:rsidRDefault="00611253" w:rsidP="00F2524A">
            <w:pPr>
              <w:jc w:val="both"/>
            </w:pPr>
            <w:r w:rsidRPr="00011838">
              <w:t>Минимальные расстояния от зданий и сооружений складов</w:t>
            </w:r>
          </w:p>
        </w:tc>
      </w:tr>
      <w:tr w:rsidR="00611253" w:rsidRPr="00011838" w:rsidTr="00F2524A">
        <w:tc>
          <w:tcPr>
            <w:tcW w:w="1852" w:type="pct"/>
            <w:vMerge/>
          </w:tcPr>
          <w:p w:rsidR="00611253" w:rsidRPr="00011838" w:rsidRDefault="00611253" w:rsidP="00F2524A">
            <w:pPr>
              <w:jc w:val="both"/>
            </w:pPr>
          </w:p>
        </w:tc>
        <w:tc>
          <w:tcPr>
            <w:tcW w:w="667" w:type="pct"/>
            <w:vAlign w:val="center"/>
          </w:tcPr>
          <w:p w:rsidR="00611253" w:rsidRPr="00011838" w:rsidRDefault="00611253" w:rsidP="00F2524A">
            <w:pPr>
              <w:jc w:val="both"/>
              <w:rPr>
                <w:lang w:val="en-US"/>
              </w:rPr>
            </w:pPr>
            <w:r w:rsidRPr="00011838">
              <w:rPr>
                <w:lang w:val="en-US"/>
              </w:rPr>
              <w:t>I</w:t>
            </w:r>
          </w:p>
        </w:tc>
        <w:tc>
          <w:tcPr>
            <w:tcW w:w="667" w:type="pct"/>
            <w:vAlign w:val="center"/>
          </w:tcPr>
          <w:p w:rsidR="00611253" w:rsidRPr="00011838" w:rsidRDefault="00611253" w:rsidP="00F2524A">
            <w:pPr>
              <w:jc w:val="both"/>
              <w:rPr>
                <w:lang w:val="en-US"/>
              </w:rPr>
            </w:pPr>
            <w:r w:rsidRPr="00011838">
              <w:rPr>
                <w:lang w:val="en-US"/>
              </w:rPr>
              <w:t>II</w:t>
            </w:r>
          </w:p>
        </w:tc>
        <w:tc>
          <w:tcPr>
            <w:tcW w:w="592" w:type="pct"/>
            <w:vAlign w:val="center"/>
          </w:tcPr>
          <w:p w:rsidR="00611253" w:rsidRPr="00011838" w:rsidRDefault="00611253" w:rsidP="00F2524A">
            <w:pPr>
              <w:jc w:val="both"/>
            </w:pPr>
            <w:r w:rsidRPr="00011838">
              <w:rPr>
                <w:lang w:val="en-US"/>
              </w:rPr>
              <w:t>III</w:t>
            </w:r>
            <w:r w:rsidRPr="00011838">
              <w:t>а</w:t>
            </w:r>
          </w:p>
        </w:tc>
        <w:tc>
          <w:tcPr>
            <w:tcW w:w="666" w:type="pct"/>
            <w:vAlign w:val="center"/>
          </w:tcPr>
          <w:p w:rsidR="00611253" w:rsidRPr="00011838" w:rsidRDefault="00611253" w:rsidP="00F2524A">
            <w:pPr>
              <w:jc w:val="both"/>
            </w:pPr>
            <w:r w:rsidRPr="00011838">
              <w:rPr>
                <w:lang w:val="en-US"/>
              </w:rPr>
              <w:t>III</w:t>
            </w:r>
            <w:r w:rsidRPr="00011838">
              <w:t>б</w:t>
            </w:r>
          </w:p>
        </w:tc>
        <w:tc>
          <w:tcPr>
            <w:tcW w:w="555" w:type="pct"/>
            <w:vAlign w:val="center"/>
          </w:tcPr>
          <w:p w:rsidR="00611253" w:rsidRPr="00011838" w:rsidRDefault="00611253" w:rsidP="00F2524A">
            <w:pPr>
              <w:jc w:val="both"/>
            </w:pPr>
            <w:r w:rsidRPr="00011838">
              <w:rPr>
                <w:lang w:val="en-US"/>
              </w:rPr>
              <w:t>III</w:t>
            </w:r>
            <w:r w:rsidRPr="00011838">
              <w:t>в</w:t>
            </w:r>
          </w:p>
        </w:tc>
      </w:tr>
      <w:tr w:rsidR="00611253" w:rsidRPr="00011838" w:rsidTr="00F2524A">
        <w:tc>
          <w:tcPr>
            <w:tcW w:w="1852" w:type="pct"/>
          </w:tcPr>
          <w:p w:rsidR="00611253" w:rsidRPr="00011838" w:rsidRDefault="00611253" w:rsidP="00F2524A">
            <w:pPr>
              <w:jc w:val="both"/>
            </w:pPr>
            <w:r w:rsidRPr="00011838">
              <w:t>Здания и сооружения соседских предприятий</w:t>
            </w:r>
          </w:p>
        </w:tc>
        <w:tc>
          <w:tcPr>
            <w:tcW w:w="667" w:type="pct"/>
          </w:tcPr>
          <w:p w:rsidR="00611253" w:rsidRPr="00011838" w:rsidRDefault="00611253" w:rsidP="00F2524A">
            <w:pPr>
              <w:jc w:val="both"/>
            </w:pPr>
            <w:r w:rsidRPr="00011838">
              <w:t>100</w:t>
            </w:r>
          </w:p>
        </w:tc>
        <w:tc>
          <w:tcPr>
            <w:tcW w:w="667" w:type="pct"/>
          </w:tcPr>
          <w:p w:rsidR="00611253" w:rsidRPr="00011838" w:rsidRDefault="00611253" w:rsidP="00F2524A">
            <w:pPr>
              <w:jc w:val="both"/>
            </w:pPr>
            <w:r w:rsidRPr="00011838">
              <w:t>40 (100)</w:t>
            </w:r>
          </w:p>
        </w:tc>
        <w:tc>
          <w:tcPr>
            <w:tcW w:w="592" w:type="pct"/>
          </w:tcPr>
          <w:p w:rsidR="00611253" w:rsidRPr="00011838" w:rsidRDefault="00611253" w:rsidP="00F2524A">
            <w:pPr>
              <w:jc w:val="both"/>
            </w:pPr>
            <w:r w:rsidRPr="00011838">
              <w:t>40</w:t>
            </w:r>
          </w:p>
        </w:tc>
        <w:tc>
          <w:tcPr>
            <w:tcW w:w="666" w:type="pct"/>
          </w:tcPr>
          <w:p w:rsidR="00611253" w:rsidRPr="00011838" w:rsidRDefault="00611253" w:rsidP="00F2524A">
            <w:pPr>
              <w:jc w:val="both"/>
            </w:pPr>
            <w:r w:rsidRPr="00011838">
              <w:t>40</w:t>
            </w:r>
          </w:p>
        </w:tc>
        <w:tc>
          <w:tcPr>
            <w:tcW w:w="555" w:type="pct"/>
          </w:tcPr>
          <w:p w:rsidR="00611253" w:rsidRPr="00011838" w:rsidRDefault="00611253" w:rsidP="00F2524A">
            <w:pPr>
              <w:jc w:val="both"/>
            </w:pPr>
            <w:r w:rsidRPr="00011838">
              <w:t>30</w:t>
            </w:r>
          </w:p>
        </w:tc>
      </w:tr>
      <w:tr w:rsidR="00611253" w:rsidRPr="00011838" w:rsidTr="00F2524A">
        <w:tc>
          <w:tcPr>
            <w:tcW w:w="1852" w:type="pct"/>
          </w:tcPr>
          <w:p w:rsidR="00611253" w:rsidRPr="00011838" w:rsidRDefault="00611253" w:rsidP="00F2524A">
            <w:pPr>
              <w:jc w:val="both"/>
            </w:pPr>
            <w:r w:rsidRPr="00011838">
              <w:t>Лесные массивы:</w:t>
            </w:r>
          </w:p>
          <w:p w:rsidR="00611253" w:rsidRPr="00011838" w:rsidRDefault="00611253" w:rsidP="00F2524A">
            <w:pPr>
              <w:jc w:val="both"/>
            </w:pPr>
            <w:r w:rsidRPr="00011838">
              <w:t>- хвойных и смешанных пород</w:t>
            </w:r>
          </w:p>
          <w:p w:rsidR="00611253" w:rsidRPr="00011838" w:rsidRDefault="00611253" w:rsidP="00F2524A">
            <w:pPr>
              <w:jc w:val="both"/>
            </w:pPr>
            <w:r w:rsidRPr="00011838">
              <w:lastRenderedPageBreak/>
              <w:t>- лиственных пород</w:t>
            </w:r>
          </w:p>
        </w:tc>
        <w:tc>
          <w:tcPr>
            <w:tcW w:w="667" w:type="pct"/>
          </w:tcPr>
          <w:p w:rsidR="00611253" w:rsidRPr="00011838" w:rsidRDefault="00611253" w:rsidP="00F2524A">
            <w:pPr>
              <w:jc w:val="both"/>
            </w:pPr>
          </w:p>
          <w:p w:rsidR="00611253" w:rsidRPr="00011838" w:rsidRDefault="00611253" w:rsidP="00F2524A">
            <w:pPr>
              <w:jc w:val="both"/>
            </w:pPr>
            <w:r w:rsidRPr="00011838">
              <w:t>100</w:t>
            </w:r>
          </w:p>
          <w:p w:rsidR="00611253" w:rsidRPr="00011838" w:rsidRDefault="00611253" w:rsidP="00F2524A">
            <w:pPr>
              <w:jc w:val="both"/>
            </w:pPr>
            <w:r w:rsidRPr="00011838">
              <w:lastRenderedPageBreak/>
              <w:t>100</w:t>
            </w:r>
          </w:p>
        </w:tc>
        <w:tc>
          <w:tcPr>
            <w:tcW w:w="667" w:type="pct"/>
          </w:tcPr>
          <w:p w:rsidR="00611253" w:rsidRPr="00011838" w:rsidRDefault="00611253" w:rsidP="00F2524A">
            <w:pPr>
              <w:jc w:val="both"/>
            </w:pPr>
          </w:p>
          <w:p w:rsidR="00611253" w:rsidRPr="00011838" w:rsidRDefault="00611253" w:rsidP="00F2524A">
            <w:pPr>
              <w:jc w:val="both"/>
            </w:pPr>
            <w:r w:rsidRPr="00011838">
              <w:t>50</w:t>
            </w:r>
          </w:p>
          <w:p w:rsidR="00611253" w:rsidRPr="00011838" w:rsidRDefault="00611253" w:rsidP="00F2524A">
            <w:pPr>
              <w:jc w:val="both"/>
            </w:pPr>
            <w:r w:rsidRPr="00011838">
              <w:lastRenderedPageBreak/>
              <w:t>100</w:t>
            </w:r>
          </w:p>
        </w:tc>
        <w:tc>
          <w:tcPr>
            <w:tcW w:w="592" w:type="pct"/>
          </w:tcPr>
          <w:p w:rsidR="00611253" w:rsidRPr="00011838" w:rsidRDefault="00611253" w:rsidP="00F2524A">
            <w:pPr>
              <w:jc w:val="both"/>
            </w:pPr>
          </w:p>
          <w:p w:rsidR="00611253" w:rsidRPr="00011838" w:rsidRDefault="00611253" w:rsidP="00F2524A">
            <w:pPr>
              <w:jc w:val="both"/>
            </w:pPr>
            <w:r w:rsidRPr="00011838">
              <w:t>50</w:t>
            </w:r>
          </w:p>
          <w:p w:rsidR="00611253" w:rsidRPr="00011838" w:rsidRDefault="00611253" w:rsidP="00F2524A">
            <w:pPr>
              <w:jc w:val="both"/>
            </w:pPr>
            <w:r w:rsidRPr="00011838">
              <w:lastRenderedPageBreak/>
              <w:t>50</w:t>
            </w:r>
          </w:p>
        </w:tc>
        <w:tc>
          <w:tcPr>
            <w:tcW w:w="666" w:type="pct"/>
          </w:tcPr>
          <w:p w:rsidR="00611253" w:rsidRPr="00011838" w:rsidRDefault="00611253" w:rsidP="00F2524A">
            <w:pPr>
              <w:jc w:val="both"/>
            </w:pPr>
          </w:p>
          <w:p w:rsidR="00611253" w:rsidRPr="00011838" w:rsidRDefault="00611253" w:rsidP="00F2524A">
            <w:pPr>
              <w:jc w:val="both"/>
            </w:pPr>
            <w:r w:rsidRPr="00011838">
              <w:t>50</w:t>
            </w:r>
          </w:p>
          <w:p w:rsidR="00611253" w:rsidRPr="00011838" w:rsidRDefault="00611253" w:rsidP="00F2524A">
            <w:pPr>
              <w:jc w:val="both"/>
            </w:pPr>
            <w:r w:rsidRPr="00011838">
              <w:lastRenderedPageBreak/>
              <w:t>50</w:t>
            </w:r>
          </w:p>
        </w:tc>
        <w:tc>
          <w:tcPr>
            <w:tcW w:w="555" w:type="pct"/>
          </w:tcPr>
          <w:p w:rsidR="00611253" w:rsidRPr="00011838" w:rsidRDefault="00611253" w:rsidP="00F2524A">
            <w:pPr>
              <w:jc w:val="both"/>
            </w:pPr>
          </w:p>
          <w:p w:rsidR="00611253" w:rsidRPr="00011838" w:rsidRDefault="00611253" w:rsidP="00F2524A">
            <w:pPr>
              <w:jc w:val="both"/>
            </w:pPr>
            <w:r w:rsidRPr="00011838">
              <w:t>50</w:t>
            </w:r>
          </w:p>
          <w:p w:rsidR="00611253" w:rsidRPr="00011838" w:rsidRDefault="00611253" w:rsidP="00F2524A">
            <w:pPr>
              <w:jc w:val="both"/>
            </w:pPr>
            <w:r w:rsidRPr="00011838">
              <w:lastRenderedPageBreak/>
              <w:t>50</w:t>
            </w:r>
          </w:p>
        </w:tc>
      </w:tr>
      <w:tr w:rsidR="00611253" w:rsidRPr="00011838" w:rsidTr="00F2524A">
        <w:tc>
          <w:tcPr>
            <w:tcW w:w="1852" w:type="pct"/>
          </w:tcPr>
          <w:p w:rsidR="00611253" w:rsidRPr="00011838" w:rsidRDefault="00611253" w:rsidP="00F2524A">
            <w:pPr>
              <w:jc w:val="both"/>
            </w:pPr>
            <w:r w:rsidRPr="00011838">
              <w:lastRenderedPageBreak/>
              <w:t>Склады: лесных материалов, торфа, волокнистых веществ, соломы, а так же участки открытого залегания торфа</w:t>
            </w:r>
          </w:p>
        </w:tc>
        <w:tc>
          <w:tcPr>
            <w:tcW w:w="667" w:type="pct"/>
          </w:tcPr>
          <w:p w:rsidR="00611253" w:rsidRPr="00011838" w:rsidRDefault="00611253" w:rsidP="00F2524A">
            <w:pPr>
              <w:jc w:val="both"/>
            </w:pPr>
            <w:r w:rsidRPr="00011838">
              <w:t>100</w:t>
            </w:r>
          </w:p>
        </w:tc>
        <w:tc>
          <w:tcPr>
            <w:tcW w:w="667" w:type="pct"/>
          </w:tcPr>
          <w:p w:rsidR="00611253" w:rsidRPr="00011838" w:rsidRDefault="00611253" w:rsidP="00F2524A">
            <w:pPr>
              <w:jc w:val="both"/>
            </w:pPr>
            <w:r w:rsidRPr="00011838">
              <w:t>100</w:t>
            </w:r>
          </w:p>
        </w:tc>
        <w:tc>
          <w:tcPr>
            <w:tcW w:w="592" w:type="pct"/>
          </w:tcPr>
          <w:p w:rsidR="00611253" w:rsidRPr="00011838" w:rsidRDefault="00611253" w:rsidP="00F2524A">
            <w:pPr>
              <w:jc w:val="both"/>
            </w:pPr>
            <w:r w:rsidRPr="00011838">
              <w:t>50</w:t>
            </w:r>
          </w:p>
        </w:tc>
        <w:tc>
          <w:tcPr>
            <w:tcW w:w="666" w:type="pct"/>
          </w:tcPr>
          <w:p w:rsidR="00611253" w:rsidRPr="00011838" w:rsidRDefault="00611253" w:rsidP="00F2524A">
            <w:pPr>
              <w:jc w:val="both"/>
            </w:pPr>
            <w:r w:rsidRPr="00011838">
              <w:t>50</w:t>
            </w:r>
          </w:p>
        </w:tc>
        <w:tc>
          <w:tcPr>
            <w:tcW w:w="555" w:type="pct"/>
          </w:tcPr>
          <w:p w:rsidR="00611253" w:rsidRPr="00011838" w:rsidRDefault="00611253" w:rsidP="00F2524A">
            <w:pPr>
              <w:jc w:val="both"/>
            </w:pPr>
            <w:r w:rsidRPr="00011838">
              <w:t>50</w:t>
            </w:r>
          </w:p>
        </w:tc>
      </w:tr>
      <w:tr w:rsidR="00611253" w:rsidRPr="00011838" w:rsidTr="00F2524A">
        <w:tc>
          <w:tcPr>
            <w:tcW w:w="1852" w:type="pct"/>
          </w:tcPr>
          <w:p w:rsidR="00611253" w:rsidRPr="00011838" w:rsidRDefault="00611253" w:rsidP="00F2524A">
            <w:pPr>
              <w:jc w:val="both"/>
            </w:pPr>
            <w:r w:rsidRPr="00011838">
              <w:t>Железные дороги общей сети (до подошвы насыпи или бровки выемки):</w:t>
            </w:r>
          </w:p>
          <w:p w:rsidR="00611253" w:rsidRPr="00011838" w:rsidRDefault="00611253" w:rsidP="00F2524A">
            <w:pPr>
              <w:jc w:val="both"/>
            </w:pPr>
            <w:r w:rsidRPr="00011838">
              <w:t>- на станциях</w:t>
            </w:r>
          </w:p>
          <w:p w:rsidR="00611253" w:rsidRPr="00011838" w:rsidRDefault="00611253" w:rsidP="00F2524A">
            <w:pPr>
              <w:jc w:val="both"/>
            </w:pPr>
            <w:r w:rsidRPr="00011838">
              <w:t>- на разъездах и платформах</w:t>
            </w:r>
          </w:p>
          <w:p w:rsidR="00611253" w:rsidRPr="00011838" w:rsidRDefault="00611253" w:rsidP="00F2524A">
            <w:pPr>
              <w:jc w:val="both"/>
            </w:pPr>
            <w:r w:rsidRPr="00011838">
              <w:t>- на перегонах</w:t>
            </w:r>
          </w:p>
        </w:tc>
        <w:tc>
          <w:tcPr>
            <w:tcW w:w="667"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150</w:t>
            </w:r>
          </w:p>
          <w:p w:rsidR="00611253" w:rsidRPr="00011838" w:rsidRDefault="00611253" w:rsidP="00F2524A">
            <w:pPr>
              <w:jc w:val="both"/>
            </w:pPr>
            <w:r w:rsidRPr="00011838">
              <w:t>80</w:t>
            </w:r>
          </w:p>
          <w:p w:rsidR="00611253" w:rsidRPr="00011838" w:rsidRDefault="00611253" w:rsidP="00F2524A">
            <w:pPr>
              <w:jc w:val="both"/>
            </w:pPr>
            <w:r w:rsidRPr="00011838">
              <w:t>60</w:t>
            </w:r>
          </w:p>
        </w:tc>
        <w:tc>
          <w:tcPr>
            <w:tcW w:w="667"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100</w:t>
            </w:r>
          </w:p>
          <w:p w:rsidR="00611253" w:rsidRPr="00011838" w:rsidRDefault="00611253" w:rsidP="00F2524A">
            <w:pPr>
              <w:jc w:val="both"/>
            </w:pPr>
            <w:r w:rsidRPr="00011838">
              <w:t>70</w:t>
            </w:r>
          </w:p>
          <w:p w:rsidR="00611253" w:rsidRPr="00011838" w:rsidRDefault="00611253" w:rsidP="00F2524A">
            <w:pPr>
              <w:jc w:val="both"/>
            </w:pPr>
            <w:r w:rsidRPr="00011838">
              <w:t>50</w:t>
            </w:r>
          </w:p>
        </w:tc>
        <w:tc>
          <w:tcPr>
            <w:tcW w:w="592"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80</w:t>
            </w:r>
          </w:p>
          <w:p w:rsidR="00611253" w:rsidRPr="00011838" w:rsidRDefault="00611253" w:rsidP="00F2524A">
            <w:pPr>
              <w:jc w:val="both"/>
            </w:pPr>
            <w:r w:rsidRPr="00011838">
              <w:t>60</w:t>
            </w:r>
          </w:p>
          <w:p w:rsidR="00611253" w:rsidRPr="00011838" w:rsidRDefault="00611253" w:rsidP="00F2524A">
            <w:pPr>
              <w:jc w:val="both"/>
            </w:pPr>
            <w:r w:rsidRPr="00011838">
              <w:t>40</w:t>
            </w:r>
          </w:p>
        </w:tc>
        <w:tc>
          <w:tcPr>
            <w:tcW w:w="666"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60</w:t>
            </w:r>
          </w:p>
          <w:p w:rsidR="00611253" w:rsidRPr="00011838" w:rsidRDefault="00611253" w:rsidP="00F2524A">
            <w:pPr>
              <w:jc w:val="both"/>
            </w:pPr>
            <w:r w:rsidRPr="00011838">
              <w:t>50</w:t>
            </w:r>
          </w:p>
          <w:p w:rsidR="00611253" w:rsidRPr="00011838" w:rsidRDefault="00611253" w:rsidP="00F2524A">
            <w:pPr>
              <w:jc w:val="both"/>
            </w:pPr>
            <w:r w:rsidRPr="00011838">
              <w:t>40</w:t>
            </w:r>
          </w:p>
        </w:tc>
        <w:tc>
          <w:tcPr>
            <w:tcW w:w="555"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50</w:t>
            </w:r>
          </w:p>
          <w:p w:rsidR="00611253" w:rsidRPr="00011838" w:rsidRDefault="00611253" w:rsidP="00F2524A">
            <w:pPr>
              <w:jc w:val="both"/>
            </w:pPr>
            <w:r w:rsidRPr="00011838">
              <w:t>40</w:t>
            </w:r>
          </w:p>
          <w:p w:rsidR="00611253" w:rsidRPr="00011838" w:rsidRDefault="00611253" w:rsidP="00F2524A">
            <w:pPr>
              <w:jc w:val="both"/>
            </w:pPr>
            <w:r w:rsidRPr="00011838">
              <w:t>30</w:t>
            </w:r>
          </w:p>
        </w:tc>
      </w:tr>
      <w:tr w:rsidR="00611253" w:rsidRPr="00011838" w:rsidTr="00F2524A">
        <w:tc>
          <w:tcPr>
            <w:tcW w:w="1852" w:type="pct"/>
          </w:tcPr>
          <w:p w:rsidR="00611253" w:rsidRPr="00011838" w:rsidRDefault="00611253" w:rsidP="00F2524A">
            <w:pPr>
              <w:jc w:val="both"/>
            </w:pPr>
            <w:r w:rsidRPr="00011838">
              <w:t>Автомобильные дороги общей сети (край проезжей части):</w:t>
            </w:r>
          </w:p>
          <w:p w:rsidR="00611253" w:rsidRPr="00011838" w:rsidRDefault="00611253" w:rsidP="00F2524A">
            <w:pPr>
              <w:jc w:val="both"/>
            </w:pPr>
            <w:r w:rsidRPr="00011838">
              <w:rPr>
                <w:lang w:val="en-US"/>
              </w:rPr>
              <w:t>I</w:t>
            </w:r>
            <w:r w:rsidRPr="00011838">
              <w:t xml:space="preserve">, </w:t>
            </w:r>
            <w:r w:rsidRPr="00011838">
              <w:rPr>
                <w:lang w:val="en-US"/>
              </w:rPr>
              <w:t>II</w:t>
            </w:r>
            <w:r w:rsidRPr="00011838">
              <w:t xml:space="preserve"> и </w:t>
            </w:r>
            <w:r w:rsidRPr="00011838">
              <w:rPr>
                <w:lang w:val="en-US"/>
              </w:rPr>
              <w:t>III</w:t>
            </w:r>
            <w:r w:rsidRPr="00011838">
              <w:t xml:space="preserve"> категории</w:t>
            </w:r>
          </w:p>
          <w:p w:rsidR="00611253" w:rsidRPr="00011838" w:rsidRDefault="00611253" w:rsidP="00F2524A">
            <w:pPr>
              <w:jc w:val="both"/>
            </w:pPr>
            <w:r w:rsidRPr="00011838">
              <w:rPr>
                <w:lang w:val="en-US"/>
              </w:rPr>
              <w:t>IV</w:t>
            </w:r>
            <w:r w:rsidRPr="00011838">
              <w:t xml:space="preserve"> и </w:t>
            </w:r>
            <w:r w:rsidRPr="00011838">
              <w:rPr>
                <w:lang w:val="en-US"/>
              </w:rPr>
              <w:t>V</w:t>
            </w:r>
            <w:r w:rsidRPr="00011838">
              <w:t xml:space="preserve"> категории</w:t>
            </w:r>
          </w:p>
        </w:tc>
        <w:tc>
          <w:tcPr>
            <w:tcW w:w="667"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75</w:t>
            </w:r>
          </w:p>
          <w:p w:rsidR="00611253" w:rsidRPr="00011838" w:rsidRDefault="00611253" w:rsidP="00F2524A">
            <w:pPr>
              <w:jc w:val="both"/>
            </w:pPr>
            <w:r w:rsidRPr="00011838">
              <w:t>40</w:t>
            </w:r>
          </w:p>
        </w:tc>
        <w:tc>
          <w:tcPr>
            <w:tcW w:w="667"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50</w:t>
            </w:r>
          </w:p>
          <w:p w:rsidR="00611253" w:rsidRPr="00011838" w:rsidRDefault="00611253" w:rsidP="00F2524A">
            <w:pPr>
              <w:jc w:val="both"/>
            </w:pPr>
            <w:r w:rsidRPr="00011838">
              <w:t>30</w:t>
            </w:r>
          </w:p>
        </w:tc>
        <w:tc>
          <w:tcPr>
            <w:tcW w:w="592"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45</w:t>
            </w:r>
          </w:p>
          <w:p w:rsidR="00611253" w:rsidRPr="00011838" w:rsidRDefault="00611253" w:rsidP="00F2524A">
            <w:pPr>
              <w:jc w:val="both"/>
            </w:pPr>
            <w:r w:rsidRPr="00011838">
              <w:t>20</w:t>
            </w:r>
          </w:p>
        </w:tc>
        <w:tc>
          <w:tcPr>
            <w:tcW w:w="666"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45</w:t>
            </w:r>
          </w:p>
          <w:p w:rsidR="00611253" w:rsidRPr="00011838" w:rsidRDefault="00611253" w:rsidP="00F2524A">
            <w:pPr>
              <w:jc w:val="both"/>
            </w:pPr>
            <w:r w:rsidRPr="00011838">
              <w:t>20</w:t>
            </w:r>
          </w:p>
        </w:tc>
        <w:tc>
          <w:tcPr>
            <w:tcW w:w="555" w:type="pct"/>
          </w:tcPr>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45</w:t>
            </w:r>
          </w:p>
          <w:p w:rsidR="00611253" w:rsidRPr="00011838" w:rsidRDefault="00611253" w:rsidP="00F2524A">
            <w:pPr>
              <w:jc w:val="both"/>
            </w:pPr>
            <w:r w:rsidRPr="00011838">
              <w:t>15</w:t>
            </w:r>
          </w:p>
        </w:tc>
      </w:tr>
      <w:tr w:rsidR="00611253" w:rsidRPr="00011838" w:rsidTr="00F2524A">
        <w:tc>
          <w:tcPr>
            <w:tcW w:w="1852" w:type="pct"/>
          </w:tcPr>
          <w:p w:rsidR="00611253" w:rsidRPr="00011838" w:rsidRDefault="00611253" w:rsidP="00F2524A">
            <w:pPr>
              <w:jc w:val="both"/>
            </w:pPr>
            <w:r w:rsidRPr="00011838">
              <w:t>Жилые и общественные здания</w:t>
            </w:r>
          </w:p>
        </w:tc>
        <w:tc>
          <w:tcPr>
            <w:tcW w:w="667" w:type="pct"/>
            <w:vAlign w:val="center"/>
          </w:tcPr>
          <w:p w:rsidR="00611253" w:rsidRPr="00011838" w:rsidRDefault="00611253" w:rsidP="00F2524A">
            <w:pPr>
              <w:jc w:val="both"/>
            </w:pPr>
            <w:r w:rsidRPr="00011838">
              <w:t>200</w:t>
            </w:r>
          </w:p>
        </w:tc>
        <w:tc>
          <w:tcPr>
            <w:tcW w:w="667" w:type="pct"/>
            <w:vAlign w:val="center"/>
          </w:tcPr>
          <w:p w:rsidR="00611253" w:rsidRPr="00011838" w:rsidRDefault="00611253" w:rsidP="00F2524A">
            <w:pPr>
              <w:jc w:val="both"/>
            </w:pPr>
            <w:r w:rsidRPr="00011838">
              <w:t>100 (200)</w:t>
            </w:r>
          </w:p>
        </w:tc>
        <w:tc>
          <w:tcPr>
            <w:tcW w:w="592" w:type="pct"/>
            <w:vAlign w:val="center"/>
          </w:tcPr>
          <w:p w:rsidR="00611253" w:rsidRPr="00011838" w:rsidRDefault="00611253" w:rsidP="00F2524A">
            <w:pPr>
              <w:jc w:val="both"/>
            </w:pPr>
            <w:r w:rsidRPr="00011838">
              <w:t>100</w:t>
            </w:r>
          </w:p>
        </w:tc>
        <w:tc>
          <w:tcPr>
            <w:tcW w:w="666" w:type="pct"/>
            <w:vAlign w:val="center"/>
          </w:tcPr>
          <w:p w:rsidR="00611253" w:rsidRPr="00011838" w:rsidRDefault="00611253" w:rsidP="00F2524A">
            <w:pPr>
              <w:jc w:val="both"/>
            </w:pPr>
            <w:r w:rsidRPr="00011838">
              <w:t>100</w:t>
            </w:r>
          </w:p>
        </w:tc>
        <w:tc>
          <w:tcPr>
            <w:tcW w:w="555" w:type="pct"/>
            <w:vAlign w:val="center"/>
          </w:tcPr>
          <w:p w:rsidR="00611253" w:rsidRPr="00011838" w:rsidRDefault="00611253" w:rsidP="00F2524A">
            <w:pPr>
              <w:jc w:val="both"/>
            </w:pPr>
            <w:r w:rsidRPr="00011838">
              <w:t>100</w:t>
            </w:r>
          </w:p>
        </w:tc>
      </w:tr>
      <w:tr w:rsidR="00611253" w:rsidRPr="00011838" w:rsidTr="00F2524A">
        <w:tc>
          <w:tcPr>
            <w:tcW w:w="1852" w:type="pct"/>
          </w:tcPr>
          <w:p w:rsidR="00611253" w:rsidRPr="00011838" w:rsidRDefault="00611253" w:rsidP="00F2524A">
            <w:pPr>
              <w:jc w:val="both"/>
            </w:pPr>
            <w:r w:rsidRPr="00011838">
              <w:t>Раздаточные колонки автозаправочных станций общего пользования</w:t>
            </w:r>
          </w:p>
        </w:tc>
        <w:tc>
          <w:tcPr>
            <w:tcW w:w="667" w:type="pct"/>
            <w:vAlign w:val="center"/>
          </w:tcPr>
          <w:p w:rsidR="00611253" w:rsidRPr="00011838" w:rsidRDefault="00611253" w:rsidP="00F2524A">
            <w:pPr>
              <w:jc w:val="both"/>
            </w:pPr>
            <w:r w:rsidRPr="00011838">
              <w:t>50</w:t>
            </w:r>
          </w:p>
        </w:tc>
        <w:tc>
          <w:tcPr>
            <w:tcW w:w="667" w:type="pct"/>
            <w:vAlign w:val="center"/>
          </w:tcPr>
          <w:p w:rsidR="00611253" w:rsidRPr="00011838" w:rsidRDefault="00611253" w:rsidP="00F2524A">
            <w:pPr>
              <w:jc w:val="both"/>
            </w:pPr>
            <w:r w:rsidRPr="00011838">
              <w:t>30</w:t>
            </w:r>
          </w:p>
        </w:tc>
        <w:tc>
          <w:tcPr>
            <w:tcW w:w="592" w:type="pct"/>
            <w:vAlign w:val="center"/>
          </w:tcPr>
          <w:p w:rsidR="00611253" w:rsidRPr="00011838" w:rsidRDefault="00611253" w:rsidP="00F2524A">
            <w:pPr>
              <w:jc w:val="both"/>
            </w:pPr>
            <w:r w:rsidRPr="00011838">
              <w:t>30</w:t>
            </w:r>
          </w:p>
        </w:tc>
        <w:tc>
          <w:tcPr>
            <w:tcW w:w="666" w:type="pct"/>
            <w:vAlign w:val="center"/>
          </w:tcPr>
          <w:p w:rsidR="00611253" w:rsidRPr="00011838" w:rsidRDefault="00611253" w:rsidP="00F2524A">
            <w:pPr>
              <w:jc w:val="both"/>
            </w:pPr>
            <w:r w:rsidRPr="00011838">
              <w:t>30</w:t>
            </w:r>
          </w:p>
        </w:tc>
        <w:tc>
          <w:tcPr>
            <w:tcW w:w="555" w:type="pct"/>
            <w:vAlign w:val="center"/>
          </w:tcPr>
          <w:p w:rsidR="00611253" w:rsidRPr="00011838" w:rsidRDefault="00611253" w:rsidP="00F2524A">
            <w:pPr>
              <w:jc w:val="both"/>
            </w:pPr>
            <w:r w:rsidRPr="00011838">
              <w:t>30</w:t>
            </w:r>
          </w:p>
        </w:tc>
      </w:tr>
      <w:tr w:rsidR="00611253" w:rsidRPr="00011838" w:rsidTr="00F2524A">
        <w:tc>
          <w:tcPr>
            <w:tcW w:w="1852" w:type="pct"/>
          </w:tcPr>
          <w:p w:rsidR="00611253" w:rsidRPr="00011838" w:rsidRDefault="00611253" w:rsidP="00F2524A">
            <w:pPr>
              <w:jc w:val="both"/>
            </w:pPr>
            <w:r w:rsidRPr="00011838">
              <w:t>Закрытые и открытые автостоянки</w:t>
            </w:r>
          </w:p>
        </w:tc>
        <w:tc>
          <w:tcPr>
            <w:tcW w:w="667" w:type="pct"/>
            <w:vAlign w:val="center"/>
          </w:tcPr>
          <w:p w:rsidR="00611253" w:rsidRPr="00011838" w:rsidRDefault="00611253" w:rsidP="00F2524A">
            <w:pPr>
              <w:jc w:val="both"/>
            </w:pPr>
            <w:r w:rsidRPr="00011838">
              <w:t xml:space="preserve">100 </w:t>
            </w:r>
          </w:p>
        </w:tc>
        <w:tc>
          <w:tcPr>
            <w:tcW w:w="667" w:type="pct"/>
            <w:vAlign w:val="center"/>
          </w:tcPr>
          <w:p w:rsidR="00611253" w:rsidRPr="00011838" w:rsidRDefault="00611253" w:rsidP="00F2524A">
            <w:pPr>
              <w:jc w:val="both"/>
            </w:pPr>
            <w:r w:rsidRPr="00011838">
              <w:t>40 (100)</w:t>
            </w:r>
          </w:p>
        </w:tc>
        <w:tc>
          <w:tcPr>
            <w:tcW w:w="592" w:type="pct"/>
            <w:vAlign w:val="center"/>
          </w:tcPr>
          <w:p w:rsidR="00611253" w:rsidRPr="00011838" w:rsidRDefault="00611253" w:rsidP="00F2524A">
            <w:pPr>
              <w:jc w:val="both"/>
            </w:pPr>
            <w:r w:rsidRPr="00011838">
              <w:t>40</w:t>
            </w:r>
          </w:p>
        </w:tc>
        <w:tc>
          <w:tcPr>
            <w:tcW w:w="666" w:type="pct"/>
            <w:vAlign w:val="center"/>
          </w:tcPr>
          <w:p w:rsidR="00611253" w:rsidRPr="00011838" w:rsidRDefault="00611253" w:rsidP="00F2524A">
            <w:pPr>
              <w:jc w:val="both"/>
            </w:pPr>
            <w:r w:rsidRPr="00011838">
              <w:t>40</w:t>
            </w:r>
          </w:p>
        </w:tc>
        <w:tc>
          <w:tcPr>
            <w:tcW w:w="555" w:type="pct"/>
            <w:vAlign w:val="center"/>
          </w:tcPr>
          <w:p w:rsidR="00611253" w:rsidRPr="00011838" w:rsidRDefault="00611253" w:rsidP="00F2524A">
            <w:pPr>
              <w:jc w:val="both"/>
            </w:pPr>
            <w:r w:rsidRPr="00011838">
              <w:t>40</w:t>
            </w:r>
          </w:p>
        </w:tc>
      </w:tr>
      <w:tr w:rsidR="00611253" w:rsidRPr="00011838" w:rsidTr="00F2524A">
        <w:tc>
          <w:tcPr>
            <w:tcW w:w="1852" w:type="pct"/>
          </w:tcPr>
          <w:p w:rsidR="00611253" w:rsidRPr="00011838" w:rsidRDefault="00611253" w:rsidP="00F2524A">
            <w:pPr>
              <w:jc w:val="both"/>
            </w:pPr>
            <w:r w:rsidRPr="00011838">
              <w:t>Очистные канализационные сооружения и насосные станции не относящиеся к складу</w:t>
            </w:r>
          </w:p>
        </w:tc>
        <w:tc>
          <w:tcPr>
            <w:tcW w:w="667" w:type="pct"/>
            <w:vAlign w:val="center"/>
          </w:tcPr>
          <w:p w:rsidR="00611253" w:rsidRPr="00011838" w:rsidRDefault="00611253" w:rsidP="00F2524A">
            <w:pPr>
              <w:jc w:val="both"/>
            </w:pPr>
            <w:r w:rsidRPr="00011838">
              <w:t>100</w:t>
            </w:r>
          </w:p>
        </w:tc>
        <w:tc>
          <w:tcPr>
            <w:tcW w:w="667" w:type="pct"/>
            <w:vAlign w:val="center"/>
          </w:tcPr>
          <w:p w:rsidR="00611253" w:rsidRPr="00011838" w:rsidRDefault="00611253" w:rsidP="00F2524A">
            <w:pPr>
              <w:jc w:val="both"/>
            </w:pPr>
            <w:r w:rsidRPr="00011838">
              <w:t>100</w:t>
            </w:r>
          </w:p>
        </w:tc>
        <w:tc>
          <w:tcPr>
            <w:tcW w:w="592" w:type="pct"/>
            <w:vAlign w:val="center"/>
          </w:tcPr>
          <w:p w:rsidR="00611253" w:rsidRPr="00011838" w:rsidRDefault="00611253" w:rsidP="00F2524A">
            <w:pPr>
              <w:jc w:val="both"/>
            </w:pPr>
            <w:r w:rsidRPr="00011838">
              <w:t>40</w:t>
            </w:r>
          </w:p>
        </w:tc>
        <w:tc>
          <w:tcPr>
            <w:tcW w:w="666" w:type="pct"/>
            <w:vAlign w:val="center"/>
          </w:tcPr>
          <w:p w:rsidR="00611253" w:rsidRPr="00011838" w:rsidRDefault="00611253" w:rsidP="00F2524A">
            <w:pPr>
              <w:jc w:val="both"/>
            </w:pPr>
            <w:r w:rsidRPr="00011838">
              <w:t>40</w:t>
            </w:r>
          </w:p>
        </w:tc>
        <w:tc>
          <w:tcPr>
            <w:tcW w:w="555" w:type="pct"/>
            <w:vAlign w:val="center"/>
          </w:tcPr>
          <w:p w:rsidR="00611253" w:rsidRPr="00011838" w:rsidRDefault="00611253" w:rsidP="00F2524A">
            <w:pPr>
              <w:jc w:val="both"/>
            </w:pPr>
            <w:r w:rsidRPr="00011838">
              <w:t>40</w:t>
            </w:r>
          </w:p>
        </w:tc>
      </w:tr>
      <w:tr w:rsidR="00611253" w:rsidRPr="00011838" w:rsidTr="00F2524A">
        <w:tc>
          <w:tcPr>
            <w:tcW w:w="1852" w:type="pct"/>
          </w:tcPr>
          <w:p w:rsidR="00611253" w:rsidRPr="00011838" w:rsidRDefault="00611253" w:rsidP="00F2524A">
            <w:pPr>
              <w:jc w:val="both"/>
            </w:pPr>
            <w:r w:rsidRPr="00011838">
              <w:t>Водозаправочные сооружения не относящиеся к складу</w:t>
            </w:r>
          </w:p>
        </w:tc>
        <w:tc>
          <w:tcPr>
            <w:tcW w:w="667" w:type="pct"/>
            <w:vAlign w:val="center"/>
          </w:tcPr>
          <w:p w:rsidR="00611253" w:rsidRPr="00011838" w:rsidRDefault="00611253" w:rsidP="00F2524A">
            <w:pPr>
              <w:jc w:val="both"/>
            </w:pPr>
            <w:r w:rsidRPr="00011838">
              <w:t>200</w:t>
            </w:r>
          </w:p>
        </w:tc>
        <w:tc>
          <w:tcPr>
            <w:tcW w:w="667" w:type="pct"/>
            <w:vAlign w:val="center"/>
          </w:tcPr>
          <w:p w:rsidR="00611253" w:rsidRPr="00011838" w:rsidRDefault="00611253" w:rsidP="00F2524A">
            <w:pPr>
              <w:jc w:val="both"/>
            </w:pPr>
            <w:r w:rsidRPr="00011838">
              <w:t>150</w:t>
            </w:r>
          </w:p>
        </w:tc>
        <w:tc>
          <w:tcPr>
            <w:tcW w:w="592" w:type="pct"/>
            <w:vAlign w:val="center"/>
          </w:tcPr>
          <w:p w:rsidR="00611253" w:rsidRPr="00011838" w:rsidRDefault="00611253" w:rsidP="00F2524A">
            <w:pPr>
              <w:jc w:val="both"/>
            </w:pPr>
            <w:r w:rsidRPr="00011838">
              <w:t>100</w:t>
            </w:r>
          </w:p>
        </w:tc>
        <w:tc>
          <w:tcPr>
            <w:tcW w:w="666" w:type="pct"/>
            <w:vAlign w:val="center"/>
          </w:tcPr>
          <w:p w:rsidR="00611253" w:rsidRPr="00011838" w:rsidRDefault="00611253" w:rsidP="00F2524A">
            <w:pPr>
              <w:jc w:val="both"/>
            </w:pPr>
            <w:r w:rsidRPr="00011838">
              <w:t>75</w:t>
            </w:r>
          </w:p>
        </w:tc>
        <w:tc>
          <w:tcPr>
            <w:tcW w:w="555" w:type="pct"/>
            <w:vAlign w:val="center"/>
          </w:tcPr>
          <w:p w:rsidR="00611253" w:rsidRPr="00011838" w:rsidRDefault="00611253" w:rsidP="00F2524A">
            <w:pPr>
              <w:jc w:val="both"/>
            </w:pPr>
            <w:r w:rsidRPr="00011838">
              <w:t>75</w:t>
            </w:r>
          </w:p>
        </w:tc>
      </w:tr>
      <w:tr w:rsidR="00611253" w:rsidRPr="00011838" w:rsidTr="00F2524A">
        <w:tc>
          <w:tcPr>
            <w:tcW w:w="1852" w:type="pct"/>
          </w:tcPr>
          <w:p w:rsidR="00611253" w:rsidRPr="00011838" w:rsidRDefault="00611253" w:rsidP="00F2524A">
            <w:pPr>
              <w:jc w:val="both"/>
            </w:pPr>
            <w:r w:rsidRPr="00011838">
              <w:t>Аварийный амбар для резервуарного парка</w:t>
            </w:r>
          </w:p>
        </w:tc>
        <w:tc>
          <w:tcPr>
            <w:tcW w:w="667" w:type="pct"/>
            <w:vAlign w:val="center"/>
          </w:tcPr>
          <w:p w:rsidR="00611253" w:rsidRPr="00011838" w:rsidRDefault="00611253" w:rsidP="00F2524A">
            <w:pPr>
              <w:jc w:val="both"/>
            </w:pPr>
            <w:r w:rsidRPr="00011838">
              <w:t>60</w:t>
            </w:r>
          </w:p>
        </w:tc>
        <w:tc>
          <w:tcPr>
            <w:tcW w:w="667" w:type="pct"/>
            <w:vAlign w:val="center"/>
          </w:tcPr>
          <w:p w:rsidR="00611253" w:rsidRPr="00011838" w:rsidRDefault="00611253" w:rsidP="00F2524A">
            <w:pPr>
              <w:jc w:val="both"/>
            </w:pPr>
            <w:r w:rsidRPr="00011838">
              <w:t>40</w:t>
            </w:r>
          </w:p>
        </w:tc>
        <w:tc>
          <w:tcPr>
            <w:tcW w:w="592" w:type="pct"/>
            <w:vAlign w:val="center"/>
          </w:tcPr>
          <w:p w:rsidR="00611253" w:rsidRPr="00011838" w:rsidRDefault="00611253" w:rsidP="00F2524A">
            <w:pPr>
              <w:jc w:val="both"/>
            </w:pPr>
            <w:r w:rsidRPr="00011838">
              <w:t>40</w:t>
            </w:r>
          </w:p>
        </w:tc>
        <w:tc>
          <w:tcPr>
            <w:tcW w:w="666" w:type="pct"/>
            <w:vAlign w:val="center"/>
          </w:tcPr>
          <w:p w:rsidR="00611253" w:rsidRPr="00011838" w:rsidRDefault="00611253" w:rsidP="00F2524A">
            <w:pPr>
              <w:jc w:val="both"/>
            </w:pPr>
            <w:r w:rsidRPr="00011838">
              <w:t>40</w:t>
            </w:r>
          </w:p>
        </w:tc>
        <w:tc>
          <w:tcPr>
            <w:tcW w:w="555" w:type="pct"/>
            <w:vAlign w:val="center"/>
          </w:tcPr>
          <w:p w:rsidR="00611253" w:rsidRPr="00011838" w:rsidRDefault="00611253" w:rsidP="00F2524A">
            <w:pPr>
              <w:jc w:val="both"/>
            </w:pPr>
            <w:r w:rsidRPr="00011838">
              <w:t>40</w:t>
            </w:r>
          </w:p>
        </w:tc>
      </w:tr>
      <w:tr w:rsidR="00611253" w:rsidRPr="00011838" w:rsidTr="00F2524A">
        <w:tc>
          <w:tcPr>
            <w:tcW w:w="1852" w:type="pct"/>
          </w:tcPr>
          <w:p w:rsidR="00611253" w:rsidRPr="00011838" w:rsidRDefault="00611253" w:rsidP="00F2524A">
            <w:pPr>
              <w:jc w:val="both"/>
            </w:pPr>
            <w:r w:rsidRPr="00011838">
              <w:t>Технологические установки с взрывоопасными производствами</w:t>
            </w:r>
          </w:p>
        </w:tc>
        <w:tc>
          <w:tcPr>
            <w:tcW w:w="667" w:type="pct"/>
            <w:vAlign w:val="center"/>
          </w:tcPr>
          <w:p w:rsidR="00611253" w:rsidRPr="00011838" w:rsidRDefault="00611253" w:rsidP="00F2524A">
            <w:pPr>
              <w:jc w:val="both"/>
            </w:pPr>
            <w:r w:rsidRPr="00011838">
              <w:t>100</w:t>
            </w:r>
          </w:p>
        </w:tc>
        <w:tc>
          <w:tcPr>
            <w:tcW w:w="667" w:type="pct"/>
            <w:vAlign w:val="center"/>
          </w:tcPr>
          <w:p w:rsidR="00611253" w:rsidRPr="00011838" w:rsidRDefault="00611253" w:rsidP="00F2524A">
            <w:pPr>
              <w:jc w:val="both"/>
            </w:pPr>
            <w:r w:rsidRPr="00011838">
              <w:t>100</w:t>
            </w:r>
          </w:p>
        </w:tc>
        <w:tc>
          <w:tcPr>
            <w:tcW w:w="592" w:type="pct"/>
            <w:vAlign w:val="center"/>
          </w:tcPr>
          <w:p w:rsidR="00611253" w:rsidRPr="00011838" w:rsidRDefault="00611253" w:rsidP="00F2524A">
            <w:pPr>
              <w:jc w:val="both"/>
            </w:pPr>
            <w:r w:rsidRPr="00011838">
              <w:t>100</w:t>
            </w:r>
          </w:p>
        </w:tc>
        <w:tc>
          <w:tcPr>
            <w:tcW w:w="666" w:type="pct"/>
            <w:vAlign w:val="center"/>
          </w:tcPr>
          <w:p w:rsidR="00611253" w:rsidRPr="00011838" w:rsidRDefault="00611253" w:rsidP="00F2524A">
            <w:pPr>
              <w:jc w:val="both"/>
            </w:pPr>
            <w:r w:rsidRPr="00011838">
              <w:t>100</w:t>
            </w:r>
          </w:p>
        </w:tc>
        <w:tc>
          <w:tcPr>
            <w:tcW w:w="555" w:type="pct"/>
            <w:vAlign w:val="center"/>
          </w:tcPr>
          <w:p w:rsidR="00611253" w:rsidRPr="00011838" w:rsidRDefault="00611253" w:rsidP="00F2524A">
            <w:pPr>
              <w:jc w:val="both"/>
            </w:pPr>
            <w:r w:rsidRPr="00011838">
              <w:t>100</w:t>
            </w:r>
          </w:p>
        </w:tc>
      </w:tr>
    </w:tbl>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Расстояния, указанные в скобках, следует принимать для складов II категории общей вместимостью более </w:t>
      </w:r>
      <w:smartTag w:uri="urn:schemas-microsoft-com:office:smarttags" w:element="metricconverter">
        <w:smartTagPr>
          <w:attr w:name="ProductID" w:val="50000 куб. м"/>
        </w:smartTagPr>
        <w:r w:rsidRPr="006251D0">
          <w:rPr>
            <w:rFonts w:ascii="Times New Roman" w:hAnsi="Times New Roman" w:cs="Times New Roman"/>
            <w:sz w:val="20"/>
          </w:rPr>
          <w:t>50000 куб. м</w:t>
        </w:r>
      </w:smartTag>
      <w:r w:rsidRPr="006251D0">
        <w:rPr>
          <w:rFonts w:ascii="Times New Roman" w:hAnsi="Times New Roman" w:cs="Times New Roman"/>
          <w:sz w:val="20"/>
        </w:rPr>
        <w:t xml:space="preserve">.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Расстояния, указанные в таблице, определяются: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между зданиями и сооружениями как расстояние на свету между наружными стенами или конструкциями зданий и сооружений;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сливоналивных устройств - от оси железнодорожного пути со сливоналивными эстакадами;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площадок (открытых и под навесами) для сливоналивных устройств автомобильных цистерн, для насосов, тары и др. - от границ этих площадок;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технологических эстакад и трубопроводов - от крайнего трубопровода.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3. При размещении складов нефти и нефтепродуктов в лесных массивах, когда строительство их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склада должна предусматриваться вспаханная полоса земли шириной не менее </w:t>
      </w:r>
      <w:smartTag w:uri="urn:schemas-microsoft-com:office:smarttags" w:element="metricconverter">
        <w:smartTagPr>
          <w:attr w:name="ProductID" w:val="5 м"/>
        </w:smartTagPr>
        <w:r w:rsidRPr="006251D0">
          <w:rPr>
            <w:rFonts w:ascii="Times New Roman" w:hAnsi="Times New Roman" w:cs="Times New Roman"/>
            <w:sz w:val="20"/>
          </w:rPr>
          <w:t>5 м</w:t>
        </w:r>
      </w:smartTag>
      <w:r w:rsidRPr="006251D0">
        <w:rPr>
          <w:rFonts w:ascii="Times New Roman" w:hAnsi="Times New Roman" w:cs="Times New Roman"/>
          <w:sz w:val="20"/>
        </w:rPr>
        <w:t xml:space="preserve">. </w:t>
      </w:r>
    </w:p>
    <w:p w:rsidR="00611253" w:rsidRPr="006251D0" w:rsidRDefault="00611253" w:rsidP="00611253">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4. 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w:t>
      </w:r>
      <w:smartTag w:uri="urn:schemas-microsoft-com:office:smarttags" w:element="metricconverter">
        <w:smartTagPr>
          <w:attr w:name="ProductID" w:val="0,5 м"/>
        </w:smartTagPr>
        <w:r w:rsidRPr="006251D0">
          <w:rPr>
            <w:rFonts w:ascii="Times New Roman" w:hAnsi="Times New Roman" w:cs="Times New Roman"/>
            <w:sz w:val="20"/>
          </w:rPr>
          <w:t>0,5 м</w:t>
        </w:r>
      </w:smartTag>
      <w:r w:rsidRPr="006251D0">
        <w:rPr>
          <w:rFonts w:ascii="Times New Roman" w:hAnsi="Times New Roman" w:cs="Times New Roman"/>
          <w:sz w:val="20"/>
        </w:rPr>
        <w:t xml:space="preserve"> в пределах половины расстояния от зданий и сооружений складов соответствующих категорий, указанного в таблице. </w:t>
      </w:r>
    </w:p>
    <w:p w:rsidR="00611253" w:rsidRPr="006251D0" w:rsidRDefault="00611253" w:rsidP="00611253">
      <w:pPr>
        <w:ind w:firstLine="567"/>
        <w:jc w:val="both"/>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16.10. 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других энергообъектов, обслуживающих жилые и общественные здания, следует принимать не менее установленных по таблице 1</w:t>
      </w:r>
      <w:r>
        <w:rPr>
          <w:rFonts w:ascii="Times New Roman" w:hAnsi="Times New Roman" w:cs="Times New Roman"/>
        </w:rPr>
        <w:t>2</w:t>
      </w:r>
      <w:r w:rsidRPr="006251D0">
        <w:rPr>
          <w:rFonts w:ascii="Times New Roman" w:hAnsi="Times New Roman" w:cs="Times New Roman"/>
        </w:rPr>
        <w:t>0 (при классификации по СНиП 21-01-97*) и по таблице 1</w:t>
      </w:r>
      <w:r>
        <w:rPr>
          <w:rFonts w:ascii="Times New Roman" w:hAnsi="Times New Roman" w:cs="Times New Roman"/>
        </w:rPr>
        <w:t>2</w:t>
      </w:r>
      <w:r w:rsidRPr="006251D0">
        <w:rPr>
          <w:rFonts w:ascii="Times New Roman" w:hAnsi="Times New Roman" w:cs="Times New Roman"/>
        </w:rPr>
        <w:t>1 (при классификации по СНиП 2.01.-85*).</w:t>
      </w:r>
    </w:p>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0</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2"/>
        <w:gridCol w:w="2008"/>
        <w:gridCol w:w="2150"/>
        <w:gridCol w:w="2223"/>
      </w:tblGrid>
      <w:tr w:rsidR="00611253" w:rsidRPr="00011838" w:rsidTr="00F2524A">
        <w:tc>
          <w:tcPr>
            <w:tcW w:w="1607"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Склады горючих жидкостей емкостью, м</w:t>
            </w:r>
            <w:r w:rsidRPr="00011838">
              <w:rPr>
                <w:rFonts w:ascii="Times New Roman" w:hAnsi="Times New Roman" w:cs="Times New Roman"/>
                <w:vertAlign w:val="superscript"/>
              </w:rPr>
              <w:t>3</w:t>
            </w:r>
          </w:p>
        </w:tc>
        <w:tc>
          <w:tcPr>
            <w:tcW w:w="3393" w:type="pct"/>
            <w:gridSpan w:val="3"/>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611253" w:rsidRPr="00011838" w:rsidTr="00F2524A">
        <w:tc>
          <w:tcPr>
            <w:tcW w:w="1607" w:type="pct"/>
            <w:vMerge/>
          </w:tcPr>
          <w:p w:rsidR="00611253" w:rsidRPr="00011838" w:rsidRDefault="00611253" w:rsidP="00F2524A">
            <w:pPr>
              <w:pStyle w:val="Default"/>
              <w:jc w:val="both"/>
              <w:rPr>
                <w:rFonts w:ascii="Times New Roman" w:hAnsi="Times New Roman" w:cs="Times New Roman"/>
              </w:rPr>
            </w:pPr>
          </w:p>
        </w:tc>
        <w:tc>
          <w:tcPr>
            <w:tcW w:w="1068"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 II, III, C0</w:t>
            </w:r>
          </w:p>
        </w:tc>
        <w:tc>
          <w:tcPr>
            <w:tcW w:w="1143"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II, III, IV, C1</w:t>
            </w:r>
          </w:p>
        </w:tc>
        <w:tc>
          <w:tcPr>
            <w:tcW w:w="118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IV, V, C2, C3</w:t>
            </w:r>
          </w:p>
        </w:tc>
      </w:tr>
      <w:tr w:rsidR="00611253" w:rsidRPr="00011838" w:rsidTr="00F2524A">
        <w:tc>
          <w:tcPr>
            <w:tcW w:w="16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800 до 10 000</w:t>
            </w:r>
          </w:p>
        </w:tc>
        <w:tc>
          <w:tcPr>
            <w:tcW w:w="106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40</w:t>
            </w:r>
          </w:p>
        </w:tc>
        <w:tc>
          <w:tcPr>
            <w:tcW w:w="114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45</w:t>
            </w:r>
          </w:p>
        </w:tc>
        <w:tc>
          <w:tcPr>
            <w:tcW w:w="118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50</w:t>
            </w:r>
          </w:p>
        </w:tc>
      </w:tr>
      <w:tr w:rsidR="00611253" w:rsidRPr="00011838" w:rsidTr="00F2524A">
        <w:tc>
          <w:tcPr>
            <w:tcW w:w="16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lastRenderedPageBreak/>
              <w:t>свыше 100 до 800</w:t>
            </w:r>
          </w:p>
        </w:tc>
        <w:tc>
          <w:tcPr>
            <w:tcW w:w="106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30</w:t>
            </w:r>
          </w:p>
        </w:tc>
        <w:tc>
          <w:tcPr>
            <w:tcW w:w="114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35</w:t>
            </w:r>
          </w:p>
        </w:tc>
        <w:tc>
          <w:tcPr>
            <w:tcW w:w="118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40</w:t>
            </w:r>
          </w:p>
        </w:tc>
      </w:tr>
      <w:tr w:rsidR="00611253" w:rsidRPr="00011838" w:rsidTr="00F2524A">
        <w:tc>
          <w:tcPr>
            <w:tcW w:w="16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10 до 100</w:t>
            </w:r>
          </w:p>
        </w:tc>
        <w:tc>
          <w:tcPr>
            <w:tcW w:w="106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20</w:t>
            </w:r>
          </w:p>
        </w:tc>
        <w:tc>
          <w:tcPr>
            <w:tcW w:w="114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25</w:t>
            </w:r>
          </w:p>
        </w:tc>
        <w:tc>
          <w:tcPr>
            <w:tcW w:w="118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30</w:t>
            </w:r>
          </w:p>
        </w:tc>
      </w:tr>
      <w:tr w:rsidR="00611253" w:rsidRPr="00011838" w:rsidTr="00F2524A">
        <w:tc>
          <w:tcPr>
            <w:tcW w:w="1607"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до 10 включительно</w:t>
            </w:r>
          </w:p>
        </w:tc>
        <w:tc>
          <w:tcPr>
            <w:tcW w:w="106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c>
          <w:tcPr>
            <w:tcW w:w="114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c>
          <w:tcPr>
            <w:tcW w:w="1182"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20</w:t>
            </w:r>
          </w:p>
        </w:tc>
      </w:tr>
    </w:tbl>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1</w:t>
      </w: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1"/>
        <w:gridCol w:w="2007"/>
        <w:gridCol w:w="2149"/>
        <w:gridCol w:w="2225"/>
      </w:tblGrid>
      <w:tr w:rsidR="00611253" w:rsidRPr="00011838" w:rsidTr="00F2524A">
        <w:tc>
          <w:tcPr>
            <w:tcW w:w="1642"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Склады горючих жидкостей емкостью, м</w:t>
            </w:r>
            <w:r w:rsidRPr="00011838">
              <w:rPr>
                <w:rFonts w:ascii="Times New Roman" w:hAnsi="Times New Roman" w:cs="Times New Roman"/>
                <w:vertAlign w:val="superscript"/>
              </w:rPr>
              <w:t>3</w:t>
            </w:r>
          </w:p>
        </w:tc>
        <w:tc>
          <w:tcPr>
            <w:tcW w:w="3358" w:type="pct"/>
            <w:gridSpan w:val="3"/>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2.01.-85*).м</w:t>
            </w:r>
          </w:p>
        </w:tc>
      </w:tr>
      <w:tr w:rsidR="00611253" w:rsidRPr="00011838" w:rsidTr="00F2524A">
        <w:tc>
          <w:tcPr>
            <w:tcW w:w="1642" w:type="pct"/>
            <w:vMerge/>
          </w:tcPr>
          <w:p w:rsidR="00611253" w:rsidRPr="00011838" w:rsidRDefault="00611253" w:rsidP="00F2524A">
            <w:pPr>
              <w:pStyle w:val="Default"/>
              <w:jc w:val="both"/>
              <w:rPr>
                <w:rFonts w:ascii="Times New Roman" w:hAnsi="Times New Roman" w:cs="Times New Roman"/>
              </w:rPr>
            </w:pPr>
          </w:p>
        </w:tc>
        <w:tc>
          <w:tcPr>
            <w:tcW w:w="105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 II</w:t>
            </w:r>
          </w:p>
        </w:tc>
        <w:tc>
          <w:tcPr>
            <w:tcW w:w="1131"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III, III,</w:t>
            </w:r>
            <w:r w:rsidRPr="00011838">
              <w:rPr>
                <w:rFonts w:ascii="Times New Roman" w:hAnsi="Times New Roman" w:cs="Times New Roman"/>
              </w:rPr>
              <w:t>а</w:t>
            </w:r>
          </w:p>
        </w:tc>
        <w:tc>
          <w:tcPr>
            <w:tcW w:w="1170"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III</w:t>
            </w:r>
            <w:r w:rsidRPr="00011838">
              <w:rPr>
                <w:rFonts w:ascii="Times New Roman" w:hAnsi="Times New Roman" w:cs="Times New Roman"/>
              </w:rPr>
              <w:t xml:space="preserve">б, </w:t>
            </w:r>
            <w:r w:rsidRPr="00011838">
              <w:rPr>
                <w:rFonts w:ascii="Times New Roman" w:hAnsi="Times New Roman" w:cs="Times New Roman"/>
                <w:lang w:val="en-US"/>
              </w:rPr>
              <w:t>IV</w:t>
            </w:r>
            <w:r w:rsidRPr="00011838">
              <w:rPr>
                <w:rFonts w:ascii="Times New Roman" w:hAnsi="Times New Roman" w:cs="Times New Roman"/>
              </w:rPr>
              <w:t xml:space="preserve">, </w:t>
            </w:r>
            <w:r w:rsidRPr="00011838">
              <w:rPr>
                <w:rFonts w:ascii="Times New Roman" w:hAnsi="Times New Roman" w:cs="Times New Roman"/>
                <w:lang w:val="en-US"/>
              </w:rPr>
              <w:t>IV</w:t>
            </w:r>
            <w:r w:rsidRPr="00011838">
              <w:rPr>
                <w:rFonts w:ascii="Times New Roman" w:hAnsi="Times New Roman" w:cs="Times New Roman"/>
              </w:rPr>
              <w:t xml:space="preserve">а, </w:t>
            </w:r>
            <w:r w:rsidRPr="00011838">
              <w:rPr>
                <w:rFonts w:ascii="Times New Roman" w:hAnsi="Times New Roman" w:cs="Times New Roman"/>
                <w:lang w:val="en-US"/>
              </w:rPr>
              <w:t>V</w:t>
            </w:r>
          </w:p>
        </w:tc>
      </w:tr>
      <w:tr w:rsidR="00611253" w:rsidRPr="00011838" w:rsidTr="00F2524A">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800 до 10 000</w:t>
            </w:r>
          </w:p>
        </w:tc>
        <w:tc>
          <w:tcPr>
            <w:tcW w:w="105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40</w:t>
            </w:r>
          </w:p>
        </w:tc>
        <w:tc>
          <w:tcPr>
            <w:tcW w:w="1131"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45</w:t>
            </w:r>
          </w:p>
        </w:tc>
        <w:tc>
          <w:tcPr>
            <w:tcW w:w="1170"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50</w:t>
            </w:r>
          </w:p>
        </w:tc>
      </w:tr>
      <w:tr w:rsidR="00611253" w:rsidRPr="00011838" w:rsidTr="00F2524A">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100 до 800</w:t>
            </w:r>
          </w:p>
        </w:tc>
        <w:tc>
          <w:tcPr>
            <w:tcW w:w="105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30</w:t>
            </w:r>
          </w:p>
        </w:tc>
        <w:tc>
          <w:tcPr>
            <w:tcW w:w="1131"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35</w:t>
            </w:r>
          </w:p>
        </w:tc>
        <w:tc>
          <w:tcPr>
            <w:tcW w:w="1170"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40</w:t>
            </w:r>
          </w:p>
        </w:tc>
      </w:tr>
      <w:tr w:rsidR="00611253" w:rsidRPr="00011838" w:rsidTr="00F2524A">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10 до 100</w:t>
            </w:r>
          </w:p>
        </w:tc>
        <w:tc>
          <w:tcPr>
            <w:tcW w:w="105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20</w:t>
            </w:r>
          </w:p>
        </w:tc>
        <w:tc>
          <w:tcPr>
            <w:tcW w:w="1131"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25</w:t>
            </w:r>
          </w:p>
        </w:tc>
        <w:tc>
          <w:tcPr>
            <w:tcW w:w="1170"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30</w:t>
            </w:r>
          </w:p>
        </w:tc>
      </w:tr>
      <w:tr w:rsidR="00611253" w:rsidRPr="00011838" w:rsidTr="00F2524A">
        <w:tc>
          <w:tcPr>
            <w:tcW w:w="1642"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до 10 включительно</w:t>
            </w:r>
          </w:p>
        </w:tc>
        <w:tc>
          <w:tcPr>
            <w:tcW w:w="105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c>
          <w:tcPr>
            <w:tcW w:w="1131"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c>
          <w:tcPr>
            <w:tcW w:w="1170"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20</w:t>
            </w:r>
          </w:p>
        </w:tc>
      </w:tr>
    </w:tbl>
    <w:p w:rsidR="00611253" w:rsidRDefault="00611253" w:rsidP="00611253">
      <w:pPr>
        <w:ind w:firstLine="567"/>
        <w:jc w:val="both"/>
      </w:pPr>
      <w:r w:rsidRPr="006251D0">
        <w:t xml:space="preserve">Примечание: Расстояния от границ земельных участков дошкольных образовательных учреждений, школ, школ-интернатов, учреждений здравоохранения и отдыха, спортивных сооружений или от стен жилых и общественных зданий до АЗС с подземными резервуарами для хранения жидкого топлива, предназначенных для заправки легковых автомобилей, следует увеличивать в два раза, а до складов вместимостью свыше </w:t>
      </w:r>
      <w:smartTag w:uri="urn:schemas-microsoft-com:office:smarttags" w:element="metricconverter">
        <w:smartTagPr>
          <w:attr w:name="ProductID" w:val="100 куб. м"/>
        </w:smartTagPr>
        <w:r w:rsidRPr="006251D0">
          <w:t>100 куб. м</w:t>
        </w:r>
      </w:smartTag>
      <w:r w:rsidRPr="006251D0">
        <w:t xml:space="preserve"> - принимать в соответствии со СНиП 2.11.03-93. Указанное расстояние следует определять от топливораздаточных колонок и подземных резервуаров.</w:t>
      </w:r>
    </w:p>
    <w:p w:rsidR="00611253" w:rsidRPr="006251D0" w:rsidRDefault="00611253" w:rsidP="00611253">
      <w:pPr>
        <w:ind w:firstLine="567"/>
        <w:jc w:val="both"/>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16.11.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16.12. Допускается предусматривать подъезд для пожарных машин только с одной стороны здания в случаях, если: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высота здания менее 5 этажей;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обеспечивается доступ пожарных с автолестниц или автоподъемников в любую квартиру или помещение со стороны единственного проезда; </w:t>
      </w:r>
    </w:p>
    <w:p w:rsidR="00611253" w:rsidRPr="006251D0" w:rsidRDefault="00611253" w:rsidP="00611253">
      <w:pPr>
        <w:ind w:firstLine="567"/>
        <w:jc w:val="both"/>
      </w:pPr>
      <w:r w:rsidRPr="006251D0">
        <w:t xml:space="preserve">- здание обеспечено лифтами грузоподъемностью не менее </w:t>
      </w:r>
      <w:smartTag w:uri="urn:schemas-microsoft-com:office:smarttags" w:element="metricconverter">
        <w:smartTagPr>
          <w:attr w:name="ProductID" w:val="600 кг"/>
        </w:smartTagPr>
        <w:r w:rsidRPr="006251D0">
          <w:t>600 кг</w:t>
        </w:r>
      </w:smartTag>
      <w:r w:rsidRPr="006251D0">
        <w:t xml:space="preserve"> (для жилых зданий) и не менее </w:t>
      </w:r>
      <w:smartTag w:uri="urn:schemas-microsoft-com:office:smarttags" w:element="metricconverter">
        <w:smartTagPr>
          <w:attr w:name="ProductID" w:val="1000 кг"/>
        </w:smartTagPr>
        <w:r w:rsidRPr="006251D0">
          <w:t>1000 кг</w:t>
        </w:r>
      </w:smartTag>
      <w:r w:rsidRPr="006251D0">
        <w:t xml:space="preserve"> (для общественных зданий), соответствующих требованиям НПБ 250-97.</w:t>
      </w:r>
    </w:p>
    <w:p w:rsidR="00611253" w:rsidRPr="006251D0" w:rsidRDefault="00611253" w:rsidP="00611253">
      <w:pPr>
        <w:ind w:firstLine="567"/>
        <w:jc w:val="both"/>
      </w:pPr>
      <w:r w:rsidRPr="006251D0">
        <w:t>16.13.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611253" w:rsidRPr="006251D0" w:rsidRDefault="00611253" w:rsidP="00611253">
      <w:pPr>
        <w:ind w:firstLine="567"/>
        <w:jc w:val="both"/>
      </w:pPr>
      <w:r w:rsidRPr="006251D0">
        <w:tab/>
        <w:t xml:space="preserve">- до </w:t>
      </w:r>
      <w:smartTag w:uri="urn:schemas-microsoft-com:office:smarttags" w:element="metricconverter">
        <w:smartTagPr>
          <w:attr w:name="ProductID" w:val="15 м"/>
        </w:smartTagPr>
        <w:r w:rsidRPr="006251D0">
          <w:t>15 м</w:t>
        </w:r>
      </w:smartTag>
      <w:r w:rsidRPr="006251D0">
        <w:t xml:space="preserve"> (до 5 этажей) – </w:t>
      </w:r>
      <w:smartTag w:uri="urn:schemas-microsoft-com:office:smarttags" w:element="metricconverter">
        <w:smartTagPr>
          <w:attr w:name="ProductID" w:val="3,5 м"/>
        </w:smartTagPr>
        <w:r w:rsidRPr="006251D0">
          <w:t>3,5 м</w:t>
        </w:r>
      </w:smartTag>
      <w:r w:rsidRPr="006251D0">
        <w:t xml:space="preserve"> с разъездными карманами;</w:t>
      </w:r>
    </w:p>
    <w:p w:rsidR="00611253" w:rsidRPr="006251D0" w:rsidRDefault="00611253" w:rsidP="00611253">
      <w:pPr>
        <w:ind w:firstLine="567"/>
        <w:jc w:val="both"/>
      </w:pPr>
      <w:r w:rsidRPr="006251D0">
        <w:tab/>
        <w:t xml:space="preserve">- от 15 до </w:t>
      </w:r>
      <w:smartTag w:uri="urn:schemas-microsoft-com:office:smarttags" w:element="metricconverter">
        <w:smartTagPr>
          <w:attr w:name="ProductID" w:val="50 м"/>
        </w:smartTagPr>
        <w:r w:rsidRPr="006251D0">
          <w:t>50 м</w:t>
        </w:r>
      </w:smartTag>
      <w:r w:rsidRPr="006251D0">
        <w:t xml:space="preserve"> (от 6 до 16 этажей) – </w:t>
      </w:r>
      <w:smartTag w:uri="urn:schemas-microsoft-com:office:smarttags" w:element="metricconverter">
        <w:smartTagPr>
          <w:attr w:name="ProductID" w:val="6 м"/>
        </w:smartTagPr>
        <w:r w:rsidRPr="006251D0">
          <w:t>6 м</w:t>
        </w:r>
      </w:smartTag>
      <w:r w:rsidRPr="006251D0">
        <w:t>.</w:t>
      </w:r>
    </w:p>
    <w:p w:rsidR="00611253" w:rsidRPr="006251D0" w:rsidRDefault="00611253" w:rsidP="00611253">
      <w:pPr>
        <w:ind w:firstLine="567"/>
        <w:jc w:val="both"/>
      </w:pPr>
      <w:r w:rsidRPr="006251D0">
        <w:t xml:space="preserve">16.14. В пределах основных фасадов зданий, имеющих входы, проезды устанавливаются шириной </w:t>
      </w:r>
      <w:smartTag w:uri="urn:schemas-microsoft-com:office:smarttags" w:element="metricconverter">
        <w:smartTagPr>
          <w:attr w:name="ProductID" w:val="5,5 м"/>
        </w:smartTagPr>
        <w:r w:rsidRPr="006251D0">
          <w:t>5,5 м</w:t>
        </w:r>
      </w:smartTag>
      <w:r w:rsidRPr="006251D0">
        <w:t>.</w:t>
      </w:r>
    </w:p>
    <w:p w:rsidR="00611253" w:rsidRPr="006251D0" w:rsidRDefault="00611253" w:rsidP="00611253">
      <w:pPr>
        <w:ind w:firstLine="567"/>
        <w:jc w:val="both"/>
      </w:pPr>
      <w:r w:rsidRPr="006251D0">
        <w:t>16.15. Расстояние от края проезда до стены здания следует принимать: 5-</w:t>
      </w:r>
      <w:smartTag w:uri="urn:schemas-microsoft-com:office:smarttags" w:element="metricconverter">
        <w:smartTagPr>
          <w:attr w:name="ProductID" w:val="8 м"/>
        </w:smartTagPr>
        <w:r w:rsidRPr="006251D0">
          <w:t>8 м</w:t>
        </w:r>
      </w:smartTag>
      <w:r w:rsidRPr="006251D0">
        <w:t xml:space="preserve"> для зданий высотой до </w:t>
      </w:r>
      <w:smartTag w:uri="urn:schemas-microsoft-com:office:smarttags" w:element="metricconverter">
        <w:smartTagPr>
          <w:attr w:name="ProductID" w:val="28 м"/>
        </w:smartTagPr>
        <w:r w:rsidRPr="006251D0">
          <w:t>28 м</w:t>
        </w:r>
      </w:smartTag>
      <w:r w:rsidRPr="006251D0">
        <w:t xml:space="preserve"> включительно и 8-10 зданий высотой более </w:t>
      </w:r>
      <w:smartTag w:uri="urn:schemas-microsoft-com:office:smarttags" w:element="metricconverter">
        <w:smartTagPr>
          <w:attr w:name="ProductID" w:val="28 м"/>
        </w:smartTagPr>
        <w:r w:rsidRPr="006251D0">
          <w:t>28 м</w:t>
        </w:r>
      </w:smartTag>
      <w:r w:rsidRPr="006251D0">
        <w:t>.</w:t>
      </w:r>
    </w:p>
    <w:p w:rsidR="00611253" w:rsidRPr="006251D0" w:rsidRDefault="00611253" w:rsidP="00611253">
      <w:pPr>
        <w:ind w:firstLine="567"/>
        <w:jc w:val="both"/>
      </w:pPr>
      <w:r w:rsidRPr="006251D0">
        <w:tab/>
        <w:t xml:space="preserve">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w:t>
      </w:r>
      <w:smartTag w:uri="urn:schemas-microsoft-com:office:smarttags" w:element="metricconverter">
        <w:smartTagPr>
          <w:attr w:name="ProductID" w:val="5 м"/>
        </w:smartTagPr>
        <w:r w:rsidRPr="006251D0">
          <w:t>5 м</w:t>
        </w:r>
      </w:smartTag>
      <w:r w:rsidRPr="006251D0">
        <w:t xml:space="preserve"> между ними).</w:t>
      </w:r>
    </w:p>
    <w:p w:rsidR="00611253" w:rsidRPr="006251D0" w:rsidRDefault="00611253" w:rsidP="00611253">
      <w:pPr>
        <w:ind w:firstLine="567"/>
        <w:jc w:val="both"/>
      </w:pPr>
      <w:r w:rsidRPr="006251D0">
        <w:t xml:space="preserve">16.16. Вдоль фасадов зданий, не имеющих входов, допускается предусматривать полосы шириной </w:t>
      </w:r>
      <w:smartTag w:uri="urn:schemas-microsoft-com:office:smarttags" w:element="metricconverter">
        <w:smartTagPr>
          <w:attr w:name="ProductID" w:val="6 м"/>
        </w:smartTagPr>
        <w:r w:rsidRPr="006251D0">
          <w:t>6 м</w:t>
        </w:r>
      </w:smartTag>
      <w:r w:rsidRPr="006251D0">
        <w:t>, пригодные для проезда пожарных машин с учетом их допустимой нагрузки на покрытие или грунт.</w:t>
      </w:r>
    </w:p>
    <w:p w:rsidR="00611253" w:rsidRPr="006251D0" w:rsidRDefault="00611253" w:rsidP="00611253">
      <w:pPr>
        <w:ind w:firstLine="567"/>
        <w:jc w:val="both"/>
      </w:pPr>
      <w:r w:rsidRPr="006251D0">
        <w:t xml:space="preserve"> </w:t>
      </w:r>
      <w:r w:rsidRPr="006251D0">
        <w:tab/>
      </w:r>
      <w:r w:rsidRPr="006251D0">
        <w:rPr>
          <w:u w:val="single"/>
        </w:rPr>
        <w:t>Примечание</w:t>
      </w:r>
      <w:r w:rsidRPr="006251D0">
        <w:t xml:space="preserve">: Допустимые габариты выноса пристроек к фасадам зданий, не препятствующие работе пожарных автолестниц  и автоподъемников, должны быть не более: </w:t>
      </w:r>
    </w:p>
    <w:p w:rsidR="00611253" w:rsidRPr="006251D0" w:rsidRDefault="00611253" w:rsidP="00611253">
      <w:pPr>
        <w:ind w:firstLine="567"/>
        <w:jc w:val="both"/>
      </w:pPr>
      <w:r w:rsidRPr="006251D0">
        <w:tab/>
        <w:t>- для зданий высотой до 28 м:</w:t>
      </w:r>
    </w:p>
    <w:p w:rsidR="00611253" w:rsidRPr="006251D0" w:rsidRDefault="00611253" w:rsidP="00611253">
      <w:pPr>
        <w:ind w:firstLine="567"/>
        <w:jc w:val="both"/>
      </w:pPr>
      <w:r>
        <w:tab/>
      </w:r>
      <w:r w:rsidRPr="006251D0">
        <w:t xml:space="preserve">-высота пристройки до </w:t>
      </w:r>
      <w:smartTag w:uri="urn:schemas-microsoft-com:office:smarttags" w:element="metricconverter">
        <w:smartTagPr>
          <w:attr w:name="ProductID" w:val="3,5 м"/>
        </w:smartTagPr>
        <w:r w:rsidRPr="006251D0">
          <w:t>3,5 м</w:t>
        </w:r>
      </w:smartTag>
      <w:r w:rsidRPr="006251D0">
        <w:t xml:space="preserve"> – шириной </w:t>
      </w:r>
      <w:smartTag w:uri="urn:schemas-microsoft-com:office:smarttags" w:element="metricconverter">
        <w:smartTagPr>
          <w:attr w:name="ProductID" w:val="6 м"/>
        </w:smartTagPr>
        <w:r w:rsidRPr="006251D0">
          <w:t>6 м</w:t>
        </w:r>
      </w:smartTag>
      <w:r w:rsidRPr="006251D0">
        <w:t>;</w:t>
      </w:r>
    </w:p>
    <w:p w:rsidR="00611253" w:rsidRPr="006251D0" w:rsidRDefault="00611253" w:rsidP="00611253">
      <w:pPr>
        <w:ind w:firstLine="567"/>
        <w:jc w:val="both"/>
      </w:pPr>
      <w:r w:rsidRPr="006251D0">
        <w:t>-высота пристройки до 3,5-</w:t>
      </w:r>
      <w:smartTag w:uri="urn:schemas-microsoft-com:office:smarttags" w:element="metricconverter">
        <w:smartTagPr>
          <w:attr w:name="ProductID" w:val="7 м"/>
        </w:smartTagPr>
        <w:r w:rsidRPr="006251D0">
          <w:t>7 м</w:t>
        </w:r>
      </w:smartTag>
      <w:r w:rsidRPr="006251D0">
        <w:t xml:space="preserve"> – шириной </w:t>
      </w:r>
      <w:smartTag w:uri="urn:schemas-microsoft-com:office:smarttags" w:element="metricconverter">
        <w:smartTagPr>
          <w:attr w:name="ProductID" w:val="4 м"/>
        </w:smartTagPr>
        <w:r w:rsidRPr="006251D0">
          <w:t>4 м</w:t>
        </w:r>
      </w:smartTag>
      <w:r w:rsidRPr="006251D0">
        <w:t>;</w:t>
      </w:r>
    </w:p>
    <w:p w:rsidR="00611253" w:rsidRPr="006251D0" w:rsidRDefault="00611253" w:rsidP="00611253">
      <w:pPr>
        <w:ind w:firstLine="567"/>
        <w:jc w:val="both"/>
      </w:pPr>
      <w:r w:rsidRPr="006251D0">
        <w:t>- для зданий высотой более 28 м:</w:t>
      </w:r>
    </w:p>
    <w:p w:rsidR="00611253" w:rsidRPr="006251D0" w:rsidRDefault="00611253" w:rsidP="00611253">
      <w:pPr>
        <w:ind w:firstLine="567"/>
        <w:jc w:val="both"/>
      </w:pPr>
      <w:r w:rsidRPr="006251D0">
        <w:t xml:space="preserve">-высота пристройки до </w:t>
      </w:r>
      <w:smartTag w:uri="urn:schemas-microsoft-com:office:smarttags" w:element="metricconverter">
        <w:smartTagPr>
          <w:attr w:name="ProductID" w:val="3,5 м"/>
        </w:smartTagPr>
        <w:r w:rsidRPr="006251D0">
          <w:t>3,5 м</w:t>
        </w:r>
      </w:smartTag>
      <w:r w:rsidRPr="006251D0">
        <w:t xml:space="preserve"> – шириной </w:t>
      </w:r>
      <w:smartTag w:uri="urn:schemas-microsoft-com:office:smarttags" w:element="metricconverter">
        <w:smartTagPr>
          <w:attr w:name="ProductID" w:val="8 м"/>
        </w:smartTagPr>
        <w:r w:rsidRPr="006251D0">
          <w:t>8 м</w:t>
        </w:r>
      </w:smartTag>
      <w:r w:rsidRPr="006251D0">
        <w:t>;</w:t>
      </w:r>
    </w:p>
    <w:p w:rsidR="00611253" w:rsidRPr="006251D0" w:rsidRDefault="00611253" w:rsidP="00611253">
      <w:pPr>
        <w:ind w:firstLine="567"/>
        <w:jc w:val="both"/>
      </w:pPr>
      <w:r w:rsidRPr="006251D0">
        <w:t>-высота пристройки до 3,5-</w:t>
      </w:r>
      <w:smartTag w:uri="urn:schemas-microsoft-com:office:smarttags" w:element="metricconverter">
        <w:smartTagPr>
          <w:attr w:name="ProductID" w:val="7 м"/>
        </w:smartTagPr>
        <w:r w:rsidRPr="006251D0">
          <w:t>7 м</w:t>
        </w:r>
      </w:smartTag>
      <w:r w:rsidRPr="006251D0">
        <w:t xml:space="preserve"> – шириной </w:t>
      </w:r>
      <w:smartTag w:uri="urn:schemas-microsoft-com:office:smarttags" w:element="metricconverter">
        <w:smartTagPr>
          <w:attr w:name="ProductID" w:val="6 м"/>
        </w:smartTagPr>
        <w:r w:rsidRPr="006251D0">
          <w:t>6 м</w:t>
        </w:r>
      </w:smartTag>
      <w:r w:rsidRPr="006251D0">
        <w:t>;</w:t>
      </w:r>
    </w:p>
    <w:p w:rsidR="00611253" w:rsidRPr="006251D0" w:rsidRDefault="00611253" w:rsidP="00611253">
      <w:pPr>
        <w:ind w:firstLine="567"/>
        <w:jc w:val="both"/>
      </w:pPr>
      <w:r w:rsidRPr="006251D0">
        <w:t>16.17. В замкнутые и полузамкнутые дворы необходимо предусматривать проезды для пожарных автомобилей.</w:t>
      </w:r>
    </w:p>
    <w:p w:rsidR="00611253" w:rsidRPr="006251D0" w:rsidRDefault="00611253" w:rsidP="00611253">
      <w:pPr>
        <w:ind w:firstLine="567"/>
        <w:jc w:val="both"/>
      </w:pPr>
      <w:r w:rsidRPr="006251D0">
        <w:t xml:space="preserve">16.18. Сквозные проезды и проходы (арки) в зданиях следует принимать шириной в свету не менее </w:t>
      </w:r>
      <w:smartTag w:uri="urn:schemas-microsoft-com:office:smarttags" w:element="metricconverter">
        <w:smartTagPr>
          <w:attr w:name="ProductID" w:val="3,5 м"/>
        </w:smartTagPr>
        <w:r w:rsidRPr="006251D0">
          <w:t>3,5 м</w:t>
        </w:r>
      </w:smartTag>
      <w:r w:rsidRPr="006251D0">
        <w:t xml:space="preserve">, высотой не менее </w:t>
      </w:r>
      <w:smartTag w:uri="urn:schemas-microsoft-com:office:smarttags" w:element="metricconverter">
        <w:smartTagPr>
          <w:attr w:name="ProductID" w:val="4,25 м"/>
        </w:smartTagPr>
        <w:r w:rsidRPr="006251D0">
          <w:t>4,25 м</w:t>
        </w:r>
      </w:smartTag>
      <w:r w:rsidRPr="006251D0">
        <w:t xml:space="preserve"> и располагать не далее чем через каждые </w:t>
      </w:r>
      <w:smartTag w:uri="urn:schemas-microsoft-com:office:smarttags" w:element="metricconverter">
        <w:smartTagPr>
          <w:attr w:name="ProductID" w:val="300 м"/>
        </w:smartTagPr>
        <w:r w:rsidRPr="006251D0">
          <w:t>300 м</w:t>
        </w:r>
      </w:smartTag>
      <w:r w:rsidRPr="006251D0">
        <w:t xml:space="preserve">, при периметральной застройке микрорайона (квартала) - не далее чем через </w:t>
      </w:r>
      <w:smartTag w:uri="urn:schemas-microsoft-com:office:smarttags" w:element="metricconverter">
        <w:smartTagPr>
          <w:attr w:name="ProductID" w:val="180 м"/>
        </w:smartTagPr>
        <w:r w:rsidRPr="006251D0">
          <w:t>180 м</w:t>
        </w:r>
      </w:smartTag>
      <w:r w:rsidRPr="006251D0">
        <w:t>.</w:t>
      </w:r>
    </w:p>
    <w:p w:rsidR="00611253" w:rsidRPr="006251D0" w:rsidRDefault="00611253" w:rsidP="00611253">
      <w:pPr>
        <w:ind w:firstLine="567"/>
        <w:jc w:val="both"/>
      </w:pPr>
      <w:r w:rsidRPr="006251D0">
        <w:rPr>
          <w:u w:val="single"/>
        </w:rPr>
        <w:lastRenderedPageBreak/>
        <w:t>Примечание</w:t>
      </w:r>
      <w:r w:rsidRPr="006251D0">
        <w:t>: Допускается в исторической застройке сохранять существующие размеры сквозных проездов (арок) в зданиях высотой более 5 этажей, а при наличии автоматических установок пожаротушения – в зданиях большей этажности.</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16.19. Тупиковые проезды должны заканчиваться разворотными площадками размерами в плане 16 x </w:t>
      </w:r>
      <w:smartTag w:uri="urn:schemas-microsoft-com:office:smarttags" w:element="metricconverter">
        <w:smartTagPr>
          <w:attr w:name="ProductID" w:val="16 м"/>
        </w:smartTagPr>
        <w:r w:rsidRPr="006251D0">
          <w:rPr>
            <w:rFonts w:ascii="Times New Roman" w:hAnsi="Times New Roman" w:cs="Times New Roman"/>
          </w:rPr>
          <w:t>16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16.20. Расход воды для наружного пожаротушения должен быть предусмотрен от гидрантов, установленных на кольцевой водопроводной сети на расстоянии не более </w:t>
      </w:r>
      <w:smartTag w:uri="urn:schemas-microsoft-com:office:smarttags" w:element="metricconverter">
        <w:smartTagPr>
          <w:attr w:name="ProductID" w:val="150 м"/>
        </w:smartTagPr>
        <w:r w:rsidRPr="006251D0">
          <w:rPr>
            <w:rFonts w:ascii="Times New Roman" w:hAnsi="Times New Roman" w:cs="Times New Roman"/>
          </w:rPr>
          <w:t>150 м</w:t>
        </w:r>
      </w:smartTag>
      <w:r w:rsidRPr="006251D0">
        <w:rPr>
          <w:rFonts w:ascii="Times New Roman" w:hAnsi="Times New Roman" w:cs="Times New Roman"/>
        </w:rPr>
        <w:t xml:space="preserve"> от зданий и сооружений. </w:t>
      </w:r>
    </w:p>
    <w:p w:rsidR="00611253" w:rsidRPr="006251D0" w:rsidRDefault="00611253" w:rsidP="00611253">
      <w:pPr>
        <w:ind w:firstLine="567"/>
        <w:jc w:val="both"/>
      </w:pPr>
      <w:r w:rsidRPr="006251D0">
        <w:t>16.21. Проектирование противопожарного водопровода следует осуществлять в соответствии с требованиями пунктов 3.4.1.24 - 3.4.1.32 настоящих нормативов.</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16.22. Противопожарные расстояния между производственными зданиями и сооружениями промышленных и сельскохозяйственных предприятий в зависимости от степени огнестойкости и категории производств следует принимать по таблице 1</w:t>
      </w:r>
      <w:r>
        <w:rPr>
          <w:rFonts w:ascii="Times New Roman" w:hAnsi="Times New Roman" w:cs="Times New Roman"/>
        </w:rPr>
        <w:t>2</w:t>
      </w:r>
      <w:r w:rsidRPr="006251D0">
        <w:rPr>
          <w:rFonts w:ascii="Times New Roman" w:hAnsi="Times New Roman" w:cs="Times New Roman"/>
        </w:rPr>
        <w:t xml:space="preserve">2. </w:t>
      </w:r>
    </w:p>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ind w:firstLine="567"/>
        <w:jc w:val="both"/>
      </w:pPr>
      <w:r w:rsidRPr="006251D0">
        <w:t>Таблица 1</w:t>
      </w:r>
      <w:r>
        <w:t>2</w:t>
      </w:r>
      <w:r w:rsidRPr="006251D0">
        <w:t>2</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3"/>
        <w:gridCol w:w="1948"/>
        <w:gridCol w:w="3620"/>
        <w:gridCol w:w="993"/>
        <w:gridCol w:w="1029"/>
      </w:tblGrid>
      <w:tr w:rsidR="00611253" w:rsidRPr="00011838" w:rsidTr="00F2524A">
        <w:tc>
          <w:tcPr>
            <w:tcW w:w="964"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Степень огнестойкости зданий и сооружений</w:t>
            </w:r>
          </w:p>
        </w:tc>
        <w:tc>
          <w:tcPr>
            <w:tcW w:w="1036"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Класс конструктивной пожарной опасности</w:t>
            </w:r>
          </w:p>
        </w:tc>
        <w:tc>
          <w:tcPr>
            <w:tcW w:w="3000" w:type="pct"/>
            <w:gridSpan w:val="3"/>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611253" w:rsidRPr="00011838" w:rsidTr="00F2524A">
        <w:tc>
          <w:tcPr>
            <w:tcW w:w="964" w:type="pct"/>
            <w:vMerge/>
          </w:tcPr>
          <w:p w:rsidR="00611253" w:rsidRPr="00011838" w:rsidRDefault="00611253" w:rsidP="00F2524A">
            <w:pPr>
              <w:pStyle w:val="Default"/>
              <w:jc w:val="both"/>
              <w:rPr>
                <w:rFonts w:ascii="Times New Roman" w:hAnsi="Times New Roman" w:cs="Times New Roman"/>
              </w:rPr>
            </w:pPr>
          </w:p>
        </w:tc>
        <w:tc>
          <w:tcPr>
            <w:tcW w:w="1036" w:type="pct"/>
            <w:vMerge/>
          </w:tcPr>
          <w:p w:rsidR="00611253" w:rsidRPr="00011838" w:rsidRDefault="00611253" w:rsidP="00F2524A">
            <w:pPr>
              <w:pStyle w:val="Default"/>
              <w:jc w:val="both"/>
              <w:rPr>
                <w:rFonts w:ascii="Times New Roman" w:hAnsi="Times New Roman" w:cs="Times New Roman"/>
              </w:rPr>
            </w:pPr>
          </w:p>
        </w:tc>
        <w:tc>
          <w:tcPr>
            <w:tcW w:w="1925"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 II, III, C0</w:t>
            </w:r>
          </w:p>
        </w:tc>
        <w:tc>
          <w:tcPr>
            <w:tcW w:w="528" w:type="pct"/>
            <w:vAlign w:val="center"/>
          </w:tcPr>
          <w:p w:rsidR="00611253" w:rsidRPr="00011838" w:rsidRDefault="00611253" w:rsidP="00F2524A">
            <w:pPr>
              <w:pStyle w:val="Default"/>
              <w:jc w:val="both"/>
              <w:rPr>
                <w:rFonts w:ascii="Times New Roman" w:hAnsi="Times New Roman" w:cs="Times New Roman"/>
                <w:lang w:val="en-US"/>
              </w:rPr>
            </w:pPr>
            <w:r w:rsidRPr="00011838">
              <w:rPr>
                <w:rFonts w:ascii="Times New Roman" w:hAnsi="Times New Roman" w:cs="Times New Roman"/>
                <w:lang w:val="en-US"/>
              </w:rPr>
              <w:t>II, III, IV, C1</w:t>
            </w:r>
          </w:p>
        </w:tc>
        <w:tc>
          <w:tcPr>
            <w:tcW w:w="547"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IV, V, C2, C3</w:t>
            </w:r>
          </w:p>
        </w:tc>
      </w:tr>
      <w:tr w:rsidR="00611253" w:rsidRPr="00011838" w:rsidTr="00F2524A">
        <w:tc>
          <w:tcPr>
            <w:tcW w:w="9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 II, III,</w:t>
            </w:r>
          </w:p>
        </w:tc>
        <w:tc>
          <w:tcPr>
            <w:tcW w:w="103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C0</w:t>
            </w:r>
          </w:p>
        </w:tc>
        <w:tc>
          <w:tcPr>
            <w:tcW w:w="1925"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Не нормируется для зданий и сооружений категории Г и Д;</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9-для зданий и сооружений с производствами категорий А, Б и В (см. примечание 3)</w:t>
            </w:r>
          </w:p>
        </w:tc>
        <w:tc>
          <w:tcPr>
            <w:tcW w:w="52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9</w:t>
            </w:r>
          </w:p>
        </w:tc>
        <w:tc>
          <w:tcPr>
            <w:tcW w:w="547"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r>
      <w:tr w:rsidR="00611253" w:rsidRPr="00011838" w:rsidTr="00F2524A">
        <w:tc>
          <w:tcPr>
            <w:tcW w:w="9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II</w:t>
            </w:r>
            <w:r w:rsidRPr="00011838">
              <w:rPr>
                <w:rFonts w:ascii="Times New Roman" w:hAnsi="Times New Roman" w:cs="Times New Roman"/>
              </w:rPr>
              <w:t xml:space="preserve">, </w:t>
            </w:r>
            <w:r w:rsidRPr="00011838">
              <w:rPr>
                <w:rFonts w:ascii="Times New Roman" w:hAnsi="Times New Roman" w:cs="Times New Roman"/>
                <w:lang w:val="en-US"/>
              </w:rPr>
              <w:t>III</w:t>
            </w:r>
            <w:r w:rsidRPr="00011838">
              <w:rPr>
                <w:rFonts w:ascii="Times New Roman" w:hAnsi="Times New Roman" w:cs="Times New Roman"/>
              </w:rPr>
              <w:t xml:space="preserve">, </w:t>
            </w:r>
            <w:r w:rsidRPr="00011838">
              <w:rPr>
                <w:rFonts w:ascii="Times New Roman" w:hAnsi="Times New Roman" w:cs="Times New Roman"/>
                <w:lang w:val="en-US"/>
              </w:rPr>
              <w:t>IV</w:t>
            </w:r>
          </w:p>
        </w:tc>
        <w:tc>
          <w:tcPr>
            <w:tcW w:w="103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C</w:t>
            </w:r>
            <w:r w:rsidRPr="00011838">
              <w:rPr>
                <w:rFonts w:ascii="Times New Roman" w:hAnsi="Times New Roman" w:cs="Times New Roman"/>
              </w:rPr>
              <w:t>1</w:t>
            </w:r>
          </w:p>
        </w:tc>
        <w:tc>
          <w:tcPr>
            <w:tcW w:w="1925"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9</w:t>
            </w:r>
          </w:p>
        </w:tc>
        <w:tc>
          <w:tcPr>
            <w:tcW w:w="52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c>
          <w:tcPr>
            <w:tcW w:w="547"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r>
      <w:tr w:rsidR="00611253" w:rsidRPr="00011838" w:rsidTr="00F2524A">
        <w:tc>
          <w:tcPr>
            <w:tcW w:w="96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IV</w:t>
            </w:r>
            <w:r w:rsidRPr="00011838">
              <w:rPr>
                <w:rFonts w:ascii="Times New Roman" w:hAnsi="Times New Roman" w:cs="Times New Roman"/>
              </w:rPr>
              <w:t xml:space="preserve">, </w:t>
            </w:r>
            <w:r w:rsidRPr="00011838">
              <w:rPr>
                <w:rFonts w:ascii="Times New Roman" w:hAnsi="Times New Roman" w:cs="Times New Roman"/>
                <w:lang w:val="en-US"/>
              </w:rPr>
              <w:t>V</w:t>
            </w:r>
          </w:p>
        </w:tc>
        <w:tc>
          <w:tcPr>
            <w:tcW w:w="1036"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lang w:val="en-US"/>
              </w:rPr>
              <w:t>C</w:t>
            </w:r>
            <w:r w:rsidRPr="00011838">
              <w:rPr>
                <w:rFonts w:ascii="Times New Roman" w:hAnsi="Times New Roman" w:cs="Times New Roman"/>
              </w:rPr>
              <w:t xml:space="preserve">2, </w:t>
            </w:r>
            <w:r w:rsidRPr="00011838">
              <w:rPr>
                <w:rFonts w:ascii="Times New Roman" w:hAnsi="Times New Roman" w:cs="Times New Roman"/>
                <w:lang w:val="en-US"/>
              </w:rPr>
              <w:t>C</w:t>
            </w:r>
            <w:r w:rsidRPr="00011838">
              <w:rPr>
                <w:rFonts w:ascii="Times New Roman" w:hAnsi="Times New Roman" w:cs="Times New Roman"/>
              </w:rPr>
              <w:t>3</w:t>
            </w:r>
          </w:p>
        </w:tc>
        <w:tc>
          <w:tcPr>
            <w:tcW w:w="1925"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12</w:t>
            </w:r>
          </w:p>
        </w:tc>
        <w:tc>
          <w:tcPr>
            <w:tcW w:w="528"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w:t>
            </w:r>
          </w:p>
        </w:tc>
        <w:tc>
          <w:tcPr>
            <w:tcW w:w="547"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18</w:t>
            </w:r>
          </w:p>
        </w:tc>
      </w:tr>
    </w:tbl>
    <w:p w:rsidR="00611253" w:rsidRPr="006251D0" w:rsidRDefault="00611253" w:rsidP="00611253">
      <w:pPr>
        <w:ind w:firstLine="567"/>
        <w:jc w:val="both"/>
      </w:pP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w:t>
      </w:r>
      <w:smartTag w:uri="urn:schemas-microsoft-com:office:smarttags" w:element="metricconverter">
        <w:smartTagPr>
          <w:attr w:name="ProductID" w:val="1 м"/>
        </w:smartTagPr>
        <w:r w:rsidRPr="00E66E57">
          <w:rPr>
            <w:rFonts w:ascii="Times New Roman" w:hAnsi="Times New Roman" w:cs="Times New Roman"/>
            <w:sz w:val="20"/>
          </w:rPr>
          <w:t>1 м</w:t>
        </w:r>
      </w:smartTag>
      <w:r w:rsidRPr="00E66E57">
        <w:rPr>
          <w:rFonts w:ascii="Times New Roman" w:hAnsi="Times New Roman" w:cs="Times New Roman"/>
          <w:sz w:val="20"/>
        </w:rPr>
        <w:t xml:space="preserve"> и выполненных из горючих материалов наименьшим расстоянием считается расстояние между этими конструкциями.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Расстояние между производственными зданиями и сооружениями не нормируется: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а) если сумма площадей полов двух и более зданий или сооружений III, IV степеней огнестойкости не превышает площадь полов, допускаемую между противопожарными стенами, считая по наиболее пожароопасному производству и низшей степени огнестойкости зданий и сооружений;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б) если стена более высокого или широкого здания или сооружения, выходящая в сторону другого здания, является противопожарной;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в) если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Указанное расстояние для зданий и сооружений I, II, III степеней огнестойкости с производствами категорий А, Б, В уменьшается с 9 до </w:t>
      </w:r>
      <w:smartTag w:uri="urn:schemas-microsoft-com:office:smarttags" w:element="metricconverter">
        <w:smartTagPr>
          <w:attr w:name="ProductID" w:val="6 м"/>
        </w:smartTagPr>
        <w:r w:rsidRPr="00E66E57">
          <w:rPr>
            <w:rFonts w:ascii="Times New Roman" w:hAnsi="Times New Roman" w:cs="Times New Roman"/>
            <w:sz w:val="20"/>
          </w:rPr>
          <w:t>6 м</w:t>
        </w:r>
      </w:smartTag>
      <w:r w:rsidRPr="00E66E57">
        <w:rPr>
          <w:rFonts w:ascii="Times New Roman" w:hAnsi="Times New Roman" w:cs="Times New Roman"/>
          <w:sz w:val="20"/>
        </w:rPr>
        <w:t xml:space="preserve"> при соблюдении одного из следующих условий: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здания и сооружения оборудуются стационарными автоматическими системами пожаротушения;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удельная загрузка горючими веществами в зданиях с производствами категории В менее или равна </w:t>
      </w:r>
      <w:smartTag w:uri="urn:schemas-microsoft-com:office:smarttags" w:element="metricconverter">
        <w:smartTagPr>
          <w:attr w:name="ProductID" w:val="10 кг"/>
        </w:smartTagPr>
        <w:r w:rsidRPr="00E66E57">
          <w:rPr>
            <w:rFonts w:ascii="Times New Roman" w:hAnsi="Times New Roman" w:cs="Times New Roman"/>
            <w:sz w:val="20"/>
          </w:rPr>
          <w:t>10 кг</w:t>
        </w:r>
      </w:smartTag>
      <w:r w:rsidRPr="00E66E57">
        <w:rPr>
          <w:rFonts w:ascii="Times New Roman" w:hAnsi="Times New Roman" w:cs="Times New Roman"/>
          <w:sz w:val="20"/>
        </w:rPr>
        <w:t xml:space="preserve"> на </w:t>
      </w:r>
      <w:smartTag w:uri="urn:schemas-microsoft-com:office:smarttags" w:element="metricconverter">
        <w:smartTagPr>
          <w:attr w:name="ProductID" w:val="1 кв. м"/>
        </w:smartTagPr>
        <w:r w:rsidRPr="00E66E57">
          <w:rPr>
            <w:rFonts w:ascii="Times New Roman" w:hAnsi="Times New Roman" w:cs="Times New Roman"/>
            <w:sz w:val="20"/>
          </w:rPr>
          <w:t>1 кв. м</w:t>
        </w:r>
      </w:smartTag>
      <w:r w:rsidRPr="00E66E57">
        <w:rPr>
          <w:rFonts w:ascii="Times New Roman" w:hAnsi="Times New Roman" w:cs="Times New Roman"/>
          <w:sz w:val="20"/>
        </w:rPr>
        <w:t xml:space="preserve"> площади этажа.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4. Расстояние от зданий и сооружений предприятий (независимо от степени их огнестойкости) до границ лесного массива хвойных пород и мест разработки или открытого залегания торфа следует принимать </w:t>
      </w:r>
      <w:smartTag w:uri="urn:schemas-microsoft-com:office:smarttags" w:element="metricconverter">
        <w:smartTagPr>
          <w:attr w:name="ProductID" w:val="100 м"/>
        </w:smartTagPr>
        <w:r w:rsidRPr="00E66E57">
          <w:rPr>
            <w:rFonts w:ascii="Times New Roman" w:hAnsi="Times New Roman" w:cs="Times New Roman"/>
            <w:sz w:val="20"/>
          </w:rPr>
          <w:t>100 м</w:t>
        </w:r>
      </w:smartTag>
      <w:r w:rsidRPr="00E66E57">
        <w:rPr>
          <w:rFonts w:ascii="Times New Roman" w:hAnsi="Times New Roman" w:cs="Times New Roman"/>
          <w:sz w:val="20"/>
        </w:rPr>
        <w:t xml:space="preserve">, смешанных пород - </w:t>
      </w:r>
      <w:smartTag w:uri="urn:schemas-microsoft-com:office:smarttags" w:element="metricconverter">
        <w:smartTagPr>
          <w:attr w:name="ProductID" w:val="50 м"/>
        </w:smartTagPr>
        <w:r w:rsidRPr="00E66E57">
          <w:rPr>
            <w:rFonts w:ascii="Times New Roman" w:hAnsi="Times New Roman" w:cs="Times New Roman"/>
            <w:sz w:val="20"/>
          </w:rPr>
          <w:t>50 м</w:t>
        </w:r>
      </w:smartTag>
      <w:r w:rsidRPr="00E66E57">
        <w:rPr>
          <w:rFonts w:ascii="Times New Roman" w:hAnsi="Times New Roman" w:cs="Times New Roman"/>
          <w:sz w:val="20"/>
        </w:rPr>
        <w:t xml:space="preserve">, а до лиственных пород - </w:t>
      </w:r>
      <w:smartTag w:uri="urn:schemas-microsoft-com:office:smarttags" w:element="metricconverter">
        <w:smartTagPr>
          <w:attr w:name="ProductID" w:val="20 м"/>
        </w:smartTagPr>
        <w:r w:rsidRPr="00E66E57">
          <w:rPr>
            <w:rFonts w:ascii="Times New Roman" w:hAnsi="Times New Roman" w:cs="Times New Roman"/>
            <w:sz w:val="20"/>
          </w:rPr>
          <w:t>20 м</w:t>
        </w:r>
      </w:smartTag>
      <w:r w:rsidRPr="00E66E57">
        <w:rPr>
          <w:rFonts w:ascii="Times New Roman" w:hAnsi="Times New Roman" w:cs="Times New Roman"/>
          <w:sz w:val="20"/>
        </w:rPr>
        <w:t xml:space="preserve">.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сокращать в два раза.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w:t>
      </w:r>
      <w:smartTag w:uri="urn:schemas-microsoft-com:office:smarttags" w:element="metricconverter">
        <w:smartTagPr>
          <w:attr w:name="ProductID" w:val="0,5 м"/>
        </w:smartTagPr>
        <w:r w:rsidRPr="00E66E57">
          <w:rPr>
            <w:rFonts w:ascii="Times New Roman" w:hAnsi="Times New Roman" w:cs="Times New Roman"/>
            <w:sz w:val="20"/>
          </w:rPr>
          <w:t>0,5 м</w:t>
        </w:r>
      </w:smartTag>
      <w:r w:rsidRPr="00E66E57">
        <w:rPr>
          <w:rFonts w:ascii="Times New Roman" w:hAnsi="Times New Roman" w:cs="Times New Roman"/>
          <w:sz w:val="20"/>
        </w:rPr>
        <w:t xml:space="preserve"> в пределах половины расстояния, указанного в пункте 4 примечаний. </w:t>
      </w:r>
    </w:p>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ind w:firstLine="567"/>
        <w:jc w:val="both"/>
      </w:pPr>
      <w:r w:rsidRPr="006251D0">
        <w:lastRenderedPageBreak/>
        <w:t xml:space="preserve">16.23.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w:t>
      </w:r>
      <w:smartTag w:uri="urn:schemas-microsoft-com:office:smarttags" w:element="metricconverter">
        <w:smartTagPr>
          <w:attr w:name="ProductID" w:val="18 м"/>
        </w:smartTagPr>
        <w:r w:rsidRPr="006251D0">
          <w:t>18 м</w:t>
        </w:r>
      </w:smartTag>
      <w:r w:rsidRPr="006251D0">
        <w:t xml:space="preserve">; и с двух сторон - при ширине более </w:t>
      </w:r>
      <w:smartTag w:uri="urn:schemas-microsoft-com:office:smarttags" w:element="metricconverter">
        <w:smartTagPr>
          <w:attr w:name="ProductID" w:val="18 м"/>
        </w:smartTagPr>
        <w:r w:rsidRPr="006251D0">
          <w:t>18 м</w:t>
        </w:r>
      </w:smartTag>
      <w:r w:rsidRPr="006251D0">
        <w:t>, а также при устройстве замкнутых и полузамкнутых дворов.</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К зданиям с площадью застройки более </w:t>
      </w:r>
      <w:smartTag w:uri="urn:schemas-microsoft-com:office:smarttags" w:element="metricconverter">
        <w:smartTagPr>
          <w:attr w:name="ProductID" w:val="10 га"/>
        </w:smartTagPr>
        <w:r w:rsidRPr="006251D0">
          <w:rPr>
            <w:rFonts w:ascii="Times New Roman" w:hAnsi="Times New Roman" w:cs="Times New Roman"/>
          </w:rPr>
          <w:t>10 га</w:t>
        </w:r>
      </w:smartTag>
      <w:r w:rsidRPr="006251D0">
        <w:rPr>
          <w:rFonts w:ascii="Times New Roman" w:hAnsi="Times New Roman" w:cs="Times New Roman"/>
        </w:rPr>
        <w:t xml:space="preserve"> или шириной более </w:t>
      </w:r>
      <w:smartTag w:uri="urn:schemas-microsoft-com:office:smarttags" w:element="metricconverter">
        <w:smartTagPr>
          <w:attr w:name="ProductID" w:val="100 м"/>
        </w:smartTagPr>
        <w:r w:rsidRPr="006251D0">
          <w:rPr>
            <w:rFonts w:ascii="Times New Roman" w:hAnsi="Times New Roman" w:cs="Times New Roman"/>
          </w:rPr>
          <w:t>100 м</w:t>
        </w:r>
      </w:smartTag>
      <w:r w:rsidRPr="006251D0">
        <w:rPr>
          <w:rFonts w:ascii="Times New Roman" w:hAnsi="Times New Roman" w:cs="Times New Roman"/>
        </w:rPr>
        <w:t xml:space="preserve"> подъезд пожарных автомобилей должен быть обеспечен со всех сторон.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16.24. В случаях, когда по производственным условиям не требуется устройства дорог, подъезд пожарных автомобилей допускается предусматривать по спланированной поверхности с твердым покрытием, укрепленной по ширине </w:t>
      </w:r>
      <w:smartTag w:uri="urn:schemas-microsoft-com:office:smarttags" w:element="metricconverter">
        <w:smartTagPr>
          <w:attr w:name="ProductID" w:val="3,5 м"/>
        </w:smartTagPr>
        <w:r w:rsidRPr="006251D0">
          <w:rPr>
            <w:rFonts w:ascii="Times New Roman" w:hAnsi="Times New Roman" w:cs="Times New Roman"/>
          </w:rPr>
          <w:t>3,5 м</w:t>
        </w:r>
      </w:smartTag>
      <w:r w:rsidRPr="006251D0">
        <w:rPr>
          <w:rFonts w:ascii="Times New Roman" w:hAnsi="Times New Roman" w:cs="Times New Roman"/>
        </w:rPr>
        <w:t xml:space="preserve"> в местах проезда с созданием уклонов, обеспечивающих естественный отвод поверхностных вод.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16.25. Расстояние от края проезжей части или спланированной поверхности, обеспечивающей проезд пожарных машин, до стен зданий должно быть не более: </w:t>
      </w:r>
    </w:p>
    <w:p w:rsidR="00611253" w:rsidRPr="006251D0" w:rsidRDefault="00611253" w:rsidP="00611253">
      <w:pPr>
        <w:pStyle w:val="Default"/>
        <w:ind w:firstLine="567"/>
        <w:jc w:val="both"/>
        <w:rPr>
          <w:rFonts w:ascii="Times New Roman" w:hAnsi="Times New Roman" w:cs="Times New Roman"/>
        </w:rPr>
      </w:pPr>
      <w:smartTag w:uri="urn:schemas-microsoft-com:office:smarttags" w:element="metricconverter">
        <w:smartTagPr>
          <w:attr w:name="ProductID" w:val="25 м"/>
        </w:smartTagPr>
        <w:r w:rsidRPr="006251D0">
          <w:rPr>
            <w:rFonts w:ascii="Times New Roman" w:hAnsi="Times New Roman" w:cs="Times New Roman"/>
          </w:rPr>
          <w:t>25 м</w:t>
        </w:r>
      </w:smartTag>
      <w:r w:rsidRPr="006251D0">
        <w:rPr>
          <w:rFonts w:ascii="Times New Roman" w:hAnsi="Times New Roman" w:cs="Times New Roman"/>
        </w:rPr>
        <w:t xml:space="preserve"> - при высоте зданий до </w:t>
      </w:r>
      <w:smartTag w:uri="urn:schemas-microsoft-com:office:smarttags" w:element="metricconverter">
        <w:smartTagPr>
          <w:attr w:name="ProductID" w:val="12 м"/>
        </w:smartTagPr>
        <w:r w:rsidRPr="006251D0">
          <w:rPr>
            <w:rFonts w:ascii="Times New Roman" w:hAnsi="Times New Roman" w:cs="Times New Roman"/>
          </w:rPr>
          <w:t>12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smartTag w:uri="urn:schemas-microsoft-com:office:smarttags" w:element="metricconverter">
        <w:smartTagPr>
          <w:attr w:name="ProductID" w:val="8 м"/>
        </w:smartTagPr>
        <w:r w:rsidRPr="006251D0">
          <w:rPr>
            <w:rFonts w:ascii="Times New Roman" w:hAnsi="Times New Roman" w:cs="Times New Roman"/>
          </w:rPr>
          <w:t>8 м</w:t>
        </w:r>
      </w:smartTag>
      <w:r w:rsidRPr="006251D0">
        <w:rPr>
          <w:rFonts w:ascii="Times New Roman" w:hAnsi="Times New Roman" w:cs="Times New Roman"/>
        </w:rPr>
        <w:t xml:space="preserve"> - при высоте зданий от 12 до </w:t>
      </w:r>
      <w:smartTag w:uri="urn:schemas-microsoft-com:office:smarttags" w:element="metricconverter">
        <w:smartTagPr>
          <w:attr w:name="ProductID" w:val="28 м"/>
        </w:smartTagPr>
        <w:r w:rsidRPr="006251D0">
          <w:rPr>
            <w:rFonts w:ascii="Times New Roman" w:hAnsi="Times New Roman" w:cs="Times New Roman"/>
          </w:rPr>
          <w:t>28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smartTag w:uri="urn:schemas-microsoft-com:office:smarttags" w:element="metricconverter">
        <w:smartTagPr>
          <w:attr w:name="ProductID" w:val="10 м"/>
        </w:smartTagPr>
        <w:r w:rsidRPr="006251D0">
          <w:rPr>
            <w:rFonts w:ascii="Times New Roman" w:hAnsi="Times New Roman" w:cs="Times New Roman"/>
          </w:rPr>
          <w:t>10 м</w:t>
        </w:r>
      </w:smartTag>
      <w:r w:rsidRPr="006251D0">
        <w:rPr>
          <w:rFonts w:ascii="Times New Roman" w:hAnsi="Times New Roman" w:cs="Times New Roman"/>
        </w:rPr>
        <w:t xml:space="preserve"> - при высоте зданий более </w:t>
      </w:r>
      <w:smartTag w:uri="urn:schemas-microsoft-com:office:smarttags" w:element="metricconverter">
        <w:smartTagPr>
          <w:attr w:name="ProductID" w:val="28 м"/>
        </w:smartTagPr>
        <w:r w:rsidRPr="006251D0">
          <w:rPr>
            <w:rFonts w:ascii="Times New Roman" w:hAnsi="Times New Roman" w:cs="Times New Roman"/>
          </w:rPr>
          <w:t>28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16.26. В необходимых случаях расстояние от края проезжей части автодороги до крайней оси производственных зданий и сооружений допускается увеличивать до </w:t>
      </w:r>
      <w:smartTag w:uri="urn:schemas-microsoft-com:office:smarttags" w:element="metricconverter">
        <w:smartTagPr>
          <w:attr w:name="ProductID" w:val="60 м"/>
        </w:smartTagPr>
        <w:r w:rsidRPr="006251D0">
          <w:rPr>
            <w:rFonts w:ascii="Times New Roman" w:hAnsi="Times New Roman" w:cs="Times New Roman"/>
          </w:rPr>
          <w:t>60 м</w:t>
        </w:r>
      </w:smartTag>
      <w:r w:rsidRPr="006251D0">
        <w:rPr>
          <w:rFonts w:ascii="Times New Roman" w:hAnsi="Times New Roman" w:cs="Times New Roman"/>
        </w:rPr>
        <w:t xml:space="preserve">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w:t>
      </w:r>
      <w:smartTag w:uri="urn:schemas-microsoft-com:office:smarttags" w:element="metricconverter">
        <w:smartTagPr>
          <w:attr w:name="ProductID" w:val="5 м"/>
        </w:smartTagPr>
        <w:r w:rsidRPr="006251D0">
          <w:rPr>
            <w:rFonts w:ascii="Times New Roman" w:hAnsi="Times New Roman" w:cs="Times New Roman"/>
          </w:rPr>
          <w:t>5 м</w:t>
        </w:r>
      </w:smartTag>
      <w:r w:rsidRPr="006251D0">
        <w:rPr>
          <w:rFonts w:ascii="Times New Roman" w:hAnsi="Times New Roman" w:cs="Times New Roman"/>
        </w:rPr>
        <w:t xml:space="preserve"> и не более </w:t>
      </w:r>
      <w:smartTag w:uri="urn:schemas-microsoft-com:office:smarttags" w:element="metricconverter">
        <w:smartTagPr>
          <w:attr w:name="ProductID" w:val="15 м"/>
        </w:smartTagPr>
        <w:r w:rsidRPr="006251D0">
          <w:rPr>
            <w:rFonts w:ascii="Times New Roman" w:hAnsi="Times New Roman" w:cs="Times New Roman"/>
          </w:rPr>
          <w:t>15 м</w:t>
        </w:r>
      </w:smartTag>
      <w:r w:rsidRPr="006251D0">
        <w:rPr>
          <w:rFonts w:ascii="Times New Roman" w:hAnsi="Times New Roman" w:cs="Times New Roman"/>
        </w:rPr>
        <w:t xml:space="preserve">; расстояние между тупиковыми дорогами не должно превышать </w:t>
      </w:r>
      <w:smartTag w:uri="urn:schemas-microsoft-com:office:smarttags" w:element="metricconverter">
        <w:smartTagPr>
          <w:attr w:name="ProductID" w:val="100 м"/>
        </w:smartTagPr>
        <w:r w:rsidRPr="006251D0">
          <w:rPr>
            <w:rFonts w:ascii="Times New Roman" w:hAnsi="Times New Roman" w:cs="Times New Roman"/>
          </w:rPr>
          <w:t>100 м</w:t>
        </w:r>
      </w:smartTag>
      <w:r w:rsidRPr="006251D0">
        <w:rPr>
          <w:rFonts w:ascii="Times New Roman" w:hAnsi="Times New Roman" w:cs="Times New Roman"/>
        </w:rPr>
        <w:t xml:space="preserve">.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За ширину зданий и сооружений следует принимать расстояние между крайними разбивочными осями.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Пожарные гидранты следует располагать вдоль автомобильных дорог на расстоянии не более </w:t>
      </w:r>
      <w:smartTag w:uri="urn:schemas-microsoft-com:office:smarttags" w:element="metricconverter">
        <w:smartTagPr>
          <w:attr w:name="ProductID" w:val="2,5 м"/>
        </w:smartTagPr>
        <w:r w:rsidRPr="00E66E57">
          <w:rPr>
            <w:rFonts w:ascii="Times New Roman" w:hAnsi="Times New Roman" w:cs="Times New Roman"/>
            <w:sz w:val="20"/>
          </w:rPr>
          <w:t>2,5 м</w:t>
        </w:r>
      </w:smartTag>
      <w:r w:rsidRPr="00E66E57">
        <w:rPr>
          <w:rFonts w:ascii="Times New Roman" w:hAnsi="Times New Roman" w:cs="Times New Roman"/>
          <w:sz w:val="20"/>
        </w:rPr>
        <w:t xml:space="preserve"> от края проезжей части, но не ближе </w:t>
      </w:r>
      <w:smartTag w:uri="urn:schemas-microsoft-com:office:smarttags" w:element="metricconverter">
        <w:smartTagPr>
          <w:attr w:name="ProductID" w:val="5 м"/>
        </w:smartTagPr>
        <w:r w:rsidRPr="00E66E57">
          <w:rPr>
            <w:rFonts w:ascii="Times New Roman" w:hAnsi="Times New Roman" w:cs="Times New Roman"/>
            <w:sz w:val="20"/>
          </w:rPr>
          <w:t>5 м</w:t>
        </w:r>
      </w:smartTag>
      <w:r w:rsidRPr="00E66E57">
        <w:rPr>
          <w:rFonts w:ascii="Times New Roman" w:hAnsi="Times New Roman" w:cs="Times New Roman"/>
          <w:sz w:val="20"/>
        </w:rPr>
        <w:t xml:space="preserve"> от стен здания, при технико-экономическом обосновании допускается располагать гидранты на проезжей части. </w:t>
      </w:r>
    </w:p>
    <w:p w:rsidR="00611253"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К зданиям и сооружениям, материалы и конструкции которых, а также технологические процессы, исключают возможность возгорания подъезды для пожарных машин предусматривать не следует. </w:t>
      </w:r>
    </w:p>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других) должны приниматься: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а) до производственных зданий и сооружений: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нормируется;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w:t>
      </w:r>
      <w:smartTag w:uri="urn:schemas-microsoft-com:office:smarttags" w:element="metricconverter">
        <w:smartTagPr>
          <w:attr w:name="ProductID" w:val="9 м"/>
        </w:smartTagPr>
        <w:r w:rsidRPr="006251D0">
          <w:rPr>
            <w:rFonts w:ascii="Times New Roman" w:hAnsi="Times New Roman" w:cs="Times New Roman"/>
          </w:rPr>
          <w:t>9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IV степени огнестойкости класса С0 и С1: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менее </w:t>
      </w:r>
      <w:smartTag w:uri="urn:schemas-microsoft-com:office:smarttags" w:element="metricconverter">
        <w:smartTagPr>
          <w:attr w:name="ProductID" w:val="6 м"/>
        </w:smartTagPr>
        <w:r w:rsidRPr="006251D0">
          <w:rPr>
            <w:rFonts w:ascii="Times New Roman" w:hAnsi="Times New Roman" w:cs="Times New Roman"/>
          </w:rPr>
          <w:t>6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w:t>
      </w:r>
      <w:smartTag w:uri="urn:schemas-microsoft-com:office:smarttags" w:element="metricconverter">
        <w:smartTagPr>
          <w:attr w:name="ProductID" w:val="12 м"/>
        </w:smartTagPr>
        <w:r w:rsidRPr="006251D0">
          <w:rPr>
            <w:rFonts w:ascii="Times New Roman" w:hAnsi="Times New Roman" w:cs="Times New Roman"/>
          </w:rPr>
          <w:t>12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w:t>
      </w:r>
      <w:smartTag w:uri="urn:schemas-microsoft-com:office:smarttags" w:element="metricconverter">
        <w:smartTagPr>
          <w:attr w:name="ProductID" w:val="15 м"/>
        </w:smartTagPr>
        <w:r w:rsidRPr="006251D0">
          <w:rPr>
            <w:rFonts w:ascii="Times New Roman" w:hAnsi="Times New Roman" w:cs="Times New Roman"/>
          </w:rPr>
          <w:t>15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б) до административных и бытовых зданий предприятий: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 не менее </w:t>
      </w:r>
      <w:smartTag w:uri="urn:schemas-microsoft-com:office:smarttags" w:element="metricconverter">
        <w:smartTagPr>
          <w:attr w:name="ProductID" w:val="9 м"/>
        </w:smartTagPr>
        <w:r w:rsidRPr="006251D0">
          <w:rPr>
            <w:rFonts w:ascii="Times New Roman" w:hAnsi="Times New Roman" w:cs="Times New Roman"/>
          </w:rPr>
          <w:t>9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w:t>
      </w:r>
      <w:smartTag w:uri="urn:schemas-microsoft-com:office:smarttags" w:element="metricconverter">
        <w:smartTagPr>
          <w:attr w:name="ProductID" w:val="15 м"/>
        </w:smartTagPr>
        <w:r w:rsidRPr="006251D0">
          <w:rPr>
            <w:rFonts w:ascii="Times New Roman" w:hAnsi="Times New Roman" w:cs="Times New Roman"/>
          </w:rPr>
          <w:t>15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16.28. Расстояние от площадок для хранения автомобилей до зданий и сооружений I и II степеней огнестойкости класса С0 на территории станций технического обслуживания легковых автомобилей с количеством постов не более </w:t>
      </w:r>
      <w:smartTag w:uri="urn:schemas-microsoft-com:office:smarttags" w:element="metricconverter">
        <w:smartTagPr>
          <w:attr w:name="ProductID" w:val="15 м"/>
        </w:smartTagPr>
        <w:r w:rsidRPr="006251D0">
          <w:rPr>
            <w:rFonts w:ascii="Times New Roman" w:hAnsi="Times New Roman" w:cs="Times New Roman"/>
          </w:rPr>
          <w:t>15 м</w:t>
        </w:r>
      </w:smartTag>
      <w:r w:rsidRPr="006251D0">
        <w:rPr>
          <w:rFonts w:ascii="Times New Roman" w:hAnsi="Times New Roman" w:cs="Times New Roman"/>
        </w:rPr>
        <w:t xml:space="preserve"> со стороны стен с проемами не нормируется.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16.29. К рекам и водоемам следует предусматривать подъезды для забора воды пожарными машинами. Места расположения и количество подъездов принимаются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w:t>
      </w:r>
      <w:smartTag w:uri="urn:schemas-microsoft-com:office:smarttags" w:element="metricconverter">
        <w:smartTagPr>
          <w:attr w:name="ProductID" w:val="500 м"/>
        </w:smartTagPr>
        <w:r w:rsidRPr="006251D0">
          <w:rPr>
            <w:rFonts w:ascii="Times New Roman" w:hAnsi="Times New Roman" w:cs="Times New Roman"/>
          </w:rPr>
          <w:t>500 м</w:t>
        </w:r>
      </w:smartTag>
      <w:r w:rsidRPr="006251D0">
        <w:rPr>
          <w:rFonts w:ascii="Times New Roman" w:hAnsi="Times New Roman" w:cs="Times New Roman"/>
        </w:rPr>
        <w:t xml:space="preserve"> от водоема.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lastRenderedPageBreak/>
        <w:t>16.30. При планировке и застройке территории садоводческого объединения должны соблюдаться требования СНиП 30-02-97, СНиП 21-01-97* и СНиП 2.01.-85*.</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16.31. 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таблице 1</w:t>
      </w:r>
      <w:r>
        <w:rPr>
          <w:rFonts w:ascii="Times New Roman" w:hAnsi="Times New Roman" w:cs="Times New Roman"/>
        </w:rPr>
        <w:t>2</w:t>
      </w:r>
      <w:r w:rsidRPr="006251D0">
        <w:rPr>
          <w:rFonts w:ascii="Times New Roman" w:hAnsi="Times New Roman" w:cs="Times New Roman"/>
        </w:rPr>
        <w:t xml:space="preserve">3. </w:t>
      </w:r>
    </w:p>
    <w:p w:rsidR="00611253" w:rsidRPr="006251D0" w:rsidRDefault="00611253" w:rsidP="00611253">
      <w:pPr>
        <w:ind w:firstLine="567"/>
        <w:jc w:val="both"/>
      </w:pPr>
      <w:r w:rsidRPr="006251D0">
        <w:t>16.32.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1</w:t>
      </w:r>
      <w:r>
        <w:t>2</w:t>
      </w:r>
      <w:r w:rsidRPr="006251D0">
        <w:t>3.</w:t>
      </w:r>
    </w:p>
    <w:p w:rsidR="00611253" w:rsidRPr="006251D0" w:rsidRDefault="00611253" w:rsidP="00611253">
      <w:pPr>
        <w:pStyle w:val="Default"/>
        <w:ind w:firstLine="567"/>
        <w:jc w:val="both"/>
        <w:rPr>
          <w:rFonts w:ascii="Times New Roman" w:hAnsi="Times New Roman" w:cs="Times New Roman"/>
        </w:rPr>
      </w:pPr>
      <w:r>
        <w:rPr>
          <w:rFonts w:ascii="Times New Roman" w:hAnsi="Times New Roman" w:cs="Times New Roman"/>
        </w:rPr>
        <w:t>Таблица 12</w:t>
      </w:r>
      <w:r w:rsidRPr="006251D0">
        <w:rPr>
          <w:rFonts w:ascii="Times New Roman" w:hAnsi="Times New Roman" w:cs="Times New Roman"/>
        </w:rPr>
        <w:t>3</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3"/>
        <w:gridCol w:w="5736"/>
        <w:gridCol w:w="1006"/>
        <w:gridCol w:w="1004"/>
        <w:gridCol w:w="1074"/>
      </w:tblGrid>
      <w:tr w:rsidR="00611253" w:rsidRPr="00011838" w:rsidTr="00F2524A">
        <w:trPr>
          <w:trHeight w:val="272"/>
        </w:trPr>
        <w:tc>
          <w:tcPr>
            <w:tcW w:w="310"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N п/п </w:t>
            </w:r>
          </w:p>
        </w:tc>
        <w:tc>
          <w:tcPr>
            <w:tcW w:w="3050" w:type="pct"/>
            <w:vMerge w:val="restar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Материал несущих и ограждающих конструкций строения </w:t>
            </w:r>
          </w:p>
        </w:tc>
        <w:tc>
          <w:tcPr>
            <w:tcW w:w="1640" w:type="pct"/>
            <w:gridSpan w:val="3"/>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Расстояние, м </w:t>
            </w:r>
          </w:p>
        </w:tc>
      </w:tr>
      <w:tr w:rsidR="00611253" w:rsidRPr="00011838" w:rsidTr="00F2524A">
        <w:trPr>
          <w:trHeight w:val="271"/>
        </w:trPr>
        <w:tc>
          <w:tcPr>
            <w:tcW w:w="310" w:type="pct"/>
            <w:vMerge/>
          </w:tcPr>
          <w:p w:rsidR="00611253" w:rsidRPr="00011838" w:rsidRDefault="00611253" w:rsidP="00F2524A">
            <w:pPr>
              <w:pStyle w:val="Default"/>
              <w:jc w:val="both"/>
              <w:rPr>
                <w:rFonts w:ascii="Times New Roman" w:hAnsi="Times New Roman" w:cs="Times New Roman"/>
              </w:rPr>
            </w:pPr>
          </w:p>
        </w:tc>
        <w:tc>
          <w:tcPr>
            <w:tcW w:w="3050" w:type="pct"/>
            <w:vMerge/>
          </w:tcPr>
          <w:p w:rsidR="00611253" w:rsidRPr="00011838" w:rsidRDefault="00611253" w:rsidP="00F2524A">
            <w:pPr>
              <w:pStyle w:val="Default"/>
              <w:jc w:val="both"/>
              <w:rPr>
                <w:rFonts w:ascii="Times New Roman" w:hAnsi="Times New Roman" w:cs="Times New Roman"/>
              </w:rPr>
            </w:pPr>
          </w:p>
        </w:tc>
        <w:tc>
          <w:tcPr>
            <w:tcW w:w="5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А</w:t>
            </w:r>
          </w:p>
        </w:tc>
        <w:tc>
          <w:tcPr>
            <w:tcW w:w="53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Б</w:t>
            </w:r>
          </w:p>
        </w:tc>
        <w:tc>
          <w:tcPr>
            <w:tcW w:w="5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В</w:t>
            </w:r>
          </w:p>
        </w:tc>
      </w:tr>
      <w:tr w:rsidR="00611253" w:rsidRPr="00011838" w:rsidTr="00F2524A">
        <w:trPr>
          <w:trHeight w:val="489"/>
        </w:trPr>
        <w:tc>
          <w:tcPr>
            <w:tcW w:w="3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 </w:t>
            </w:r>
          </w:p>
        </w:tc>
        <w:tc>
          <w:tcPr>
            <w:tcW w:w="305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Камень, бетон, железобетон и другие негорючие материалы </w:t>
            </w:r>
          </w:p>
        </w:tc>
        <w:tc>
          <w:tcPr>
            <w:tcW w:w="5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6 </w:t>
            </w:r>
          </w:p>
        </w:tc>
        <w:tc>
          <w:tcPr>
            <w:tcW w:w="53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 </w:t>
            </w:r>
          </w:p>
        </w:tc>
        <w:tc>
          <w:tcPr>
            <w:tcW w:w="5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r>
      <w:tr w:rsidR="00611253" w:rsidRPr="00011838" w:rsidTr="00F2524A">
        <w:trPr>
          <w:trHeight w:val="758"/>
        </w:trPr>
        <w:tc>
          <w:tcPr>
            <w:tcW w:w="3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2 </w:t>
            </w:r>
          </w:p>
        </w:tc>
        <w:tc>
          <w:tcPr>
            <w:tcW w:w="305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То же, с деревянными перекрытиями и покрытиями, защищенными негорючими и трудногорючими материалами </w:t>
            </w:r>
          </w:p>
        </w:tc>
        <w:tc>
          <w:tcPr>
            <w:tcW w:w="5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 </w:t>
            </w:r>
          </w:p>
        </w:tc>
        <w:tc>
          <w:tcPr>
            <w:tcW w:w="53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8 </w:t>
            </w:r>
          </w:p>
        </w:tc>
        <w:tc>
          <w:tcPr>
            <w:tcW w:w="5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r>
      <w:tr w:rsidR="00611253" w:rsidRPr="00011838" w:rsidTr="00F2524A">
        <w:trPr>
          <w:trHeight w:val="758"/>
        </w:trPr>
        <w:tc>
          <w:tcPr>
            <w:tcW w:w="31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3 </w:t>
            </w:r>
          </w:p>
        </w:tc>
        <w:tc>
          <w:tcPr>
            <w:tcW w:w="3050"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Древесина, каркасные ограждающие конструкции из негорючих, трудногорючих и горючих материалов </w:t>
            </w:r>
          </w:p>
        </w:tc>
        <w:tc>
          <w:tcPr>
            <w:tcW w:w="535"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c>
          <w:tcPr>
            <w:tcW w:w="534"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10 </w:t>
            </w:r>
          </w:p>
        </w:tc>
        <w:tc>
          <w:tcPr>
            <w:tcW w:w="571" w:type="pct"/>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15 </w:t>
            </w:r>
          </w:p>
        </w:tc>
      </w:tr>
    </w:tbl>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16.33. В целях обеспечения пожаротушения на территории садоводческого объединения: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максимальная протяженность тупикового проезда не должна превышать </w:t>
      </w:r>
      <w:smartTag w:uri="urn:schemas-microsoft-com:office:smarttags" w:element="metricconverter">
        <w:smartTagPr>
          <w:attr w:name="ProductID" w:val="150 м"/>
        </w:smartTagPr>
        <w:r w:rsidRPr="006251D0">
          <w:rPr>
            <w:rFonts w:ascii="Times New Roman" w:hAnsi="Times New Roman" w:cs="Times New Roman"/>
          </w:rPr>
          <w:t>150 м</w:t>
        </w:r>
      </w:smartTag>
      <w:r w:rsidRPr="006251D0">
        <w:rPr>
          <w:rFonts w:ascii="Times New Roman" w:hAnsi="Times New Roman" w:cs="Times New Roman"/>
        </w:rPr>
        <w:t xml:space="preserve">, тупиковый проезд должен быть обеспечен разворотной площадкой не менее 12 x </w:t>
      </w:r>
      <w:smartTag w:uri="urn:schemas-microsoft-com:office:smarttags" w:element="metricconverter">
        <w:smartTagPr>
          <w:attr w:name="ProductID" w:val="12 м"/>
        </w:smartTagPr>
        <w:r w:rsidRPr="006251D0">
          <w:rPr>
            <w:rFonts w:ascii="Times New Roman" w:hAnsi="Times New Roman" w:cs="Times New Roman"/>
          </w:rPr>
          <w:t>12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на территории общего пользования должны предусматриваться противопожарные водоемы или резервуары вместимостью, куб. м, при числе участков: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до 300 - не менее 25;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 более 300 - не менее 60. </w:t>
      </w:r>
    </w:p>
    <w:p w:rsidR="00611253" w:rsidRPr="006251D0" w:rsidRDefault="00611253" w:rsidP="00611253">
      <w:pPr>
        <w:ind w:firstLine="567"/>
        <w:jc w:val="both"/>
      </w:pPr>
      <w:r w:rsidRPr="006251D0">
        <w:t>16.34.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611253" w:rsidRPr="006251D0" w:rsidRDefault="00611253" w:rsidP="00611253">
      <w:pPr>
        <w:ind w:firstLine="567"/>
        <w:jc w:val="both"/>
      </w:pPr>
      <w:r w:rsidRPr="006251D0">
        <w:t>16.35. Расстояния от границ застройки до лесных массивов в сельских поселениях и садоводческих объединениях (за исключением специально оговоренных случаев) следует предусматривать не менее:</w:t>
      </w:r>
    </w:p>
    <w:p w:rsidR="00611253" w:rsidRPr="006251D0" w:rsidRDefault="00611253" w:rsidP="00611253">
      <w:pPr>
        <w:ind w:firstLine="567"/>
        <w:jc w:val="both"/>
      </w:pPr>
      <w:r w:rsidRPr="006251D0">
        <w:tab/>
        <w:t xml:space="preserve">- </w:t>
      </w:r>
      <w:smartTag w:uri="urn:schemas-microsoft-com:office:smarttags" w:element="metricconverter">
        <w:smartTagPr>
          <w:attr w:name="ProductID" w:val="50 м"/>
        </w:smartTagPr>
        <w:r w:rsidRPr="006251D0">
          <w:t>50 м</w:t>
        </w:r>
      </w:smartTag>
      <w:r w:rsidRPr="006251D0">
        <w:t xml:space="preserve"> – для хвойных лесов;</w:t>
      </w:r>
    </w:p>
    <w:p w:rsidR="00611253" w:rsidRPr="006251D0" w:rsidRDefault="00611253" w:rsidP="00611253">
      <w:pPr>
        <w:ind w:firstLine="567"/>
        <w:jc w:val="both"/>
      </w:pPr>
      <w:r w:rsidRPr="006251D0">
        <w:tab/>
        <w:t xml:space="preserve">- </w:t>
      </w:r>
      <w:smartTag w:uri="urn:schemas-microsoft-com:office:smarttags" w:element="metricconverter">
        <w:smartTagPr>
          <w:attr w:name="ProductID" w:val="30 м"/>
        </w:smartTagPr>
        <w:r w:rsidRPr="006251D0">
          <w:t>30 м</w:t>
        </w:r>
      </w:smartTag>
      <w:r w:rsidRPr="006251D0">
        <w:t xml:space="preserve"> – для лиственных и смешанных лесов.</w:t>
      </w:r>
    </w:p>
    <w:p w:rsidR="00611253" w:rsidRPr="006251D0" w:rsidRDefault="00611253" w:rsidP="00611253">
      <w:pPr>
        <w:ind w:firstLine="567"/>
        <w:jc w:val="both"/>
      </w:pPr>
      <w:r w:rsidRPr="006251D0">
        <w:tab/>
      </w:r>
      <w:r w:rsidRPr="006251D0">
        <w:rPr>
          <w:u w:val="single"/>
        </w:rPr>
        <w:t>Примечание</w:t>
      </w:r>
      <w:r w:rsidRPr="006251D0">
        <w:t xml:space="preserve">: Указанные расстояния в населенных пунктах с одно-, двухэтажной жилой застройкой и зданий садоводческих товариществ допускается уменьшать на 50% при устройстве минерализованной полосы шириной не менее </w:t>
      </w:r>
      <w:smartTag w:uri="urn:schemas-microsoft-com:office:smarttags" w:element="metricconverter">
        <w:smartTagPr>
          <w:attr w:name="ProductID" w:val="6 м"/>
        </w:smartTagPr>
        <w:r w:rsidRPr="006251D0">
          <w:t>6 м</w:t>
        </w:r>
      </w:smartTag>
      <w:r w:rsidRPr="006251D0">
        <w:t>, исключающей возможность распространения пожара.</w:t>
      </w:r>
    </w:p>
    <w:p w:rsidR="00611253" w:rsidRPr="006251D0" w:rsidRDefault="00611253" w:rsidP="00611253">
      <w:pPr>
        <w:ind w:firstLine="567"/>
        <w:jc w:val="both"/>
      </w:pPr>
      <w:r w:rsidRPr="006251D0">
        <w:t>16.36. Пожарные депо следует размещать на земельных участках, имеющих выезды на магистральные улицы или дороги общегородского значения.</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16.37. Пожарные депо необходимо располагать на участке с отступом от красной линии до фронта выезда пожарных автомобилей не менее чем на </w:t>
      </w:r>
      <w:smartTag w:uri="urn:schemas-microsoft-com:office:smarttags" w:element="metricconverter">
        <w:smartTagPr>
          <w:attr w:name="ProductID" w:val="15 м"/>
        </w:smartTagPr>
        <w:r w:rsidRPr="006251D0">
          <w:rPr>
            <w:rFonts w:ascii="Times New Roman" w:hAnsi="Times New Roman" w:cs="Times New Roman"/>
          </w:rPr>
          <w:t>15 м</w:t>
        </w:r>
      </w:smartTag>
      <w:r w:rsidRPr="006251D0">
        <w:rPr>
          <w:rFonts w:ascii="Times New Roman" w:hAnsi="Times New Roman" w:cs="Times New Roman"/>
        </w:rPr>
        <w:t xml:space="preserve">, для пожарных депо II, IV, V типов указанное расстояние допускается уменьшать до </w:t>
      </w:r>
      <w:smartTag w:uri="urn:schemas-microsoft-com:office:smarttags" w:element="metricconverter">
        <w:smartTagPr>
          <w:attr w:name="ProductID" w:val="10 м"/>
        </w:smartTagPr>
        <w:r w:rsidRPr="006251D0">
          <w:rPr>
            <w:rFonts w:ascii="Times New Roman" w:hAnsi="Times New Roman" w:cs="Times New Roman"/>
          </w:rPr>
          <w:t>10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16.38. Расстояние от границ участка пожарного депо до жилых и общественных зданий должно быть не менее </w:t>
      </w:r>
      <w:smartTag w:uri="urn:schemas-microsoft-com:office:smarttags" w:element="metricconverter">
        <w:smartTagPr>
          <w:attr w:name="ProductID" w:val="15 м"/>
        </w:smartTagPr>
        <w:r w:rsidRPr="006251D0">
          <w:rPr>
            <w:rFonts w:ascii="Times New Roman" w:hAnsi="Times New Roman" w:cs="Times New Roman"/>
          </w:rPr>
          <w:t>15 м</w:t>
        </w:r>
      </w:smartTag>
      <w:r w:rsidRPr="006251D0">
        <w:rPr>
          <w:rFonts w:ascii="Times New Roman" w:hAnsi="Times New Roman" w:cs="Times New Roman"/>
        </w:rPr>
        <w:t xml:space="preserve">, а до границ земельных участков детских, образовательных и лечебных учреждений – не менее </w:t>
      </w:r>
      <w:smartTag w:uri="urn:schemas-microsoft-com:office:smarttags" w:element="metricconverter">
        <w:smartTagPr>
          <w:attr w:name="ProductID" w:val="30 м"/>
        </w:smartTagPr>
        <w:r w:rsidRPr="006251D0">
          <w:rPr>
            <w:rFonts w:ascii="Times New Roman" w:hAnsi="Times New Roman" w:cs="Times New Roman"/>
          </w:rPr>
          <w:t>30 м</w:t>
        </w:r>
      </w:smartTag>
      <w:r w:rsidRPr="006251D0">
        <w:rPr>
          <w:rFonts w:ascii="Times New Roman" w:hAnsi="Times New Roman" w:cs="Times New Roman"/>
        </w:rPr>
        <w:t>.</w:t>
      </w:r>
    </w:p>
    <w:p w:rsidR="00611253" w:rsidRPr="006251D0" w:rsidRDefault="00611253" w:rsidP="00611253">
      <w:pPr>
        <w:ind w:firstLine="567"/>
        <w:jc w:val="both"/>
      </w:pPr>
      <w:r w:rsidRPr="006251D0">
        <w:t>16.39. Количество пожарных депо и пожарных автомобилей в населенном пункте принимается в соответствии с таблицей 1</w:t>
      </w:r>
      <w:r>
        <w:t>2</w:t>
      </w:r>
      <w:r w:rsidRPr="006251D0">
        <w:t>4.</w:t>
      </w:r>
    </w:p>
    <w:p w:rsidR="00611253" w:rsidRDefault="00611253" w:rsidP="00611253">
      <w:pPr>
        <w:ind w:firstLine="567"/>
        <w:jc w:val="both"/>
      </w:pPr>
    </w:p>
    <w:p w:rsidR="00611253" w:rsidRDefault="00611253" w:rsidP="00611253">
      <w:pPr>
        <w:ind w:firstLine="567"/>
        <w:jc w:val="both"/>
      </w:pPr>
    </w:p>
    <w:p w:rsidR="00611253" w:rsidRPr="006251D0" w:rsidRDefault="00611253" w:rsidP="00611253">
      <w:pPr>
        <w:ind w:firstLine="567"/>
        <w:jc w:val="both"/>
      </w:pPr>
      <w:r w:rsidRPr="006251D0">
        <w:t>Таблица 1</w:t>
      </w:r>
      <w:r>
        <w:t>2</w:t>
      </w:r>
      <w:r w:rsidRPr="006251D0">
        <w:t>4</w:t>
      </w:r>
    </w:p>
    <w:tbl>
      <w:tblPr>
        <w:tblW w:w="49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8"/>
        <w:gridCol w:w="1198"/>
        <w:gridCol w:w="1198"/>
        <w:gridCol w:w="1198"/>
        <w:gridCol w:w="1298"/>
        <w:gridCol w:w="1719"/>
        <w:gridCol w:w="1264"/>
      </w:tblGrid>
      <w:tr w:rsidR="00611253" w:rsidRPr="00011838" w:rsidTr="00F2524A">
        <w:tc>
          <w:tcPr>
            <w:tcW w:w="813" w:type="pct"/>
            <w:vMerge w:val="restart"/>
          </w:tcPr>
          <w:p w:rsidR="00611253" w:rsidRPr="00011838" w:rsidRDefault="00611253" w:rsidP="00F2524A">
            <w:pPr>
              <w:jc w:val="both"/>
            </w:pPr>
            <w:r w:rsidRPr="00011838">
              <w:t xml:space="preserve">Площадь территории </w:t>
            </w:r>
            <w:r w:rsidRPr="00011838">
              <w:lastRenderedPageBreak/>
              <w:t>населенного пункта, тыс. га</w:t>
            </w:r>
          </w:p>
        </w:tc>
        <w:tc>
          <w:tcPr>
            <w:tcW w:w="4187" w:type="pct"/>
            <w:gridSpan w:val="6"/>
          </w:tcPr>
          <w:p w:rsidR="00611253" w:rsidRPr="00011838" w:rsidRDefault="00611253" w:rsidP="00F2524A">
            <w:pPr>
              <w:jc w:val="both"/>
            </w:pPr>
            <w:r w:rsidRPr="00011838">
              <w:lastRenderedPageBreak/>
              <w:t>Население, тыс. чел.</w:t>
            </w:r>
          </w:p>
        </w:tc>
      </w:tr>
      <w:tr w:rsidR="00611253" w:rsidRPr="00011838" w:rsidTr="00F2524A">
        <w:tc>
          <w:tcPr>
            <w:tcW w:w="813" w:type="pct"/>
            <w:vMerge/>
          </w:tcPr>
          <w:p w:rsidR="00611253" w:rsidRPr="00011838" w:rsidRDefault="00611253" w:rsidP="00F2524A">
            <w:pPr>
              <w:jc w:val="both"/>
            </w:pPr>
          </w:p>
        </w:tc>
        <w:tc>
          <w:tcPr>
            <w:tcW w:w="637" w:type="pct"/>
            <w:vAlign w:val="center"/>
          </w:tcPr>
          <w:p w:rsidR="00611253" w:rsidRPr="00011838" w:rsidRDefault="00611253" w:rsidP="00F2524A">
            <w:pPr>
              <w:jc w:val="both"/>
            </w:pPr>
            <w:r w:rsidRPr="00011838">
              <w:t>до 5</w:t>
            </w:r>
          </w:p>
        </w:tc>
        <w:tc>
          <w:tcPr>
            <w:tcW w:w="637" w:type="pct"/>
            <w:vAlign w:val="center"/>
          </w:tcPr>
          <w:p w:rsidR="00611253" w:rsidRPr="00011838" w:rsidRDefault="00611253" w:rsidP="00F2524A">
            <w:pPr>
              <w:jc w:val="both"/>
            </w:pPr>
            <w:r w:rsidRPr="00011838">
              <w:t>св. 5 до 20</w:t>
            </w:r>
          </w:p>
        </w:tc>
        <w:tc>
          <w:tcPr>
            <w:tcW w:w="637" w:type="pct"/>
            <w:vAlign w:val="center"/>
          </w:tcPr>
          <w:p w:rsidR="00611253" w:rsidRPr="00011838" w:rsidRDefault="00611253" w:rsidP="00F2524A">
            <w:pPr>
              <w:jc w:val="both"/>
            </w:pPr>
            <w:r w:rsidRPr="00011838">
              <w:t xml:space="preserve">св. 20 до </w:t>
            </w:r>
            <w:r w:rsidRPr="00011838">
              <w:lastRenderedPageBreak/>
              <w:t>50</w:t>
            </w:r>
          </w:p>
        </w:tc>
        <w:tc>
          <w:tcPr>
            <w:tcW w:w="690" w:type="pct"/>
            <w:vAlign w:val="center"/>
          </w:tcPr>
          <w:p w:rsidR="00611253" w:rsidRPr="00011838" w:rsidRDefault="00611253" w:rsidP="00F2524A">
            <w:pPr>
              <w:jc w:val="both"/>
            </w:pPr>
            <w:r w:rsidRPr="00011838">
              <w:lastRenderedPageBreak/>
              <w:t xml:space="preserve">св. 50 до </w:t>
            </w:r>
            <w:r w:rsidRPr="00011838">
              <w:lastRenderedPageBreak/>
              <w:t>100</w:t>
            </w:r>
          </w:p>
        </w:tc>
        <w:tc>
          <w:tcPr>
            <w:tcW w:w="914" w:type="pct"/>
            <w:vAlign w:val="center"/>
          </w:tcPr>
          <w:p w:rsidR="00611253" w:rsidRPr="00011838" w:rsidRDefault="00611253" w:rsidP="00F2524A">
            <w:pPr>
              <w:jc w:val="both"/>
            </w:pPr>
            <w:r w:rsidRPr="00011838">
              <w:lastRenderedPageBreak/>
              <w:t>св. 100 до 250</w:t>
            </w:r>
          </w:p>
        </w:tc>
        <w:tc>
          <w:tcPr>
            <w:tcW w:w="673" w:type="pct"/>
            <w:vAlign w:val="center"/>
          </w:tcPr>
          <w:p w:rsidR="00611253" w:rsidRPr="00011838" w:rsidRDefault="00611253" w:rsidP="00F2524A">
            <w:pPr>
              <w:jc w:val="both"/>
            </w:pPr>
            <w:r w:rsidRPr="00011838">
              <w:t xml:space="preserve">св. 250 до </w:t>
            </w:r>
            <w:r w:rsidRPr="00011838">
              <w:lastRenderedPageBreak/>
              <w:t>500</w:t>
            </w:r>
          </w:p>
        </w:tc>
      </w:tr>
      <w:tr w:rsidR="00611253" w:rsidRPr="00011838" w:rsidTr="00F2524A">
        <w:tc>
          <w:tcPr>
            <w:tcW w:w="813" w:type="pct"/>
            <w:vAlign w:val="center"/>
          </w:tcPr>
          <w:p w:rsidR="00611253" w:rsidRPr="00011838" w:rsidRDefault="00611253" w:rsidP="00F2524A">
            <w:pPr>
              <w:jc w:val="both"/>
            </w:pPr>
            <w:r w:rsidRPr="00011838">
              <w:lastRenderedPageBreak/>
              <w:t>до 2</w:t>
            </w:r>
          </w:p>
        </w:tc>
        <w:tc>
          <w:tcPr>
            <w:tcW w:w="637" w:type="pct"/>
            <w:vAlign w:val="center"/>
          </w:tcPr>
          <w:p w:rsidR="00611253" w:rsidRPr="00011838" w:rsidRDefault="00611253" w:rsidP="00F2524A">
            <w:pPr>
              <w:jc w:val="both"/>
              <w:rPr>
                <w:u w:val="single"/>
              </w:rPr>
            </w:pPr>
            <w:r w:rsidRPr="00011838">
              <w:rPr>
                <w:u w:val="single"/>
              </w:rPr>
              <w:t>__1__</w:t>
            </w:r>
          </w:p>
          <w:p w:rsidR="00611253" w:rsidRPr="00011838" w:rsidRDefault="00611253" w:rsidP="00F2524A">
            <w:pPr>
              <w:jc w:val="both"/>
            </w:pPr>
            <w:r w:rsidRPr="00011838">
              <w:t>1×2</w:t>
            </w:r>
          </w:p>
        </w:tc>
        <w:tc>
          <w:tcPr>
            <w:tcW w:w="637" w:type="pct"/>
            <w:vAlign w:val="center"/>
          </w:tcPr>
          <w:p w:rsidR="00611253" w:rsidRPr="00011838" w:rsidRDefault="00611253" w:rsidP="00F2524A">
            <w:pPr>
              <w:jc w:val="both"/>
              <w:rPr>
                <w:u w:val="single"/>
              </w:rPr>
            </w:pPr>
            <w:r w:rsidRPr="00011838">
              <w:rPr>
                <w:u w:val="single"/>
              </w:rPr>
              <w:t>__1__</w:t>
            </w:r>
          </w:p>
          <w:p w:rsidR="00611253" w:rsidRPr="00011838" w:rsidRDefault="00611253" w:rsidP="00F2524A">
            <w:pPr>
              <w:jc w:val="both"/>
            </w:pPr>
            <w:r w:rsidRPr="00011838">
              <w:t>1×6</w:t>
            </w:r>
          </w:p>
        </w:tc>
        <w:tc>
          <w:tcPr>
            <w:tcW w:w="637" w:type="pct"/>
            <w:vAlign w:val="center"/>
          </w:tcPr>
          <w:p w:rsidR="00611253" w:rsidRPr="00011838" w:rsidRDefault="00611253" w:rsidP="00F2524A">
            <w:pPr>
              <w:jc w:val="both"/>
              <w:rPr>
                <w:u w:val="single"/>
              </w:rPr>
            </w:pPr>
            <w:r w:rsidRPr="00011838">
              <w:rPr>
                <w:u w:val="single"/>
              </w:rPr>
              <w:t>__2__</w:t>
            </w:r>
          </w:p>
          <w:p w:rsidR="00611253" w:rsidRPr="00011838" w:rsidRDefault="00611253" w:rsidP="00F2524A">
            <w:pPr>
              <w:jc w:val="both"/>
            </w:pPr>
            <w:r w:rsidRPr="00011838">
              <w:t>2×6</w:t>
            </w:r>
          </w:p>
        </w:tc>
        <w:tc>
          <w:tcPr>
            <w:tcW w:w="690" w:type="pct"/>
            <w:vAlign w:val="center"/>
          </w:tcPr>
          <w:p w:rsidR="00611253" w:rsidRPr="00011838" w:rsidRDefault="00611253" w:rsidP="00F2524A">
            <w:pPr>
              <w:jc w:val="both"/>
              <w:rPr>
                <w:u w:val="single"/>
              </w:rPr>
            </w:pPr>
            <w:r w:rsidRPr="00011838">
              <w:rPr>
                <w:u w:val="single"/>
              </w:rPr>
              <w:t>__2__</w:t>
            </w:r>
          </w:p>
          <w:p w:rsidR="00611253" w:rsidRPr="00011838" w:rsidRDefault="00611253" w:rsidP="00F2524A">
            <w:pPr>
              <w:jc w:val="both"/>
            </w:pPr>
            <w:r w:rsidRPr="00011838">
              <w:t>1×8+1×6</w:t>
            </w:r>
          </w:p>
        </w:tc>
        <w:tc>
          <w:tcPr>
            <w:tcW w:w="914" w:type="pct"/>
            <w:vAlign w:val="center"/>
          </w:tcPr>
          <w:p w:rsidR="00611253" w:rsidRPr="00011838" w:rsidRDefault="00611253" w:rsidP="00F2524A">
            <w:pPr>
              <w:jc w:val="both"/>
            </w:pPr>
          </w:p>
        </w:tc>
        <w:tc>
          <w:tcPr>
            <w:tcW w:w="673" w:type="pct"/>
            <w:vAlign w:val="center"/>
          </w:tcPr>
          <w:p w:rsidR="00611253" w:rsidRPr="00011838" w:rsidRDefault="00611253" w:rsidP="00F2524A">
            <w:pPr>
              <w:jc w:val="both"/>
            </w:pPr>
          </w:p>
        </w:tc>
      </w:tr>
      <w:tr w:rsidR="00611253" w:rsidRPr="00011838" w:rsidTr="00F2524A">
        <w:tc>
          <w:tcPr>
            <w:tcW w:w="813" w:type="pct"/>
            <w:vAlign w:val="center"/>
          </w:tcPr>
          <w:p w:rsidR="00611253" w:rsidRPr="00011838" w:rsidRDefault="00611253" w:rsidP="00F2524A">
            <w:pPr>
              <w:jc w:val="both"/>
            </w:pPr>
            <w:r w:rsidRPr="00011838">
              <w:t>св. 2 до 4</w:t>
            </w: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90" w:type="pct"/>
            <w:vAlign w:val="center"/>
          </w:tcPr>
          <w:p w:rsidR="00611253" w:rsidRPr="00011838" w:rsidRDefault="00611253" w:rsidP="00F2524A">
            <w:pPr>
              <w:jc w:val="both"/>
              <w:rPr>
                <w:u w:val="single"/>
              </w:rPr>
            </w:pPr>
            <w:r w:rsidRPr="00011838">
              <w:rPr>
                <w:u w:val="single"/>
              </w:rPr>
              <w:t>___3___</w:t>
            </w:r>
          </w:p>
          <w:p w:rsidR="00611253" w:rsidRPr="00011838" w:rsidRDefault="00611253" w:rsidP="00F2524A">
            <w:pPr>
              <w:jc w:val="both"/>
            </w:pPr>
            <w:r w:rsidRPr="00011838">
              <w:t>1×8+1×6</w:t>
            </w:r>
          </w:p>
        </w:tc>
        <w:tc>
          <w:tcPr>
            <w:tcW w:w="914" w:type="pct"/>
            <w:vAlign w:val="center"/>
          </w:tcPr>
          <w:p w:rsidR="00611253" w:rsidRPr="00011838" w:rsidRDefault="00611253" w:rsidP="00F2524A">
            <w:pPr>
              <w:jc w:val="both"/>
              <w:rPr>
                <w:u w:val="single"/>
              </w:rPr>
            </w:pPr>
            <w:r w:rsidRPr="00011838">
              <w:rPr>
                <w:u w:val="single"/>
              </w:rPr>
              <w:t>___4___</w:t>
            </w:r>
          </w:p>
          <w:p w:rsidR="00611253" w:rsidRPr="00011838" w:rsidRDefault="00611253" w:rsidP="00F2524A">
            <w:pPr>
              <w:jc w:val="both"/>
            </w:pPr>
            <w:r w:rsidRPr="00011838">
              <w:t>2×8+2×6</w:t>
            </w:r>
          </w:p>
        </w:tc>
        <w:tc>
          <w:tcPr>
            <w:tcW w:w="673" w:type="pct"/>
            <w:vAlign w:val="center"/>
          </w:tcPr>
          <w:p w:rsidR="00611253" w:rsidRPr="00011838" w:rsidRDefault="00611253" w:rsidP="00F2524A">
            <w:pPr>
              <w:jc w:val="both"/>
            </w:pPr>
          </w:p>
        </w:tc>
      </w:tr>
      <w:tr w:rsidR="00611253" w:rsidRPr="00011838" w:rsidTr="00F2524A">
        <w:tc>
          <w:tcPr>
            <w:tcW w:w="813" w:type="pct"/>
            <w:vAlign w:val="center"/>
          </w:tcPr>
          <w:p w:rsidR="00611253" w:rsidRPr="00011838" w:rsidRDefault="00611253" w:rsidP="00F2524A">
            <w:pPr>
              <w:jc w:val="both"/>
            </w:pPr>
            <w:r w:rsidRPr="00011838">
              <w:t>св. 4 до 6</w:t>
            </w: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90" w:type="pct"/>
            <w:vAlign w:val="center"/>
          </w:tcPr>
          <w:p w:rsidR="00611253" w:rsidRPr="00011838" w:rsidRDefault="00611253" w:rsidP="00F2524A">
            <w:pPr>
              <w:jc w:val="both"/>
            </w:pPr>
          </w:p>
        </w:tc>
        <w:tc>
          <w:tcPr>
            <w:tcW w:w="914" w:type="pct"/>
            <w:vAlign w:val="center"/>
          </w:tcPr>
          <w:p w:rsidR="00611253" w:rsidRPr="00011838" w:rsidRDefault="00611253" w:rsidP="00F2524A">
            <w:pPr>
              <w:jc w:val="both"/>
              <w:rPr>
                <w:u w:val="single"/>
              </w:rPr>
            </w:pPr>
            <w:r w:rsidRPr="00011838">
              <w:rPr>
                <w:u w:val="single"/>
              </w:rPr>
              <w:t>___5___</w:t>
            </w:r>
          </w:p>
          <w:p w:rsidR="00611253" w:rsidRPr="00011838" w:rsidRDefault="00611253" w:rsidP="00F2524A">
            <w:pPr>
              <w:jc w:val="both"/>
            </w:pPr>
            <w:r w:rsidRPr="00011838">
              <w:t>2×8+3×6</w:t>
            </w:r>
          </w:p>
        </w:tc>
        <w:tc>
          <w:tcPr>
            <w:tcW w:w="673" w:type="pct"/>
            <w:vAlign w:val="center"/>
          </w:tcPr>
          <w:p w:rsidR="00611253" w:rsidRPr="00011838" w:rsidRDefault="00611253" w:rsidP="00F2524A">
            <w:pPr>
              <w:jc w:val="both"/>
              <w:rPr>
                <w:u w:val="single"/>
              </w:rPr>
            </w:pPr>
            <w:r w:rsidRPr="00011838">
              <w:rPr>
                <w:u w:val="single"/>
              </w:rPr>
              <w:t>___6___</w:t>
            </w:r>
          </w:p>
          <w:p w:rsidR="00611253" w:rsidRPr="00011838" w:rsidRDefault="00611253" w:rsidP="00F2524A">
            <w:pPr>
              <w:jc w:val="both"/>
            </w:pPr>
            <w:r w:rsidRPr="00011838">
              <w:t>2×8+4×6</w:t>
            </w:r>
          </w:p>
        </w:tc>
      </w:tr>
      <w:tr w:rsidR="00611253" w:rsidRPr="00011838" w:rsidTr="00F2524A">
        <w:tc>
          <w:tcPr>
            <w:tcW w:w="813" w:type="pct"/>
            <w:vAlign w:val="center"/>
          </w:tcPr>
          <w:p w:rsidR="00611253" w:rsidRPr="00011838" w:rsidRDefault="00611253" w:rsidP="00F2524A">
            <w:pPr>
              <w:jc w:val="both"/>
            </w:pPr>
            <w:r w:rsidRPr="00011838">
              <w:t>св. 6 до 8</w:t>
            </w: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90" w:type="pct"/>
            <w:vAlign w:val="center"/>
          </w:tcPr>
          <w:p w:rsidR="00611253" w:rsidRPr="00011838" w:rsidRDefault="00611253" w:rsidP="00F2524A">
            <w:pPr>
              <w:jc w:val="both"/>
            </w:pPr>
          </w:p>
        </w:tc>
        <w:tc>
          <w:tcPr>
            <w:tcW w:w="914" w:type="pct"/>
            <w:vAlign w:val="center"/>
          </w:tcPr>
          <w:p w:rsidR="00611253" w:rsidRPr="00011838" w:rsidRDefault="00611253" w:rsidP="00F2524A">
            <w:pPr>
              <w:jc w:val="both"/>
              <w:rPr>
                <w:u w:val="single"/>
              </w:rPr>
            </w:pPr>
            <w:r w:rsidRPr="00011838">
              <w:rPr>
                <w:u w:val="single"/>
              </w:rPr>
              <w:t>_____6_____</w:t>
            </w:r>
          </w:p>
          <w:p w:rsidR="00611253" w:rsidRPr="00011838" w:rsidRDefault="00611253" w:rsidP="00F2524A">
            <w:pPr>
              <w:jc w:val="both"/>
            </w:pPr>
            <w:r w:rsidRPr="00011838">
              <w:t>2×8+3×8+1×4</w:t>
            </w:r>
          </w:p>
        </w:tc>
        <w:tc>
          <w:tcPr>
            <w:tcW w:w="673" w:type="pct"/>
            <w:vAlign w:val="center"/>
          </w:tcPr>
          <w:p w:rsidR="00611253" w:rsidRPr="00011838" w:rsidRDefault="00611253" w:rsidP="00F2524A">
            <w:pPr>
              <w:jc w:val="both"/>
              <w:rPr>
                <w:u w:val="single"/>
              </w:rPr>
            </w:pPr>
            <w:r w:rsidRPr="00011838">
              <w:rPr>
                <w:u w:val="single"/>
              </w:rPr>
              <w:t>___8___</w:t>
            </w:r>
          </w:p>
          <w:p w:rsidR="00611253" w:rsidRPr="00011838" w:rsidRDefault="00611253" w:rsidP="00F2524A">
            <w:pPr>
              <w:jc w:val="both"/>
            </w:pPr>
            <w:r w:rsidRPr="00011838">
              <w:t>3×8+5×6</w:t>
            </w:r>
          </w:p>
        </w:tc>
      </w:tr>
      <w:tr w:rsidR="00611253" w:rsidRPr="00011838" w:rsidTr="00F2524A">
        <w:tc>
          <w:tcPr>
            <w:tcW w:w="813" w:type="pct"/>
            <w:vAlign w:val="center"/>
          </w:tcPr>
          <w:p w:rsidR="00611253" w:rsidRPr="00011838" w:rsidRDefault="00611253" w:rsidP="00F2524A">
            <w:pPr>
              <w:jc w:val="both"/>
            </w:pPr>
            <w:r w:rsidRPr="00011838">
              <w:t>св.8 до 10</w:t>
            </w: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90" w:type="pct"/>
            <w:vAlign w:val="center"/>
          </w:tcPr>
          <w:p w:rsidR="00611253" w:rsidRPr="00011838" w:rsidRDefault="00611253" w:rsidP="00F2524A">
            <w:pPr>
              <w:jc w:val="both"/>
            </w:pPr>
          </w:p>
        </w:tc>
        <w:tc>
          <w:tcPr>
            <w:tcW w:w="914" w:type="pct"/>
            <w:vAlign w:val="center"/>
          </w:tcPr>
          <w:p w:rsidR="00611253" w:rsidRPr="00011838" w:rsidRDefault="00611253" w:rsidP="00F2524A">
            <w:pPr>
              <w:jc w:val="both"/>
            </w:pPr>
          </w:p>
        </w:tc>
        <w:tc>
          <w:tcPr>
            <w:tcW w:w="673" w:type="pct"/>
            <w:vAlign w:val="center"/>
          </w:tcPr>
          <w:p w:rsidR="00611253" w:rsidRPr="00011838" w:rsidRDefault="00611253" w:rsidP="00F2524A">
            <w:pPr>
              <w:jc w:val="both"/>
              <w:rPr>
                <w:u w:val="single"/>
              </w:rPr>
            </w:pPr>
            <w:r w:rsidRPr="00011838">
              <w:rPr>
                <w:u w:val="single"/>
              </w:rPr>
              <w:t>___9___</w:t>
            </w:r>
          </w:p>
          <w:p w:rsidR="00611253" w:rsidRPr="00011838" w:rsidRDefault="00611253" w:rsidP="00F2524A">
            <w:pPr>
              <w:jc w:val="both"/>
            </w:pPr>
            <w:r w:rsidRPr="00011838">
              <w:t>3×8+6×6</w:t>
            </w:r>
          </w:p>
        </w:tc>
      </w:tr>
      <w:tr w:rsidR="00611253" w:rsidRPr="00011838" w:rsidTr="00F2524A">
        <w:tc>
          <w:tcPr>
            <w:tcW w:w="813" w:type="pct"/>
            <w:vAlign w:val="center"/>
          </w:tcPr>
          <w:p w:rsidR="00611253" w:rsidRPr="00011838" w:rsidRDefault="00611253" w:rsidP="00F2524A">
            <w:pPr>
              <w:jc w:val="both"/>
            </w:pPr>
            <w:r w:rsidRPr="00011838">
              <w:t>св. 10 до 12</w:t>
            </w: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90" w:type="pct"/>
            <w:vAlign w:val="center"/>
          </w:tcPr>
          <w:p w:rsidR="00611253" w:rsidRPr="00011838" w:rsidRDefault="00611253" w:rsidP="00F2524A">
            <w:pPr>
              <w:jc w:val="both"/>
            </w:pPr>
          </w:p>
        </w:tc>
        <w:tc>
          <w:tcPr>
            <w:tcW w:w="914" w:type="pct"/>
            <w:vAlign w:val="center"/>
          </w:tcPr>
          <w:p w:rsidR="00611253" w:rsidRPr="00011838" w:rsidRDefault="00611253" w:rsidP="00F2524A">
            <w:pPr>
              <w:jc w:val="both"/>
            </w:pPr>
          </w:p>
        </w:tc>
        <w:tc>
          <w:tcPr>
            <w:tcW w:w="673" w:type="pct"/>
            <w:vAlign w:val="center"/>
          </w:tcPr>
          <w:p w:rsidR="00611253" w:rsidRPr="00011838" w:rsidRDefault="00611253" w:rsidP="00F2524A">
            <w:pPr>
              <w:jc w:val="both"/>
              <w:rPr>
                <w:u w:val="single"/>
              </w:rPr>
            </w:pPr>
            <w:r w:rsidRPr="00011838">
              <w:rPr>
                <w:u w:val="single"/>
              </w:rPr>
              <w:t>___11___</w:t>
            </w:r>
          </w:p>
          <w:p w:rsidR="00611253" w:rsidRPr="00011838" w:rsidRDefault="00611253" w:rsidP="00F2524A">
            <w:pPr>
              <w:jc w:val="both"/>
            </w:pPr>
            <w:r w:rsidRPr="00011838">
              <w:t>3×8+8×6</w:t>
            </w:r>
          </w:p>
        </w:tc>
      </w:tr>
      <w:tr w:rsidR="00611253" w:rsidRPr="00011838" w:rsidTr="00F2524A">
        <w:tc>
          <w:tcPr>
            <w:tcW w:w="813" w:type="pct"/>
            <w:vAlign w:val="center"/>
          </w:tcPr>
          <w:p w:rsidR="00611253" w:rsidRPr="00011838" w:rsidRDefault="00611253" w:rsidP="00F2524A">
            <w:pPr>
              <w:jc w:val="both"/>
            </w:pPr>
            <w:r w:rsidRPr="00011838">
              <w:t>св. 12 до 14</w:t>
            </w: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37" w:type="pct"/>
            <w:vAlign w:val="center"/>
          </w:tcPr>
          <w:p w:rsidR="00611253" w:rsidRPr="00011838" w:rsidRDefault="00611253" w:rsidP="00F2524A">
            <w:pPr>
              <w:jc w:val="both"/>
            </w:pPr>
          </w:p>
        </w:tc>
        <w:tc>
          <w:tcPr>
            <w:tcW w:w="690" w:type="pct"/>
            <w:vAlign w:val="center"/>
          </w:tcPr>
          <w:p w:rsidR="00611253" w:rsidRPr="00011838" w:rsidRDefault="00611253" w:rsidP="00F2524A">
            <w:pPr>
              <w:jc w:val="both"/>
            </w:pPr>
          </w:p>
        </w:tc>
        <w:tc>
          <w:tcPr>
            <w:tcW w:w="914" w:type="pct"/>
            <w:vAlign w:val="center"/>
          </w:tcPr>
          <w:p w:rsidR="00611253" w:rsidRPr="00011838" w:rsidRDefault="00611253" w:rsidP="00F2524A">
            <w:pPr>
              <w:jc w:val="both"/>
            </w:pPr>
          </w:p>
        </w:tc>
        <w:tc>
          <w:tcPr>
            <w:tcW w:w="673" w:type="pct"/>
            <w:vAlign w:val="center"/>
          </w:tcPr>
          <w:p w:rsidR="00611253" w:rsidRPr="00011838" w:rsidRDefault="00611253" w:rsidP="00F2524A">
            <w:pPr>
              <w:jc w:val="both"/>
              <w:rPr>
                <w:u w:val="single"/>
              </w:rPr>
            </w:pPr>
            <w:r w:rsidRPr="00011838">
              <w:rPr>
                <w:u w:val="single"/>
              </w:rPr>
              <w:t>___12___</w:t>
            </w:r>
          </w:p>
          <w:p w:rsidR="00611253" w:rsidRPr="00011838" w:rsidRDefault="00611253" w:rsidP="00F2524A">
            <w:pPr>
              <w:jc w:val="both"/>
            </w:pPr>
            <w:r w:rsidRPr="00011838">
              <w:t>4×8+8×6</w:t>
            </w:r>
          </w:p>
        </w:tc>
      </w:tr>
    </w:tbl>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u w:val="single"/>
        </w:rPr>
        <w:t>Примечание</w:t>
      </w:r>
      <w:r w:rsidRPr="00E66E57">
        <w:rPr>
          <w:rFonts w:ascii="Times New Roman" w:hAnsi="Times New Roman" w:cs="Times New Roman"/>
          <w:sz w:val="20"/>
        </w:rPr>
        <w:t xml:space="preserve">: В числителе - общее количество пожарных депо в населенном пункте; в знаменателе - количество пожарных депо x количество пожарных автомобилей. </w:t>
      </w:r>
    </w:p>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ind w:firstLine="567"/>
        <w:jc w:val="both"/>
      </w:pPr>
      <w:r w:rsidRPr="006251D0">
        <w:t xml:space="preserve">16.40. Количество специальных пожарных автомобилей принимается по таблице </w:t>
      </w:r>
      <w:r>
        <w:t>12</w:t>
      </w:r>
      <w:r w:rsidRPr="006251D0">
        <w:t>5.</w:t>
      </w:r>
    </w:p>
    <w:p w:rsidR="00611253" w:rsidRPr="006251D0" w:rsidRDefault="00611253" w:rsidP="00611253">
      <w:pPr>
        <w:ind w:firstLine="567"/>
        <w:jc w:val="both"/>
      </w:pPr>
      <w:r w:rsidRPr="006251D0">
        <w:t>Таблица 1</w:t>
      </w:r>
      <w:r>
        <w:t>2</w:t>
      </w:r>
      <w:r w:rsidRPr="006251D0">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7"/>
        <w:gridCol w:w="1290"/>
        <w:gridCol w:w="1721"/>
        <w:gridCol w:w="1863"/>
      </w:tblGrid>
      <w:tr w:rsidR="00611253" w:rsidRPr="00011838" w:rsidTr="00F2524A">
        <w:trPr>
          <w:trHeight w:val="863"/>
        </w:trPr>
        <w:tc>
          <w:tcPr>
            <w:tcW w:w="2454"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Наименование специальных автомобилей</w:t>
            </w:r>
          </w:p>
        </w:tc>
        <w:tc>
          <w:tcPr>
            <w:tcW w:w="2546" w:type="pct"/>
            <w:gridSpan w:val="3"/>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Число жителей в населенном пункте,</w:t>
            </w:r>
          </w:p>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тыс. чел.</w:t>
            </w:r>
          </w:p>
        </w:tc>
      </w:tr>
      <w:tr w:rsidR="00611253" w:rsidRPr="00011838" w:rsidTr="00F2524A">
        <w:trPr>
          <w:trHeight w:val="489"/>
        </w:trPr>
        <w:tc>
          <w:tcPr>
            <w:tcW w:w="2454" w:type="pct"/>
            <w:vMerge/>
          </w:tcPr>
          <w:p w:rsidR="00611253" w:rsidRPr="00011838" w:rsidRDefault="00611253" w:rsidP="00F2524A">
            <w:pPr>
              <w:pStyle w:val="Default"/>
              <w:jc w:val="both"/>
              <w:rPr>
                <w:rFonts w:ascii="Times New Roman" w:hAnsi="Times New Roman" w:cs="Times New Roman"/>
              </w:rPr>
            </w:pPr>
          </w:p>
        </w:tc>
        <w:tc>
          <w:tcPr>
            <w:tcW w:w="674" w:type="pct"/>
            <w:vAlign w:val="center"/>
          </w:tcPr>
          <w:p w:rsidR="00611253" w:rsidRPr="00011838" w:rsidRDefault="00611253" w:rsidP="00F2524A">
            <w:pPr>
              <w:jc w:val="both"/>
            </w:pPr>
            <w:r w:rsidRPr="00011838">
              <w:t>до 50</w:t>
            </w:r>
          </w:p>
        </w:tc>
        <w:tc>
          <w:tcPr>
            <w:tcW w:w="8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50 до 100</w:t>
            </w:r>
          </w:p>
        </w:tc>
        <w:tc>
          <w:tcPr>
            <w:tcW w:w="9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свыше 100 до 350</w:t>
            </w:r>
          </w:p>
        </w:tc>
      </w:tr>
      <w:tr w:rsidR="00611253" w:rsidRPr="00011838" w:rsidTr="00F2524A">
        <w:trPr>
          <w:trHeight w:val="489"/>
        </w:trPr>
        <w:tc>
          <w:tcPr>
            <w:tcW w:w="245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Автолестницы и автоподъемники </w:t>
            </w:r>
          </w:p>
        </w:tc>
        <w:tc>
          <w:tcPr>
            <w:tcW w:w="6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 &lt;*&gt;</w:t>
            </w:r>
          </w:p>
        </w:tc>
        <w:tc>
          <w:tcPr>
            <w:tcW w:w="8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w:t>
            </w:r>
          </w:p>
        </w:tc>
        <w:tc>
          <w:tcPr>
            <w:tcW w:w="9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3</w:t>
            </w:r>
          </w:p>
        </w:tc>
      </w:tr>
      <w:tr w:rsidR="00611253" w:rsidRPr="00011838" w:rsidTr="00F2524A">
        <w:trPr>
          <w:trHeight w:val="489"/>
        </w:trPr>
        <w:tc>
          <w:tcPr>
            <w:tcW w:w="245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Автомобили газодымозащитной службы </w:t>
            </w:r>
          </w:p>
        </w:tc>
        <w:tc>
          <w:tcPr>
            <w:tcW w:w="6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c>
          <w:tcPr>
            <w:tcW w:w="8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c>
          <w:tcPr>
            <w:tcW w:w="9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2</w:t>
            </w:r>
          </w:p>
        </w:tc>
      </w:tr>
      <w:tr w:rsidR="00611253" w:rsidRPr="00011838" w:rsidTr="00F2524A">
        <w:trPr>
          <w:trHeight w:val="489"/>
        </w:trPr>
        <w:tc>
          <w:tcPr>
            <w:tcW w:w="245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 xml:space="preserve">Автомобили связи и освещения </w:t>
            </w:r>
          </w:p>
        </w:tc>
        <w:tc>
          <w:tcPr>
            <w:tcW w:w="6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w:t>
            </w:r>
          </w:p>
        </w:tc>
        <w:tc>
          <w:tcPr>
            <w:tcW w:w="899"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c>
          <w:tcPr>
            <w:tcW w:w="97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w:t>
            </w:r>
          </w:p>
        </w:tc>
      </w:tr>
    </w:tbl>
    <w:p w:rsidR="00611253" w:rsidRPr="00E66E57" w:rsidRDefault="00611253" w:rsidP="00611253">
      <w:pPr>
        <w:ind w:firstLine="567"/>
        <w:jc w:val="both"/>
      </w:pPr>
      <w:r w:rsidRPr="00E66E57">
        <w:t>&lt;*&gt; При наличии зданий высотой 4 этажа и более.</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Количество специальных автомобилей, не указанных в таблице, определяется исходя из местных условий в каждом конкретном случае.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Количество специальных автомобилей следует предусматривать с учетом 50% резерва. </w:t>
      </w:r>
    </w:p>
    <w:p w:rsidR="00611253" w:rsidRPr="00E66E57" w:rsidRDefault="00611253" w:rsidP="00611253">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При планируемой застройке высотными зданиями и зданиями повышенной этажности должны быть предусмотрены специальные автолестницы (типа АЛ-50) и пожарные депо соответствующего типа для размещения указанных автолестниц. </w:t>
      </w:r>
    </w:p>
    <w:p w:rsidR="00611253" w:rsidRPr="006251D0" w:rsidRDefault="00611253" w:rsidP="00611253">
      <w:pPr>
        <w:pStyle w:val="Default"/>
        <w:ind w:firstLine="567"/>
        <w:jc w:val="both"/>
        <w:rPr>
          <w:rFonts w:ascii="Times New Roman" w:hAnsi="Times New Roman" w:cs="Times New Roman"/>
        </w:rPr>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16.41. Площадь земельных участков в зависимости от типа пожарного депо определяется в соответствии с таблицей 1</w:t>
      </w:r>
      <w:r>
        <w:rPr>
          <w:rFonts w:ascii="Times New Roman" w:hAnsi="Times New Roman" w:cs="Times New Roman"/>
        </w:rPr>
        <w:t>2</w:t>
      </w:r>
      <w:r w:rsidRPr="006251D0">
        <w:rPr>
          <w:rFonts w:ascii="Times New Roman" w:hAnsi="Times New Roman" w:cs="Times New Roman"/>
        </w:rPr>
        <w:t xml:space="preserve">6. </w:t>
      </w:r>
    </w:p>
    <w:p w:rsidR="00611253" w:rsidRPr="006251D0" w:rsidRDefault="00611253" w:rsidP="00611253">
      <w:pPr>
        <w:ind w:firstLine="567"/>
        <w:jc w:val="both"/>
      </w:pPr>
      <w:r w:rsidRPr="006251D0">
        <w:t>Таблица 1</w:t>
      </w:r>
      <w:r>
        <w:t>2</w:t>
      </w:r>
      <w:r w:rsidRPr="006251D0">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555"/>
        <w:gridCol w:w="601"/>
        <w:gridCol w:w="601"/>
        <w:gridCol w:w="494"/>
        <w:gridCol w:w="492"/>
        <w:gridCol w:w="327"/>
        <w:gridCol w:w="492"/>
        <w:gridCol w:w="492"/>
        <w:gridCol w:w="492"/>
        <w:gridCol w:w="492"/>
        <w:gridCol w:w="492"/>
        <w:gridCol w:w="492"/>
        <w:gridCol w:w="327"/>
        <w:gridCol w:w="492"/>
        <w:gridCol w:w="601"/>
        <w:gridCol w:w="603"/>
      </w:tblGrid>
      <w:tr w:rsidR="00611253" w:rsidRPr="00011838" w:rsidTr="00F2524A">
        <w:tc>
          <w:tcPr>
            <w:tcW w:w="797" w:type="pct"/>
            <w:vMerge w:val="restart"/>
          </w:tcPr>
          <w:p w:rsidR="00611253" w:rsidRPr="00011838" w:rsidRDefault="00611253" w:rsidP="00F2524A">
            <w:pPr>
              <w:jc w:val="both"/>
            </w:pPr>
            <w:r w:rsidRPr="00011838">
              <w:t>Наименование</w:t>
            </w:r>
          </w:p>
        </w:tc>
        <w:tc>
          <w:tcPr>
            <w:tcW w:w="4203" w:type="pct"/>
            <w:gridSpan w:val="16"/>
            <w:vAlign w:val="center"/>
          </w:tcPr>
          <w:p w:rsidR="00611253" w:rsidRPr="00011838" w:rsidRDefault="00611253" w:rsidP="00F2524A">
            <w:pPr>
              <w:jc w:val="both"/>
            </w:pPr>
            <w:r w:rsidRPr="00011838">
              <w:t>Тип пожарного депо</w:t>
            </w:r>
          </w:p>
        </w:tc>
      </w:tr>
      <w:tr w:rsidR="00611253" w:rsidRPr="00011838" w:rsidTr="00F2524A">
        <w:tc>
          <w:tcPr>
            <w:tcW w:w="797" w:type="pct"/>
            <w:vMerge/>
          </w:tcPr>
          <w:p w:rsidR="00611253" w:rsidRPr="00011838" w:rsidRDefault="00611253" w:rsidP="00F2524A">
            <w:pPr>
              <w:jc w:val="both"/>
            </w:pPr>
          </w:p>
        </w:tc>
        <w:tc>
          <w:tcPr>
            <w:tcW w:w="1176" w:type="pct"/>
            <w:gridSpan w:val="4"/>
            <w:vAlign w:val="center"/>
          </w:tcPr>
          <w:p w:rsidR="00611253" w:rsidRPr="00011838" w:rsidRDefault="00611253" w:rsidP="00F2524A">
            <w:pPr>
              <w:jc w:val="both"/>
              <w:rPr>
                <w:lang w:val="en-US"/>
              </w:rPr>
            </w:pPr>
            <w:r w:rsidRPr="00011838">
              <w:rPr>
                <w:lang w:val="en-US"/>
              </w:rPr>
              <w:t>I</w:t>
            </w:r>
          </w:p>
        </w:tc>
        <w:tc>
          <w:tcPr>
            <w:tcW w:w="685" w:type="pct"/>
            <w:gridSpan w:val="3"/>
            <w:vAlign w:val="center"/>
          </w:tcPr>
          <w:p w:rsidR="00611253" w:rsidRPr="00011838" w:rsidRDefault="00611253" w:rsidP="00F2524A">
            <w:pPr>
              <w:jc w:val="both"/>
              <w:rPr>
                <w:lang w:val="en-US"/>
              </w:rPr>
            </w:pPr>
            <w:r w:rsidRPr="00011838">
              <w:rPr>
                <w:lang w:val="en-US"/>
              </w:rPr>
              <w:t>II</w:t>
            </w:r>
          </w:p>
        </w:tc>
        <w:tc>
          <w:tcPr>
            <w:tcW w:w="1028" w:type="pct"/>
            <w:gridSpan w:val="4"/>
            <w:vAlign w:val="center"/>
          </w:tcPr>
          <w:p w:rsidR="00611253" w:rsidRPr="00011838" w:rsidRDefault="00611253" w:rsidP="00F2524A">
            <w:pPr>
              <w:jc w:val="both"/>
              <w:rPr>
                <w:lang w:val="en-US"/>
              </w:rPr>
            </w:pPr>
            <w:r w:rsidRPr="00011838">
              <w:rPr>
                <w:lang w:val="en-US"/>
              </w:rPr>
              <w:t>III</w:t>
            </w:r>
          </w:p>
        </w:tc>
        <w:tc>
          <w:tcPr>
            <w:tcW w:w="685" w:type="pct"/>
            <w:gridSpan w:val="3"/>
            <w:vAlign w:val="center"/>
          </w:tcPr>
          <w:p w:rsidR="00611253" w:rsidRPr="00011838" w:rsidRDefault="00611253" w:rsidP="00F2524A">
            <w:pPr>
              <w:jc w:val="both"/>
              <w:rPr>
                <w:lang w:val="en-US"/>
              </w:rPr>
            </w:pPr>
            <w:r w:rsidRPr="00011838">
              <w:rPr>
                <w:lang w:val="en-US"/>
              </w:rPr>
              <w:t>IV</w:t>
            </w:r>
          </w:p>
        </w:tc>
        <w:tc>
          <w:tcPr>
            <w:tcW w:w="629" w:type="pct"/>
            <w:gridSpan w:val="2"/>
            <w:vAlign w:val="center"/>
          </w:tcPr>
          <w:p w:rsidR="00611253" w:rsidRPr="00011838" w:rsidRDefault="00611253" w:rsidP="00F2524A">
            <w:pPr>
              <w:jc w:val="both"/>
            </w:pPr>
            <w:r w:rsidRPr="00011838">
              <w:rPr>
                <w:lang w:val="en-US"/>
              </w:rPr>
              <w:t>V</w:t>
            </w:r>
          </w:p>
        </w:tc>
      </w:tr>
      <w:tr w:rsidR="00611253" w:rsidRPr="00011838" w:rsidTr="00F2524A">
        <w:tc>
          <w:tcPr>
            <w:tcW w:w="797" w:type="pct"/>
          </w:tcPr>
          <w:p w:rsidR="00611253" w:rsidRPr="00011838" w:rsidRDefault="00611253" w:rsidP="00F2524A">
            <w:pPr>
              <w:jc w:val="both"/>
            </w:pPr>
            <w:r w:rsidRPr="00011838">
              <w:t>Количество пожарных автомобилей в депо, шт.</w:t>
            </w:r>
          </w:p>
        </w:tc>
        <w:tc>
          <w:tcPr>
            <w:tcW w:w="290" w:type="pct"/>
            <w:vAlign w:val="center"/>
          </w:tcPr>
          <w:p w:rsidR="00611253" w:rsidRPr="00011838" w:rsidRDefault="00611253" w:rsidP="00F2524A">
            <w:pPr>
              <w:jc w:val="both"/>
            </w:pPr>
            <w:r w:rsidRPr="00011838">
              <w:t>12</w:t>
            </w:r>
          </w:p>
        </w:tc>
        <w:tc>
          <w:tcPr>
            <w:tcW w:w="314" w:type="pct"/>
            <w:vAlign w:val="center"/>
          </w:tcPr>
          <w:p w:rsidR="00611253" w:rsidRPr="00011838" w:rsidRDefault="00611253" w:rsidP="00F2524A">
            <w:pPr>
              <w:jc w:val="both"/>
            </w:pPr>
            <w:r w:rsidRPr="00011838">
              <w:t>10</w:t>
            </w:r>
          </w:p>
        </w:tc>
        <w:tc>
          <w:tcPr>
            <w:tcW w:w="314" w:type="pct"/>
            <w:vAlign w:val="center"/>
          </w:tcPr>
          <w:p w:rsidR="00611253" w:rsidRPr="00011838" w:rsidRDefault="00611253" w:rsidP="00F2524A">
            <w:pPr>
              <w:jc w:val="both"/>
            </w:pPr>
            <w:r w:rsidRPr="00011838">
              <w:t>8</w:t>
            </w:r>
          </w:p>
        </w:tc>
        <w:tc>
          <w:tcPr>
            <w:tcW w:w="257" w:type="pct"/>
            <w:vAlign w:val="center"/>
          </w:tcPr>
          <w:p w:rsidR="00611253" w:rsidRPr="00011838" w:rsidRDefault="00611253" w:rsidP="00F2524A">
            <w:pPr>
              <w:jc w:val="both"/>
            </w:pPr>
            <w:r w:rsidRPr="00011838">
              <w:t>6</w:t>
            </w:r>
          </w:p>
        </w:tc>
        <w:tc>
          <w:tcPr>
            <w:tcW w:w="257" w:type="pct"/>
            <w:vAlign w:val="center"/>
          </w:tcPr>
          <w:p w:rsidR="00611253" w:rsidRPr="00011838" w:rsidRDefault="00611253" w:rsidP="00F2524A">
            <w:pPr>
              <w:jc w:val="both"/>
            </w:pPr>
            <w:r w:rsidRPr="00011838">
              <w:t>6</w:t>
            </w:r>
          </w:p>
        </w:tc>
        <w:tc>
          <w:tcPr>
            <w:tcW w:w="171" w:type="pct"/>
            <w:vAlign w:val="center"/>
          </w:tcPr>
          <w:p w:rsidR="00611253" w:rsidRPr="00011838" w:rsidRDefault="00611253" w:rsidP="00F2524A">
            <w:pPr>
              <w:jc w:val="both"/>
            </w:pPr>
            <w:r w:rsidRPr="00011838">
              <w:t>4</w:t>
            </w:r>
          </w:p>
        </w:tc>
        <w:tc>
          <w:tcPr>
            <w:tcW w:w="257" w:type="pct"/>
            <w:vAlign w:val="center"/>
          </w:tcPr>
          <w:p w:rsidR="00611253" w:rsidRPr="00011838" w:rsidRDefault="00611253" w:rsidP="00F2524A">
            <w:pPr>
              <w:jc w:val="both"/>
            </w:pPr>
            <w:r w:rsidRPr="00011838">
              <w:t>2</w:t>
            </w:r>
          </w:p>
        </w:tc>
        <w:tc>
          <w:tcPr>
            <w:tcW w:w="257" w:type="pct"/>
            <w:vAlign w:val="center"/>
          </w:tcPr>
          <w:p w:rsidR="00611253" w:rsidRPr="00011838" w:rsidRDefault="00611253" w:rsidP="00F2524A">
            <w:pPr>
              <w:jc w:val="both"/>
            </w:pPr>
            <w:r w:rsidRPr="00011838">
              <w:t>12</w:t>
            </w:r>
          </w:p>
        </w:tc>
        <w:tc>
          <w:tcPr>
            <w:tcW w:w="257" w:type="pct"/>
            <w:vAlign w:val="center"/>
          </w:tcPr>
          <w:p w:rsidR="00611253" w:rsidRPr="00011838" w:rsidRDefault="00611253" w:rsidP="00F2524A">
            <w:pPr>
              <w:jc w:val="both"/>
            </w:pPr>
            <w:r w:rsidRPr="00011838">
              <w:t>10</w:t>
            </w:r>
          </w:p>
        </w:tc>
        <w:tc>
          <w:tcPr>
            <w:tcW w:w="257" w:type="pct"/>
            <w:vAlign w:val="center"/>
          </w:tcPr>
          <w:p w:rsidR="00611253" w:rsidRPr="00011838" w:rsidRDefault="00611253" w:rsidP="00F2524A">
            <w:pPr>
              <w:jc w:val="both"/>
            </w:pPr>
            <w:r w:rsidRPr="00011838">
              <w:t>8</w:t>
            </w:r>
          </w:p>
        </w:tc>
        <w:tc>
          <w:tcPr>
            <w:tcW w:w="257" w:type="pct"/>
            <w:vAlign w:val="center"/>
          </w:tcPr>
          <w:p w:rsidR="00611253" w:rsidRPr="00011838" w:rsidRDefault="00611253" w:rsidP="00F2524A">
            <w:pPr>
              <w:jc w:val="both"/>
            </w:pPr>
            <w:r w:rsidRPr="00011838">
              <w:t>6</w:t>
            </w:r>
          </w:p>
        </w:tc>
        <w:tc>
          <w:tcPr>
            <w:tcW w:w="257" w:type="pct"/>
            <w:vAlign w:val="center"/>
          </w:tcPr>
          <w:p w:rsidR="00611253" w:rsidRPr="00011838" w:rsidRDefault="00611253" w:rsidP="00F2524A">
            <w:pPr>
              <w:jc w:val="both"/>
            </w:pPr>
            <w:r w:rsidRPr="00011838">
              <w:t>6</w:t>
            </w:r>
          </w:p>
        </w:tc>
        <w:tc>
          <w:tcPr>
            <w:tcW w:w="171" w:type="pct"/>
            <w:vAlign w:val="center"/>
          </w:tcPr>
          <w:p w:rsidR="00611253" w:rsidRPr="00011838" w:rsidRDefault="00611253" w:rsidP="00F2524A">
            <w:pPr>
              <w:jc w:val="both"/>
            </w:pPr>
            <w:r w:rsidRPr="00011838">
              <w:t>4</w:t>
            </w:r>
          </w:p>
        </w:tc>
        <w:tc>
          <w:tcPr>
            <w:tcW w:w="257" w:type="pct"/>
            <w:vAlign w:val="center"/>
          </w:tcPr>
          <w:p w:rsidR="00611253" w:rsidRPr="00011838" w:rsidRDefault="00611253" w:rsidP="00F2524A">
            <w:pPr>
              <w:jc w:val="both"/>
            </w:pPr>
            <w:r w:rsidRPr="00011838">
              <w:t>2</w:t>
            </w:r>
          </w:p>
        </w:tc>
        <w:tc>
          <w:tcPr>
            <w:tcW w:w="314" w:type="pct"/>
            <w:vAlign w:val="center"/>
          </w:tcPr>
          <w:p w:rsidR="00611253" w:rsidRPr="00011838" w:rsidRDefault="00611253" w:rsidP="00F2524A">
            <w:pPr>
              <w:jc w:val="both"/>
            </w:pPr>
            <w:r w:rsidRPr="00011838">
              <w:t>4</w:t>
            </w:r>
          </w:p>
        </w:tc>
        <w:tc>
          <w:tcPr>
            <w:tcW w:w="314" w:type="pct"/>
            <w:vAlign w:val="center"/>
          </w:tcPr>
          <w:p w:rsidR="00611253" w:rsidRPr="00011838" w:rsidRDefault="00611253" w:rsidP="00F2524A">
            <w:pPr>
              <w:jc w:val="both"/>
            </w:pPr>
            <w:r w:rsidRPr="00011838">
              <w:t>2</w:t>
            </w:r>
          </w:p>
        </w:tc>
      </w:tr>
      <w:tr w:rsidR="00611253" w:rsidRPr="00011838" w:rsidTr="00F2524A">
        <w:tc>
          <w:tcPr>
            <w:tcW w:w="797" w:type="pct"/>
          </w:tcPr>
          <w:p w:rsidR="00611253" w:rsidRPr="00011838" w:rsidRDefault="00611253" w:rsidP="00F2524A">
            <w:pPr>
              <w:jc w:val="both"/>
            </w:pPr>
            <w:r w:rsidRPr="00011838">
              <w:t>Площадь земельного участка, га</w:t>
            </w:r>
          </w:p>
        </w:tc>
        <w:tc>
          <w:tcPr>
            <w:tcW w:w="290" w:type="pct"/>
            <w:vAlign w:val="center"/>
          </w:tcPr>
          <w:p w:rsidR="00611253" w:rsidRPr="00011838" w:rsidRDefault="00611253" w:rsidP="00F2524A">
            <w:pPr>
              <w:jc w:val="both"/>
            </w:pPr>
            <w:r w:rsidRPr="00011838">
              <w:t>2,2</w:t>
            </w:r>
          </w:p>
        </w:tc>
        <w:tc>
          <w:tcPr>
            <w:tcW w:w="314" w:type="pct"/>
            <w:vAlign w:val="center"/>
          </w:tcPr>
          <w:p w:rsidR="00611253" w:rsidRPr="00011838" w:rsidRDefault="00611253" w:rsidP="00F2524A">
            <w:pPr>
              <w:jc w:val="both"/>
            </w:pPr>
            <w:r w:rsidRPr="00011838">
              <w:t>1,95</w:t>
            </w:r>
          </w:p>
        </w:tc>
        <w:tc>
          <w:tcPr>
            <w:tcW w:w="314" w:type="pct"/>
            <w:vAlign w:val="center"/>
          </w:tcPr>
          <w:p w:rsidR="00611253" w:rsidRPr="00011838" w:rsidRDefault="00611253" w:rsidP="00F2524A">
            <w:pPr>
              <w:jc w:val="both"/>
            </w:pPr>
            <w:r w:rsidRPr="00011838">
              <w:t>1,75</w:t>
            </w:r>
          </w:p>
        </w:tc>
        <w:tc>
          <w:tcPr>
            <w:tcW w:w="257" w:type="pct"/>
            <w:vAlign w:val="center"/>
          </w:tcPr>
          <w:p w:rsidR="00611253" w:rsidRPr="00011838" w:rsidRDefault="00611253" w:rsidP="00F2524A">
            <w:pPr>
              <w:jc w:val="both"/>
            </w:pPr>
            <w:r w:rsidRPr="00011838">
              <w:t>1,6</w:t>
            </w:r>
          </w:p>
        </w:tc>
        <w:tc>
          <w:tcPr>
            <w:tcW w:w="257" w:type="pct"/>
            <w:vAlign w:val="center"/>
          </w:tcPr>
          <w:p w:rsidR="00611253" w:rsidRPr="00011838" w:rsidRDefault="00611253" w:rsidP="00F2524A">
            <w:pPr>
              <w:jc w:val="both"/>
            </w:pPr>
            <w:r w:rsidRPr="00011838">
              <w:t>1,2</w:t>
            </w:r>
          </w:p>
        </w:tc>
        <w:tc>
          <w:tcPr>
            <w:tcW w:w="171" w:type="pct"/>
            <w:vAlign w:val="center"/>
          </w:tcPr>
          <w:p w:rsidR="00611253" w:rsidRPr="00011838" w:rsidRDefault="00611253" w:rsidP="00F2524A">
            <w:pPr>
              <w:jc w:val="both"/>
            </w:pPr>
            <w:r w:rsidRPr="00011838">
              <w:t>1</w:t>
            </w:r>
          </w:p>
        </w:tc>
        <w:tc>
          <w:tcPr>
            <w:tcW w:w="257" w:type="pct"/>
            <w:vAlign w:val="center"/>
          </w:tcPr>
          <w:p w:rsidR="00611253" w:rsidRPr="00011838" w:rsidRDefault="00611253" w:rsidP="00F2524A">
            <w:pPr>
              <w:jc w:val="both"/>
            </w:pPr>
            <w:r w:rsidRPr="00011838">
              <w:t>0,8</w:t>
            </w:r>
          </w:p>
        </w:tc>
        <w:tc>
          <w:tcPr>
            <w:tcW w:w="257" w:type="pct"/>
            <w:vAlign w:val="center"/>
          </w:tcPr>
          <w:p w:rsidR="00611253" w:rsidRPr="00011838" w:rsidRDefault="00611253" w:rsidP="00F2524A">
            <w:pPr>
              <w:jc w:val="both"/>
            </w:pPr>
            <w:r w:rsidRPr="00011838">
              <w:t>1,7</w:t>
            </w:r>
          </w:p>
        </w:tc>
        <w:tc>
          <w:tcPr>
            <w:tcW w:w="257" w:type="pct"/>
            <w:vAlign w:val="center"/>
          </w:tcPr>
          <w:p w:rsidR="00611253" w:rsidRPr="00011838" w:rsidRDefault="00611253" w:rsidP="00F2524A">
            <w:pPr>
              <w:jc w:val="both"/>
            </w:pPr>
            <w:r w:rsidRPr="00011838">
              <w:t>1,6</w:t>
            </w:r>
          </w:p>
        </w:tc>
        <w:tc>
          <w:tcPr>
            <w:tcW w:w="257" w:type="pct"/>
            <w:vAlign w:val="center"/>
          </w:tcPr>
          <w:p w:rsidR="00611253" w:rsidRPr="00011838" w:rsidRDefault="00611253" w:rsidP="00F2524A">
            <w:pPr>
              <w:jc w:val="both"/>
            </w:pPr>
            <w:r w:rsidRPr="00011838">
              <w:t>1,5</w:t>
            </w:r>
          </w:p>
        </w:tc>
        <w:tc>
          <w:tcPr>
            <w:tcW w:w="257" w:type="pct"/>
            <w:vAlign w:val="center"/>
          </w:tcPr>
          <w:p w:rsidR="00611253" w:rsidRPr="00011838" w:rsidRDefault="00611253" w:rsidP="00F2524A">
            <w:pPr>
              <w:jc w:val="both"/>
            </w:pPr>
            <w:r w:rsidRPr="00011838">
              <w:t>1,3</w:t>
            </w:r>
          </w:p>
        </w:tc>
        <w:tc>
          <w:tcPr>
            <w:tcW w:w="257" w:type="pct"/>
            <w:vAlign w:val="center"/>
          </w:tcPr>
          <w:p w:rsidR="00611253" w:rsidRPr="00011838" w:rsidRDefault="00611253" w:rsidP="00F2524A">
            <w:pPr>
              <w:jc w:val="both"/>
            </w:pPr>
            <w:r w:rsidRPr="00011838">
              <w:t>1,2</w:t>
            </w:r>
          </w:p>
        </w:tc>
        <w:tc>
          <w:tcPr>
            <w:tcW w:w="171" w:type="pct"/>
            <w:vAlign w:val="center"/>
          </w:tcPr>
          <w:p w:rsidR="00611253" w:rsidRPr="00011838" w:rsidRDefault="00611253" w:rsidP="00F2524A">
            <w:pPr>
              <w:jc w:val="both"/>
            </w:pPr>
            <w:r w:rsidRPr="00011838">
              <w:t>1</w:t>
            </w:r>
          </w:p>
        </w:tc>
        <w:tc>
          <w:tcPr>
            <w:tcW w:w="257" w:type="pct"/>
            <w:vAlign w:val="center"/>
          </w:tcPr>
          <w:p w:rsidR="00611253" w:rsidRPr="00011838" w:rsidRDefault="00611253" w:rsidP="00F2524A">
            <w:pPr>
              <w:jc w:val="both"/>
            </w:pPr>
            <w:r w:rsidRPr="00011838">
              <w:t>0,8</w:t>
            </w:r>
          </w:p>
        </w:tc>
        <w:tc>
          <w:tcPr>
            <w:tcW w:w="314" w:type="pct"/>
            <w:vAlign w:val="center"/>
          </w:tcPr>
          <w:p w:rsidR="00611253" w:rsidRPr="00011838" w:rsidRDefault="00611253" w:rsidP="00F2524A">
            <w:pPr>
              <w:jc w:val="both"/>
            </w:pPr>
            <w:r w:rsidRPr="00011838">
              <w:t>0,85</w:t>
            </w:r>
          </w:p>
        </w:tc>
        <w:tc>
          <w:tcPr>
            <w:tcW w:w="314" w:type="pct"/>
            <w:vAlign w:val="center"/>
          </w:tcPr>
          <w:p w:rsidR="00611253" w:rsidRPr="00011838" w:rsidRDefault="00611253" w:rsidP="00F2524A">
            <w:pPr>
              <w:jc w:val="both"/>
            </w:pPr>
            <w:r w:rsidRPr="00011838">
              <w:t>0,55</w:t>
            </w:r>
          </w:p>
        </w:tc>
      </w:tr>
    </w:tbl>
    <w:p w:rsidR="00611253" w:rsidRPr="006251D0" w:rsidRDefault="00611253" w:rsidP="00611253">
      <w:pPr>
        <w:ind w:firstLine="567"/>
        <w:jc w:val="both"/>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16.42. Состав и площади зданий и сооружений, размещаемых на территории пожарного депо, определяются согласно Федеральному закону "Технический регламент о требованиях пожарной безопасности".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16.43. Территория пожарного депо подразделяется на производственную, учебно-спортивную и жилую зоны.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lastRenderedPageBreak/>
        <w:t xml:space="preserve">16.44. В производственной зоне следует размещать: здание пожарного депо, закрытую автостоянку резервной техники и складские помещения.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16.45. 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 </w:t>
      </w:r>
    </w:p>
    <w:p w:rsidR="00611253" w:rsidRPr="006251D0" w:rsidRDefault="00611253" w:rsidP="00611253">
      <w:pPr>
        <w:ind w:firstLine="567"/>
        <w:jc w:val="both"/>
      </w:pPr>
      <w:r w:rsidRPr="006251D0">
        <w:t xml:space="preserve">16.46. 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w:t>
      </w:r>
      <w:smartTag w:uri="urn:schemas-microsoft-com:office:smarttags" w:element="metricconverter">
        <w:smartTagPr>
          <w:attr w:name="ProductID" w:val="15 м"/>
        </w:smartTagPr>
        <w:r w:rsidRPr="006251D0">
          <w:t>15 м</w:t>
        </w:r>
      </w:smartTag>
      <w:r w:rsidRPr="006251D0">
        <w:t xml:space="preserve"> от помещения пожарной техники. С учетом местных условий жилое здание может располагаться вне территории пожарного депо.</w:t>
      </w:r>
    </w:p>
    <w:p w:rsidR="00611253" w:rsidRPr="006251D0" w:rsidRDefault="00611253" w:rsidP="00611253">
      <w:pPr>
        <w:ind w:firstLine="567"/>
        <w:jc w:val="both"/>
      </w:pPr>
      <w:r w:rsidRPr="006251D0">
        <w:t xml:space="preserve">16.47. Радиус обслуживания пожарного депо не должен превышать значений, приведенных в таблице 117, при этом время следования пожарной техники к месту пожара не должно превышать 6 мин. </w:t>
      </w:r>
    </w:p>
    <w:p w:rsidR="00611253" w:rsidRPr="006251D0" w:rsidRDefault="00611253" w:rsidP="00611253">
      <w:pPr>
        <w:ind w:firstLine="567"/>
        <w:jc w:val="both"/>
      </w:pPr>
      <w:r w:rsidRPr="006251D0">
        <w:t>Таблица 1</w:t>
      </w:r>
      <w:r>
        <w:t>2</w:t>
      </w:r>
      <w:r w:rsidRPr="006251D0">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611253" w:rsidRPr="00011838" w:rsidTr="00F2524A">
        <w:tc>
          <w:tcPr>
            <w:tcW w:w="2500" w:type="pct"/>
          </w:tcPr>
          <w:p w:rsidR="00611253" w:rsidRPr="00011838" w:rsidRDefault="00611253" w:rsidP="00F2524A">
            <w:pPr>
              <w:jc w:val="both"/>
            </w:pPr>
            <w:r w:rsidRPr="00011838">
              <w:t>Территория</w:t>
            </w:r>
          </w:p>
        </w:tc>
        <w:tc>
          <w:tcPr>
            <w:tcW w:w="2500" w:type="pct"/>
          </w:tcPr>
          <w:p w:rsidR="00611253" w:rsidRPr="00011838" w:rsidRDefault="00611253" w:rsidP="00F2524A">
            <w:pPr>
              <w:jc w:val="both"/>
            </w:pPr>
            <w:r w:rsidRPr="00011838">
              <w:t>Радиус обслуживания, км, не более</w:t>
            </w:r>
          </w:p>
        </w:tc>
      </w:tr>
      <w:tr w:rsidR="00611253" w:rsidRPr="00011838" w:rsidTr="00F2524A">
        <w:tc>
          <w:tcPr>
            <w:tcW w:w="2500" w:type="pct"/>
          </w:tcPr>
          <w:p w:rsidR="00611253" w:rsidRPr="00011838" w:rsidRDefault="00611253" w:rsidP="00F2524A">
            <w:pPr>
              <w:jc w:val="both"/>
            </w:pPr>
            <w:r w:rsidRPr="00011838">
              <w:t>Жилая застройка</w:t>
            </w:r>
          </w:p>
        </w:tc>
        <w:tc>
          <w:tcPr>
            <w:tcW w:w="2500" w:type="pct"/>
          </w:tcPr>
          <w:p w:rsidR="00611253" w:rsidRPr="00011838" w:rsidRDefault="00611253" w:rsidP="00F2524A">
            <w:pPr>
              <w:jc w:val="both"/>
            </w:pPr>
            <w:r w:rsidRPr="00011838">
              <w:t>3</w:t>
            </w:r>
          </w:p>
        </w:tc>
      </w:tr>
      <w:tr w:rsidR="00611253" w:rsidRPr="00011838" w:rsidTr="00F2524A">
        <w:tc>
          <w:tcPr>
            <w:tcW w:w="2500" w:type="pct"/>
          </w:tcPr>
          <w:p w:rsidR="00611253" w:rsidRPr="00011838" w:rsidRDefault="00611253" w:rsidP="00F2524A">
            <w:pPr>
              <w:jc w:val="both"/>
            </w:pPr>
            <w:r w:rsidRPr="00011838">
              <w:t>Промышленные предприятия:</w:t>
            </w:r>
          </w:p>
          <w:p w:rsidR="00611253" w:rsidRPr="00011838" w:rsidRDefault="00611253" w:rsidP="00F2524A">
            <w:pPr>
              <w:jc w:val="both"/>
            </w:pPr>
            <w:r w:rsidRPr="00011838">
              <w:t xml:space="preserve">   - с производствами категорий А, Б, В, занимающих более 50% всей площади застройки</w:t>
            </w:r>
          </w:p>
          <w:p w:rsidR="00611253" w:rsidRPr="00011838" w:rsidRDefault="00611253" w:rsidP="00F2524A">
            <w:pPr>
              <w:jc w:val="both"/>
            </w:pPr>
            <w:r w:rsidRPr="00011838">
              <w:t xml:space="preserve">   - с производствами категорий А, Б, В, занимающих до 50% всей площади застройки и предприятий с производствами категорий Г и Д</w:t>
            </w:r>
          </w:p>
        </w:tc>
        <w:tc>
          <w:tcPr>
            <w:tcW w:w="2500" w:type="pct"/>
          </w:tcPr>
          <w:p w:rsidR="00611253" w:rsidRPr="00011838" w:rsidRDefault="00611253" w:rsidP="00F2524A">
            <w:pPr>
              <w:jc w:val="both"/>
            </w:pPr>
          </w:p>
          <w:p w:rsidR="00611253" w:rsidRPr="00011838" w:rsidRDefault="00611253" w:rsidP="00F2524A">
            <w:pPr>
              <w:jc w:val="both"/>
            </w:pPr>
            <w:r w:rsidRPr="00011838">
              <w:t>2</w:t>
            </w:r>
          </w:p>
          <w:p w:rsidR="00611253" w:rsidRPr="00011838" w:rsidRDefault="00611253" w:rsidP="00F2524A">
            <w:pPr>
              <w:jc w:val="both"/>
            </w:pPr>
          </w:p>
          <w:p w:rsidR="00611253" w:rsidRPr="00011838" w:rsidRDefault="00611253" w:rsidP="00F2524A">
            <w:pPr>
              <w:jc w:val="both"/>
            </w:pPr>
          </w:p>
          <w:p w:rsidR="00611253" w:rsidRPr="00011838" w:rsidRDefault="00611253" w:rsidP="00F2524A">
            <w:pPr>
              <w:jc w:val="both"/>
            </w:pPr>
            <w:r w:rsidRPr="00011838">
              <w:t>4</w:t>
            </w:r>
          </w:p>
        </w:tc>
      </w:tr>
      <w:tr w:rsidR="00611253" w:rsidRPr="00011838" w:rsidTr="00F2524A">
        <w:tc>
          <w:tcPr>
            <w:tcW w:w="2500" w:type="pct"/>
          </w:tcPr>
          <w:p w:rsidR="00611253" w:rsidRPr="00011838" w:rsidRDefault="00611253" w:rsidP="00F2524A">
            <w:pPr>
              <w:jc w:val="both"/>
            </w:pPr>
            <w:r w:rsidRPr="00011838">
              <w:t>Сельскохозяйственные предприятия:</w:t>
            </w:r>
          </w:p>
          <w:p w:rsidR="00611253" w:rsidRPr="00011838" w:rsidRDefault="00611253" w:rsidP="00F2524A">
            <w:pPr>
              <w:jc w:val="both"/>
            </w:pPr>
            <w:r w:rsidRPr="00011838">
              <w:t xml:space="preserve">    - с преобладающими производствами категорий А, Б и В</w:t>
            </w:r>
          </w:p>
          <w:p w:rsidR="00611253" w:rsidRPr="00011838" w:rsidRDefault="00611253" w:rsidP="00F2524A">
            <w:pPr>
              <w:jc w:val="both"/>
            </w:pPr>
            <w:r w:rsidRPr="00011838">
              <w:t xml:space="preserve">    - с преобладающими производствами категорий Г и Д</w:t>
            </w:r>
          </w:p>
        </w:tc>
        <w:tc>
          <w:tcPr>
            <w:tcW w:w="2500" w:type="pct"/>
          </w:tcPr>
          <w:p w:rsidR="00611253" w:rsidRPr="00011838" w:rsidRDefault="00611253" w:rsidP="00F2524A">
            <w:pPr>
              <w:jc w:val="both"/>
            </w:pPr>
          </w:p>
          <w:p w:rsidR="00611253" w:rsidRPr="00011838" w:rsidRDefault="00611253" w:rsidP="00F2524A">
            <w:pPr>
              <w:jc w:val="both"/>
            </w:pPr>
            <w:r w:rsidRPr="00011838">
              <w:t>2</w:t>
            </w:r>
          </w:p>
          <w:p w:rsidR="00611253" w:rsidRPr="00011838" w:rsidRDefault="00611253" w:rsidP="00F2524A">
            <w:pPr>
              <w:jc w:val="both"/>
            </w:pPr>
          </w:p>
          <w:p w:rsidR="00611253" w:rsidRPr="00011838" w:rsidRDefault="00611253" w:rsidP="00F2524A">
            <w:pPr>
              <w:jc w:val="both"/>
            </w:pPr>
            <w:r w:rsidRPr="00011838">
              <w:t>4</w:t>
            </w:r>
          </w:p>
        </w:tc>
      </w:tr>
    </w:tbl>
    <w:p w:rsidR="00611253" w:rsidRPr="00E66E57" w:rsidRDefault="00611253" w:rsidP="00611253">
      <w:pPr>
        <w:ind w:firstLine="567"/>
        <w:jc w:val="both"/>
      </w:pPr>
      <w:r w:rsidRPr="00E66E57">
        <w:rPr>
          <w:u w:val="single"/>
        </w:rPr>
        <w:t>Примечания</w:t>
      </w:r>
      <w:r w:rsidRPr="00E66E57">
        <w:t>:</w:t>
      </w:r>
    </w:p>
    <w:p w:rsidR="00611253" w:rsidRPr="00E66E57" w:rsidRDefault="00611253" w:rsidP="00611253">
      <w:pPr>
        <w:ind w:firstLine="567"/>
        <w:jc w:val="both"/>
      </w:pPr>
      <w:r w:rsidRPr="00E66E57">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611253" w:rsidRPr="00E66E57" w:rsidRDefault="00611253" w:rsidP="00611253">
      <w:pPr>
        <w:ind w:firstLine="567"/>
        <w:jc w:val="both"/>
      </w:pPr>
      <w:r w:rsidRPr="00E66E57">
        <w:t xml:space="preserve">2 При наличии на площадках промышленных предприятий зданий и сооружений  </w:t>
      </w:r>
      <w:r w:rsidRPr="00E66E57">
        <w:rPr>
          <w:lang w:val="en-US"/>
        </w:rPr>
        <w:t>III</w:t>
      </w:r>
      <w:r w:rsidRPr="00E66E57">
        <w:t xml:space="preserve">, </w:t>
      </w:r>
      <w:r w:rsidRPr="00E66E57">
        <w:rPr>
          <w:lang w:val="en-US"/>
        </w:rPr>
        <w:t>IV</w:t>
      </w:r>
      <w:r w:rsidRPr="00E66E57">
        <w:t xml:space="preserve">, </w:t>
      </w:r>
      <w:r w:rsidRPr="00E66E57">
        <w:rPr>
          <w:lang w:val="en-US"/>
        </w:rPr>
        <w:t>V</w:t>
      </w:r>
      <w:r w:rsidRPr="00E66E57">
        <w:t xml:space="preserve"> степеней огнестойкости с площадью застройки составляющей 50% всей площади застройки предприятия, радиусы обслуживания пожарного депо и постами следует уменьшать на 40%.</w:t>
      </w:r>
    </w:p>
    <w:p w:rsidR="00611253" w:rsidRPr="00E66E57" w:rsidRDefault="00611253" w:rsidP="00611253">
      <w:pPr>
        <w:ind w:firstLine="567"/>
        <w:jc w:val="both"/>
      </w:pPr>
      <w:r w:rsidRPr="00E66E57">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611253" w:rsidRPr="00E66E57" w:rsidRDefault="00611253" w:rsidP="00611253">
      <w:pPr>
        <w:ind w:firstLine="567"/>
        <w:jc w:val="both"/>
      </w:pPr>
      <w:r w:rsidRPr="00E66E57">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16.48.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w:t>
      </w:r>
      <w:r>
        <w:rPr>
          <w:rFonts w:ascii="Times New Roman" w:hAnsi="Times New Roman" w:cs="Times New Roman"/>
        </w:rPr>
        <w:t>2</w:t>
      </w:r>
      <w:r w:rsidRPr="006251D0">
        <w:rPr>
          <w:rFonts w:ascii="Times New Roman" w:hAnsi="Times New Roman" w:cs="Times New Roman"/>
        </w:rPr>
        <w:t xml:space="preserve">8. </w:t>
      </w:r>
    </w:p>
    <w:p w:rsidR="00611253" w:rsidRPr="006251D0" w:rsidRDefault="00611253" w:rsidP="00611253">
      <w:pPr>
        <w:ind w:firstLine="567"/>
        <w:jc w:val="both"/>
      </w:pPr>
      <w:r w:rsidRPr="006251D0">
        <w:t>Таблица 1</w:t>
      </w:r>
      <w:r>
        <w:t>2</w:t>
      </w:r>
      <w:r w:rsidRPr="006251D0">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9"/>
        <w:gridCol w:w="3298"/>
        <w:gridCol w:w="2724"/>
      </w:tblGrid>
      <w:tr w:rsidR="00611253" w:rsidRPr="00011838" w:rsidTr="00F2524A">
        <w:trPr>
          <w:trHeight w:val="463"/>
        </w:trPr>
        <w:tc>
          <w:tcPr>
            <w:tcW w:w="1854" w:type="pct"/>
            <w:vMerge w:val="restar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Наименование зданий и сооружений</w:t>
            </w:r>
          </w:p>
        </w:tc>
        <w:tc>
          <w:tcPr>
            <w:tcW w:w="3146" w:type="pct"/>
            <w:gridSpan w:val="2"/>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Площадь, кв. м</w:t>
            </w:r>
          </w:p>
        </w:tc>
      </w:tr>
      <w:tr w:rsidR="00611253" w:rsidRPr="00011838" w:rsidTr="00F2524A">
        <w:trPr>
          <w:trHeight w:val="220"/>
        </w:trPr>
        <w:tc>
          <w:tcPr>
            <w:tcW w:w="1854" w:type="pct"/>
            <w:vMerge/>
            <w:vAlign w:val="center"/>
          </w:tcPr>
          <w:p w:rsidR="00611253" w:rsidRPr="00011838" w:rsidRDefault="00611253" w:rsidP="00F2524A">
            <w:pPr>
              <w:pStyle w:val="Default"/>
              <w:jc w:val="both"/>
              <w:rPr>
                <w:rFonts w:ascii="Times New Roman" w:hAnsi="Times New Roman" w:cs="Times New Roman"/>
              </w:rPr>
            </w:pPr>
          </w:p>
        </w:tc>
        <w:tc>
          <w:tcPr>
            <w:tcW w:w="172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I тип</w:t>
            </w:r>
          </w:p>
        </w:tc>
        <w:tc>
          <w:tcPr>
            <w:tcW w:w="142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III тип</w:t>
            </w:r>
          </w:p>
        </w:tc>
      </w:tr>
      <w:tr w:rsidR="00611253" w:rsidRPr="00011838" w:rsidTr="00F2524A">
        <w:trPr>
          <w:trHeight w:val="220"/>
        </w:trPr>
        <w:tc>
          <w:tcPr>
            <w:tcW w:w="185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Отряд (часть, пост) технической службы</w:t>
            </w:r>
          </w:p>
        </w:tc>
        <w:tc>
          <w:tcPr>
            <w:tcW w:w="172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10000</w:t>
            </w:r>
          </w:p>
        </w:tc>
        <w:tc>
          <w:tcPr>
            <w:tcW w:w="142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4500</w:t>
            </w:r>
          </w:p>
        </w:tc>
      </w:tr>
      <w:tr w:rsidR="00611253" w:rsidRPr="00011838" w:rsidTr="00F2524A">
        <w:trPr>
          <w:trHeight w:val="220"/>
        </w:trPr>
        <w:tc>
          <w:tcPr>
            <w:tcW w:w="1854"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Опорный пункт пожаротушения</w:t>
            </w:r>
          </w:p>
        </w:tc>
        <w:tc>
          <w:tcPr>
            <w:tcW w:w="172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15000</w:t>
            </w:r>
          </w:p>
        </w:tc>
        <w:tc>
          <w:tcPr>
            <w:tcW w:w="1423" w:type="pct"/>
            <w:vAlign w:val="center"/>
          </w:tcPr>
          <w:p w:rsidR="00611253" w:rsidRPr="00011838" w:rsidRDefault="00611253" w:rsidP="00F2524A">
            <w:pPr>
              <w:pStyle w:val="Default"/>
              <w:jc w:val="both"/>
              <w:rPr>
                <w:rFonts w:ascii="Times New Roman" w:hAnsi="Times New Roman" w:cs="Times New Roman"/>
              </w:rPr>
            </w:pPr>
            <w:r w:rsidRPr="00011838">
              <w:rPr>
                <w:rFonts w:ascii="Times New Roman" w:hAnsi="Times New Roman" w:cs="Times New Roman"/>
              </w:rPr>
              <w:t>5000</w:t>
            </w:r>
          </w:p>
        </w:tc>
      </w:tr>
    </w:tbl>
    <w:p w:rsidR="00611253" w:rsidRPr="006251D0" w:rsidRDefault="00611253" w:rsidP="00611253">
      <w:pPr>
        <w:ind w:firstLine="567"/>
        <w:jc w:val="both"/>
      </w:pP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16.49. Площадь озеленения территории пожарного депо должна составлять не менее 15% площади участка.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16.50. Территория пожарного депо должна иметь ограждение высотой не менее </w:t>
      </w:r>
      <w:smartTag w:uri="urn:schemas-microsoft-com:office:smarttags" w:element="metricconverter">
        <w:smartTagPr>
          <w:attr w:name="ProductID" w:val="2 м"/>
        </w:smartTagPr>
        <w:r w:rsidRPr="006251D0">
          <w:rPr>
            <w:rFonts w:ascii="Times New Roman" w:hAnsi="Times New Roman" w:cs="Times New Roman"/>
          </w:rPr>
          <w:t>2 м</w:t>
        </w:r>
      </w:smartTag>
      <w:r w:rsidRPr="006251D0">
        <w:rPr>
          <w:rFonts w:ascii="Times New Roman" w:hAnsi="Times New Roman" w:cs="Times New Roman"/>
        </w:rPr>
        <w:t xml:space="preserve">.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16.51. Подъездные пути, дороги и площадки на территории пожарного депо должны иметь твердое покрытие и соответствовать требованиям подраздела 3.5 "Зоны транспортной инфраструктуры" Нормативов.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16.52.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w:t>
      </w:r>
      <w:r w:rsidRPr="006251D0">
        <w:rPr>
          <w:rFonts w:ascii="Times New Roman" w:hAnsi="Times New Roman" w:cs="Times New Roman"/>
        </w:rPr>
        <w:lastRenderedPageBreak/>
        <w:t xml:space="preserve">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 части.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16.53.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3.4 "Зоны инженерной инфраструктуры" настоящих нормативов.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16.54. 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 </w:t>
      </w:r>
    </w:p>
    <w:p w:rsidR="00611253" w:rsidRPr="006251D0" w:rsidRDefault="00611253" w:rsidP="00611253">
      <w:pPr>
        <w:pStyle w:val="Default"/>
        <w:ind w:firstLine="567"/>
        <w:jc w:val="both"/>
        <w:rPr>
          <w:rFonts w:ascii="Times New Roman" w:hAnsi="Times New Roman" w:cs="Times New Roman"/>
        </w:rPr>
      </w:pPr>
      <w:r w:rsidRPr="006251D0">
        <w:rPr>
          <w:rFonts w:ascii="Times New Roman" w:hAnsi="Times New Roman" w:cs="Times New Roman"/>
        </w:rPr>
        <w:t xml:space="preserve">16.55. Здания пожарных депо I - IV типов оборудуются охранно-пожарной сигнализацией и административно-управленческой связью. </w:t>
      </w:r>
    </w:p>
    <w:p w:rsidR="00611253" w:rsidRPr="006251D0" w:rsidRDefault="00611253" w:rsidP="00611253">
      <w:pPr>
        <w:ind w:firstLine="567"/>
        <w:jc w:val="both"/>
      </w:pPr>
      <w:r w:rsidRPr="006251D0">
        <w:t>16.56. 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611253" w:rsidRDefault="00611253" w:rsidP="00611253">
      <w:pPr>
        <w:jc w:val="both"/>
      </w:pPr>
      <w:r>
        <w:br w:type="page"/>
      </w:r>
    </w:p>
    <w:p w:rsidR="00611253" w:rsidRPr="003C69BD" w:rsidRDefault="00611253" w:rsidP="00611253">
      <w:pPr>
        <w:ind w:firstLine="567"/>
        <w:jc w:val="center"/>
        <w:rPr>
          <w:b/>
        </w:rPr>
      </w:pPr>
      <w:r w:rsidRPr="003C69BD">
        <w:rPr>
          <w:b/>
        </w:rPr>
        <w:lastRenderedPageBreak/>
        <w:t>17. ПРИЛОЖЕНИЯ</w:t>
      </w:r>
    </w:p>
    <w:p w:rsidR="00611253" w:rsidRPr="003C69BD" w:rsidRDefault="00611253" w:rsidP="00611253">
      <w:pPr>
        <w:ind w:firstLine="567"/>
        <w:jc w:val="both"/>
      </w:pPr>
    </w:p>
    <w:p w:rsidR="00611253" w:rsidRPr="003C69BD" w:rsidRDefault="00611253" w:rsidP="00611253">
      <w:pPr>
        <w:ind w:firstLine="567"/>
        <w:jc w:val="both"/>
        <w:rPr>
          <w:b/>
        </w:rPr>
      </w:pPr>
      <w:r w:rsidRPr="003C69BD">
        <w:rPr>
          <w:b/>
        </w:rPr>
        <w:t>17.1. Термины и определения</w:t>
      </w:r>
    </w:p>
    <w:p w:rsidR="00611253" w:rsidRPr="003C69BD" w:rsidRDefault="00611253" w:rsidP="00611253">
      <w:pPr>
        <w:pStyle w:val="Default"/>
        <w:ind w:firstLine="567"/>
        <w:jc w:val="both"/>
        <w:rPr>
          <w:rFonts w:ascii="Times New Roman" w:hAnsi="Times New Roman" w:cs="Times New Roman"/>
        </w:rPr>
      </w:pPr>
      <w:r w:rsidRPr="00706347">
        <w:rPr>
          <w:rFonts w:ascii="Times New Roman" w:hAnsi="Times New Roman" w:cs="Times New Roman"/>
          <w:b/>
        </w:rPr>
        <w:t>Обязательные нормативные требования</w:t>
      </w:r>
      <w:r w:rsidRPr="003C69BD">
        <w:rPr>
          <w:rFonts w:ascii="Times New Roman" w:hAnsi="Times New Roman" w:cs="Times New Roman"/>
        </w:rPr>
        <w:t xml:space="preserve"> - положения, применение которых обязательно в соответствии с системой нормативных документов в строительстве, приведены в основном тексте. </w:t>
      </w:r>
    </w:p>
    <w:p w:rsidR="00611253" w:rsidRPr="003C69BD" w:rsidRDefault="00611253" w:rsidP="00611253">
      <w:pPr>
        <w:pStyle w:val="Default"/>
        <w:ind w:firstLine="567"/>
        <w:jc w:val="both"/>
        <w:rPr>
          <w:rFonts w:ascii="Times New Roman" w:hAnsi="Times New Roman" w:cs="Times New Roman"/>
        </w:rPr>
      </w:pPr>
      <w:r w:rsidRPr="00706347">
        <w:rPr>
          <w:rFonts w:ascii="Times New Roman" w:hAnsi="Times New Roman" w:cs="Times New Roman"/>
          <w:b/>
        </w:rPr>
        <w:t>Рекомендуемые нормативные требования</w:t>
      </w:r>
      <w:r w:rsidRPr="003C69BD">
        <w:rPr>
          <w:rFonts w:ascii="Times New Roman" w:hAnsi="Times New Roman" w:cs="Times New Roman"/>
        </w:rPr>
        <w:t xml:space="preserve">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Справочные приложения - приложения, содержащие описания, показатели и другую информацию.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Муниципальное образование - муниципальный район, городское или сельское поселение, городской округ.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Городское поселение - город или поселок, в котором местное самоуправление осуществляется населением непосредственно и (или) через выборные и иные органы местного самоуправления.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Населенный пункт - 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Граница населенного пункта - внешние границы земель населенного пункта, отделяющие эти земли от земель иных категорий.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Городская агломерация - развитая территориальная система городского округа, городского поселения, объединенная с сельскими поселениями в одно целое устойчивыми производственными, трудовыми, культурно-бытовыми, рекреационными и другими связями и обладающая определенной территориальной целостностью.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Межселенная территория - территория, находящаяся вне границ поселений (территории, занятые сельскохозяйственными угодьями, лесами, другими незастроенными ландшафтами и расположенные за пределами границ поселений).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решения объектов федерального значения, объектов регионального значения, объектов местного значения.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Генеральный план городского округа,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Функциональные зоны - зоны, для которых документами территориального планирования определены границы и функциональное назначение.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Функционально-планировочное образование - часть территории города, представляющая собой целостное градостроительное образование, для которого установлены территориальные границы и градостроительные регламенты, обеспечивающие комплекс социально-гарантированных условий жизнедеятельности в зависимости от функционального назначения территорий.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Зона (район) застройки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 </w:t>
      </w:r>
    </w:p>
    <w:p w:rsidR="00611253" w:rsidRPr="003C69BD" w:rsidRDefault="00611253" w:rsidP="00611253">
      <w:pPr>
        <w:ind w:firstLine="567"/>
        <w:jc w:val="both"/>
      </w:pPr>
      <w:r w:rsidRPr="003C69BD">
        <w:t>Малоэтажная жилая застройка - жилая застройка этажностью до 4 этажей включительно с обеспечением, как правило, непосредственной связи квартир с земельным участком.</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Среднеэтажная жилая застройка - жилая застройка многоквартирными зданиями этажностью 4 - 5 этажей.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Многоэтажная жилая застройка - жилая застройка многоквартирными зданиями высотой до </w:t>
      </w:r>
      <w:smartTag w:uri="urn:schemas-microsoft-com:office:smarttags" w:element="metricconverter">
        <w:smartTagPr>
          <w:attr w:name="ProductID" w:val="75 метров"/>
        </w:smartTagPr>
        <w:r w:rsidRPr="003C69BD">
          <w:rPr>
            <w:rFonts w:ascii="Times New Roman" w:hAnsi="Times New Roman" w:cs="Times New Roman"/>
          </w:rPr>
          <w:t>75 метров</w:t>
        </w:r>
      </w:smartTag>
      <w:r w:rsidRPr="003C69BD">
        <w:rPr>
          <w:rFonts w:ascii="Times New Roman" w:hAnsi="Times New Roman" w:cs="Times New Roman"/>
        </w:rPr>
        <w:t xml:space="preserve">.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Микрорайон (квартал) - структурный элемент территории жилой застройки.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Жилой район - структурный элемент селитебной территории.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Индивидуальное жилищное строительство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Усадебный жилой дом - одноквартирный, дом с приквартирным участком, постройками, для подсобного хозяйства.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Дом коттеджного типа - малоэтажный одноквартирный индивидуальный или блокированный, в том числе двухквартирный, жилой дом.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Блокированный жилой дом -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31-02-2001).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Секционный жилой дом (жилое здание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участок - часть поверхности земли (в том числе почвенный слой), границы которой описаны и удостоверены в установленном порядке.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Личное подсобное хозяйство - форма непредпринимательской деятельности по производству и переработке сельскохозяйственной продукции.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общего пользования).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Дорога (городская)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Пешеходная зона - территория, предназначенная для передвижения пешеходов, на ней не допускается движение транспорта за исключением специального, обслуживающего эту территорию.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Пригородные зоны -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Пригородная зеленая зона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Парк - озелененная территория общего пользования площадью от </w:t>
      </w:r>
      <w:smartTag w:uri="urn:schemas-microsoft-com:office:smarttags" w:element="metricconverter">
        <w:smartTagPr>
          <w:attr w:name="ProductID" w:val="10 га"/>
        </w:smartTagPr>
        <w:r w:rsidRPr="003C69BD">
          <w:rPr>
            <w:rFonts w:ascii="Times New Roman" w:hAnsi="Times New Roman" w:cs="Times New Roman"/>
          </w:rPr>
          <w:t>10 га</w:t>
        </w:r>
      </w:smartTag>
      <w:r w:rsidRPr="003C69BD">
        <w:rPr>
          <w:rFonts w:ascii="Times New Roman" w:hAnsi="Times New Roman" w:cs="Times New Roman"/>
        </w:rPr>
        <w:t xml:space="preserve">,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нагорный, водный, детский, спортивный, этнографический парки и др.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Сад - озелененная территория общего пользования площадью от </w:t>
      </w:r>
      <w:smartTag w:uri="urn:schemas-microsoft-com:office:smarttags" w:element="metricconverter">
        <w:smartTagPr>
          <w:attr w:name="ProductID" w:val="3 га"/>
        </w:smartTagPr>
        <w:r w:rsidRPr="003C69BD">
          <w:rPr>
            <w:rFonts w:ascii="Times New Roman" w:hAnsi="Times New Roman" w:cs="Times New Roman"/>
          </w:rPr>
          <w:t>3 га</w:t>
        </w:r>
      </w:smartTag>
      <w:r w:rsidRPr="003C69BD">
        <w:rPr>
          <w:rFonts w:ascii="Times New Roman" w:hAnsi="Times New Roman" w:cs="Times New Roman"/>
        </w:rPr>
        <w:t xml:space="preserve"> в селитебной зоне с возможным насыщением зрелищными, спортивно-оздоровительными и игровыми сооружениями.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Сквер - озелененная территория общего пользования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Коэффициент озеленения - отношение территории земельного участка, которая должна быть занята зелеными насаждениями, ко всей площади участка (в процентах).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емкость (интенсивность использования)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Интенсивность использования территории (интенсивность застройки) городского округа, поселения характеризуется показателями плотности застройки, коэффициентом (в процентах) застройки территории.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Коэффициент застройки () - отношение территории земельного участка, которая может быть занята зданиями, ко всей площади участка (в процентах). КЗ</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Коэффициент плотности застройки () - отношение площади всех этажей зданий и сооружений к площади участка. КПЗ</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Социально-гарантированные условия жизнедеятельности - 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Специальное регулирование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Зоны с особыми условиями использования территорий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Историческое поселение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Надземная автостоянка закрытого типа - автостоянка с наружными стеновыми ограждениями.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Механизированная автостоянка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Гостевая автостоянка - открытая площадка, предназначенная для кратковременного хранения (стоянки) легковых автомобилей.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Строительство - создание зданий, строений, сооружений (в том числе на месте сносимых объектов капитального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Реконструкция объектов капитального строительства (за исключением линейных объектов) - изменение параметров объектов капитального строительства, его частей (высоты, количества этажей, площади, объема) 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611253" w:rsidRPr="003C69BD" w:rsidRDefault="00611253" w:rsidP="00611253">
      <w:pPr>
        <w:ind w:firstLine="567"/>
        <w:jc w:val="both"/>
      </w:pPr>
      <w:r w:rsidRPr="003C69BD">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w:t>
      </w:r>
      <w:r w:rsidRPr="003C69BD">
        <w:rPr>
          <w:rFonts w:ascii="Times New Roman" w:hAnsi="Times New Roman" w:cs="Times New Roman"/>
        </w:rPr>
        <w:lastRenderedPageBreak/>
        <w:t xml:space="preserve">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w:t>
      </w:r>
    </w:p>
    <w:p w:rsidR="00611253" w:rsidRPr="003C69BD" w:rsidRDefault="00611253" w:rsidP="00611253">
      <w:pPr>
        <w:ind w:firstLine="567"/>
        <w:jc w:val="both"/>
      </w:pPr>
      <w:r w:rsidRPr="003C69BD">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11253" w:rsidRPr="003C69BD" w:rsidRDefault="00611253" w:rsidP="00611253">
      <w:pPr>
        <w:ind w:firstLine="567"/>
        <w:jc w:val="both"/>
      </w:pP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 xml:space="preserve">ПЕРЕЧЕНЬ ЛИНИЙ ГРАДОСТРОИТЕЛЬНОГО РЕГУЛИРОВАНИЯ </w:t>
      </w:r>
    </w:p>
    <w:p w:rsidR="00611253" w:rsidRPr="003C69BD" w:rsidRDefault="00611253" w:rsidP="00611253">
      <w:pPr>
        <w:pStyle w:val="Default"/>
        <w:ind w:firstLine="567"/>
        <w:jc w:val="both"/>
        <w:rPr>
          <w:rFonts w:ascii="Times New Roman" w:hAnsi="Times New Roman" w:cs="Times New Roman"/>
        </w:rPr>
      </w:pP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автосервиса для попутного обслуживания (АЗС, минимойки, посты проверки СО);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для попутного обслуживания пешеходов (мелкорозничная торговля и бытовое обслуживание).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Отступ застройки - расстояние между красной линией или границей земельного участка и стеной здания, строения,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Синие линии - границы акваторий рек, а также существующих и проектируемых открытых водоемов, устанавливаемые по нормальному подпорному горизонту.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Желтые линии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Граница историко-культурного заповедника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территорий природного комплекса,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озелененных территорий, не входящих в природный комплекс городских округов и поселений - границы участков внутриквартального озеленения общего пользования и трасс внутриквартальных транспортных коммуникаций.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зон санитарной охраны источников питьевого водоснабжения - границы зон трех поясов санитарной охраны: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третьего пояса - границы территории, непосредственно прилегающей к акватории водоисточников и выделяемой в пределах территории второго пояса по границам прибрежной полосы с режимом ограничения хозяйственной деятельности.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611253" w:rsidRPr="003C69BD" w:rsidRDefault="00611253" w:rsidP="00611253">
      <w:pPr>
        <w:ind w:firstLine="567"/>
        <w:jc w:val="both"/>
      </w:pPr>
      <w:r w:rsidRPr="003C69BD">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611253" w:rsidRPr="003C69BD" w:rsidRDefault="00611253" w:rsidP="00611253">
      <w:pPr>
        <w:ind w:firstLine="567"/>
        <w:jc w:val="both"/>
        <w:rPr>
          <w:b/>
        </w:rPr>
      </w:pPr>
    </w:p>
    <w:p w:rsidR="00611253" w:rsidRDefault="00611253" w:rsidP="00611253">
      <w:pPr>
        <w:jc w:val="both"/>
        <w:rPr>
          <w:b/>
        </w:rPr>
      </w:pPr>
      <w:r>
        <w:rPr>
          <w:b/>
        </w:rPr>
        <w:br w:type="page"/>
      </w:r>
    </w:p>
    <w:p w:rsidR="00611253" w:rsidRPr="003C69BD" w:rsidRDefault="00611253" w:rsidP="00611253">
      <w:pPr>
        <w:ind w:firstLine="567"/>
        <w:jc w:val="both"/>
        <w:rPr>
          <w:b/>
        </w:rPr>
      </w:pPr>
      <w:r w:rsidRPr="003C69BD">
        <w:rPr>
          <w:b/>
        </w:rPr>
        <w:lastRenderedPageBreak/>
        <w:t>17.2. Перечень законодательных и нормативных документов.</w:t>
      </w:r>
    </w:p>
    <w:p w:rsidR="00611253" w:rsidRPr="003C69BD" w:rsidRDefault="00611253" w:rsidP="00611253">
      <w:pPr>
        <w:ind w:firstLine="567"/>
        <w:jc w:val="both"/>
      </w:pPr>
      <w:r w:rsidRPr="003C69BD">
        <w:t>Республиканские нормативы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w:t>
      </w:r>
    </w:p>
    <w:p w:rsidR="00611253" w:rsidRPr="003C69BD" w:rsidRDefault="00611253" w:rsidP="00611253">
      <w:pPr>
        <w:ind w:firstLine="567"/>
        <w:jc w:val="both"/>
      </w:pPr>
      <w:r w:rsidRPr="003C69BD">
        <w:t>Федеральные законы</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Конституция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кодекс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кодекс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Жилищный кодекс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Водный кодекс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Лесной кодекс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Воздушный кодекс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Кодекс внутреннего водного транспорта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Закон Российской Федерации "О недрах";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особо охраняемых природных территориях";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природных лечебных ресурсах, лечебно-оздоровительных местностях и курортах";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социальном обслуживании граждан пожилого возраста и инвалидов";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архитектурной деятельности в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экологической экспертизе";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социальной защите инвалидов в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безопасности дорожного движения";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отходах производства и потребления";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санитарно-эпидемиологическом благополучии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атмосферного воздуха";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окружающей среды";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техническом регулировании";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общих принципах организации местного самоуправления в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переводе земель или земельных участков из одной категории в другую";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передаче земельных участков, находящихся в границах курортов федерального значения, в собственность субъектов Российской Федерации или муниципальную собственность, об отнесении указанных земельных участков к федеральной собственности, собственности субъектов Российской Федерации или муниципальной собственности и о внесении изменения в Федеральный закон "Об особо охраняемых природных территориях";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требованиях пожарной безопасности" (с изменениями, внесенными Федеральным законом от 10 июля 2012 года N 117-ФЗ);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безопасности зданий и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введении в действие Лесного кодекса Российской Федерации"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объектах культурного наследия (памятниках истории и культуры) народов Российской Федерации"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обращении с радиоактивными отходами и о внесении изменений в отдельные законодательные акты Российской Федерации"; </w:t>
      </w:r>
    </w:p>
    <w:p w:rsidR="00611253" w:rsidRPr="003C69BD" w:rsidRDefault="00611253" w:rsidP="00611253">
      <w:pPr>
        <w:ind w:firstLine="567"/>
        <w:jc w:val="both"/>
      </w:pPr>
      <w:r w:rsidRPr="003C69BD">
        <w:t>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(с последующими изменениями).</w:t>
      </w:r>
    </w:p>
    <w:p w:rsidR="00611253" w:rsidRDefault="00611253" w:rsidP="00611253">
      <w:pPr>
        <w:ind w:firstLine="567"/>
        <w:jc w:val="both"/>
        <w:rPr>
          <w:color w:val="000000"/>
        </w:rPr>
      </w:pPr>
      <w:r>
        <w:br w:type="page"/>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Нормативные правовые акты Российской Федерации</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2 октября 1992 года N 1156 "О мерах по формированию доступной для инвалидов среды жизнедеятельности" (с изменениями и дополнениями);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30 ноября 1992 года N 1487 "Об особо ценных объектах культурного наследия народов Российской Федерации"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7 декабря 1996 года N 1449 "О мерах по обеспечению беспрепятственного доступа инвалидов к информации и объектам социальной инфраструктуры";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24 января 1986 года N 33 "Об утверждении "Инструкции по организации зон охраны недвижимых памятников истории и культуры СССР";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13 мая 1986 года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Приказ Федерального агентства по техническому регулированию и метрологии от 18 мая 2011 года N 2244 "О внесении изменений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w:t>
      </w:r>
      <w:smartTag w:uri="urn:schemas-microsoft-com:office:smarttags" w:element="metricconverter">
        <w:smartTagPr>
          <w:attr w:name="ProductID" w:val="2009 г"/>
        </w:smartTagPr>
        <w:r w:rsidRPr="003C69BD">
          <w:rPr>
            <w:rFonts w:ascii="Times New Roman" w:hAnsi="Times New Roman" w:cs="Times New Roman"/>
          </w:rPr>
          <w:t>2009 г</w:t>
        </w:r>
      </w:smartTag>
      <w:r w:rsidRPr="003C69BD">
        <w:rPr>
          <w:rFonts w:ascii="Times New Roman" w:hAnsi="Times New Roman" w:cs="Times New Roman"/>
        </w:rPr>
        <w:t xml:space="preserve">. N 384-ФЗ "Технический регламент о безопасности зданий и сооружений", утвержденный Приказом Федерального агентства от 1 июня </w:t>
      </w:r>
      <w:smartTag w:uri="urn:schemas-microsoft-com:office:smarttags" w:element="metricconverter">
        <w:smartTagPr>
          <w:attr w:name="ProductID" w:val="2010 г"/>
        </w:smartTagPr>
        <w:r w:rsidRPr="003C69BD">
          <w:rPr>
            <w:rFonts w:ascii="Times New Roman" w:hAnsi="Times New Roman" w:cs="Times New Roman"/>
          </w:rPr>
          <w:t>2010 г</w:t>
        </w:r>
      </w:smartTag>
      <w:r w:rsidRPr="003C69BD">
        <w:rPr>
          <w:rFonts w:ascii="Times New Roman" w:hAnsi="Times New Roman" w:cs="Times New Roman"/>
        </w:rPr>
        <w:t xml:space="preserve">. N 2079".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Нормативные правовые акты Республики Башкортостан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градостроительной деятельности в Республике Башкортостан"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границах, статусе и административных центрах муниципальных образований в Республике Башкортостан"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земельных отношений в Республике Башкортостан"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санитарно-эпидемиологическом благополучии населения Республики Башкортостан" (с изменениями, внесенными Законом Республики Башкортостан от 20 декабря 2011 года N 489-з);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"Об объектах культурного наследия (памятниках истории и культуры) народов Республики Башкортостан"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Экологический кодекс Республики Башкортостан;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Схема территориального планирования Республики Башкортостан.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Государственные стандарты Российской Федерации (ГОСТ)</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17.0.0.01-76 "Система стандартов в области охраны природы и улучшения использования природных ресурсов. Основные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17.1.3.05-82 "Охрана природы. Гидросфера. Общие требования к охране поверхностных и подземных вод от загрязнения нефтью и нефтепродуктами";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ГОСТ 17.1.3.06-82 "Охрана природы. Гидросфера. Общие требования к охране подземных вод";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17.1.3.13-86 "Охрана природы. Гидросфера. Общие требования к охране поверхностных вод от загрязнения";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17.1.5.02-80 "Охрана природы. Гидросфера. Гигиенические требования к зонам рекреации водных объектов";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17.2.3.02-78 "Охрана природы. Атмосфера. Правила установления допустимых выбросов вредных веществ промышленными предприятиями"; </w:t>
      </w:r>
    </w:p>
    <w:p w:rsidR="00611253" w:rsidRPr="003C69BD" w:rsidRDefault="00611253" w:rsidP="00611253">
      <w:pPr>
        <w:ind w:firstLine="567"/>
        <w:jc w:val="both"/>
      </w:pPr>
      <w:r w:rsidRPr="003C69BD">
        <w:t>ГОСТ 17.5.1.02-85 "Охрана природы. Земли. Классификация нарушенных земель для рекультивации";</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17.5.3.01-78 "Охрана природы. Земли. Состав и размер зеленых зон городов";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17.5.3.03-80 "Охрана природы. Земли. Общие требования к гидролесомелиорации";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17.5.3.04-83 (СТ СЭВ 5302-85) "Охрана природы. Земли. Общие требования к рекультивации земель";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17.6.3.01-78 "Охрана природы. Флора. Охрана и рациональное использование лесов, зеленых зон городов. Общие требования";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20444-85 "Шум. Транспортные потоки. Методы измерения шумовой характеристики";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22283-88 "Шум авиационный. Допустимые уровни шума на территории жилой застройки и методы его измерения";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23337-78* (СТ СЭВ 2600-80) "Шум. Методы измерения шума на селитебной территории и в помещениях жилых и общественных зданий";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28329-89 "Озеленение городов. Термины и определения";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22.0.03-95 "Безопасность в чрезвычайных ситуациях. Природные чрезвычайные ситуации";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22.0.05-94 "Безопасность в чрезвычайных ситуациях. Техногенные чрезвычайные ситуации. Термины и определения";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Р 22.1.02-95 "Безопасность в чрезвычайных ситуациях. Мониторинг и прогнозирование. Термины и определения";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Р 50690-2000 "Туристские услуги. Общие требования";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Р 52108-2003 "Ресурсосбережение. Обращение с отходами. Основные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СТ СЭВ 3976-83 "Здания жилые и общественные. Основные положения проектирования";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СТ СЭВ 4867-84 "Защита от шума в строительстве. Звукоизоляция ограждающих конструкций. Нормы".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Строительные нормы и правила (СНиП)</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II-7-81* "Строительство в сейсмических районах";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II-11-77 "Защитные сооружения гражданской обороны";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II-35-76 "Котельные установки";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II-58-75 "Электростанции тепловые";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СНиП II-89-80* "Генеральные планы промышленных предприятий";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II-94-80 "Подземные горные выработки";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II-97-76 "Генеральные планы сельскохозяйственных предприятий";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III-10-75 "Благоустройство территории";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2.01.05-85 "Категории объектов по 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2.01.09-91 "Здания и сооружения на подрабатываемых территориях и просадочных грунтах";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2.01.28-85 "Полигоны по обезвреживанию и захоронению токсичных промышленных отходов. Основные положения по проектированию";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2.04.03-85 "Канализация. Наружные сети и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2.05.02-85 "Автомобильные дороги";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2.05.03-84* "Мосты и трубы";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2.05.06-85* "Магистральные трубопроводы";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2.05.07-91* "Промышленный транспорт";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2.05.09-90 "Трамвайные и троллейбусные линии";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2.05.13-90 "Нефтепродуктопроводы, прокладываемые на территории городов и других населенных пунктов"; </w:t>
      </w:r>
    </w:p>
    <w:p w:rsidR="00611253" w:rsidRPr="003C69BD" w:rsidRDefault="00611253" w:rsidP="00611253">
      <w:pPr>
        <w:ind w:firstLine="567"/>
        <w:jc w:val="both"/>
      </w:pPr>
      <w:r w:rsidRPr="003C69BD">
        <w:t>СНиП 2.06.03-85 "Мелиоративные системы и сооружения";</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2.06.07-87 "Подпорные стены, судоходные шлюзы, рыбопропускные и рыбозащитные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2.06.15-85 "Инженерная защита территории от затопления и подтопления";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2.07.01-89* "Градостроительство. Планировка и застройка городских и сельских поселений";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2.10.02-84 "Здания и помещения для хранения и переработки сельскохозяйственной продукции";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2.10.03-84 "Животноводческие, птицеводческие и звероводческие здания и помещения";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2.10.05-85 "Предприятия, здания и сооружения по хранению и переработке зерна";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2.11.03-93 "Склады нефти и нефтепродуктов. Противопожарные нормы";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3.02.03-84 "Подземные горные выработки";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3.05.04-85* "Наружные сети и сооружения водоснабжения и канализации";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3.05.06-85 "Электротехнические устройства";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3.05.07-85 "Системы автоматизации";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3.06.03-85 "Автомобильные дороги";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3.06.04-91 "Мосты и трубы";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3.07.01-85 "Гидротехнические сооружения речные";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3.07.02-87 "Гидротехнические морские и речные транспортные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3.07.03-85* "Мелиоративные системы и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11-02-96 "Инженерные изыскания для строительства. Основные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11-04-2003 "Инструкция о порядке разработки, согласования, экспертизы и утверждения градостроительной документации";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12-01-2004 "Организация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21-02-99* "Стоянки автомобилей";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22-02-2003 "Инженерная защита территорий, зданий и сооружений от опасных геологических процессов. Основные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23-01-99* "Строительная климатология";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23-02-2003 "Тепловая защита зданий";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23-03-2003 "Защита от шума";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23-05-95* "Естественное и искусственное освещение";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30-02-97 "Планировка и застройка территорий садоводческих объединений граждан, здания и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СНиП 31-01-2003 "Здания жилые многоквартирные";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31-02-2001 "Дома жилые одноквартирные";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31-03-2001 "Производственные здания";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31-04-2001 "Складские здания";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31-05-2003 "Общественные здания административного назначения";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31-06-2009 "Общественные здания и сооружения";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32-01-95 "Железные дороги колеи </w:t>
      </w:r>
      <w:smartTag w:uri="urn:schemas-microsoft-com:office:smarttags" w:element="metricconverter">
        <w:smartTagPr>
          <w:attr w:name="ProductID" w:val="1520 мм"/>
        </w:smartTagPr>
        <w:r w:rsidRPr="003C69BD">
          <w:rPr>
            <w:rFonts w:ascii="Times New Roman" w:hAnsi="Times New Roman" w:cs="Times New Roman"/>
          </w:rPr>
          <w:t>1520 мм</w:t>
        </w:r>
      </w:smartTag>
      <w:r w:rsidRPr="003C69BD">
        <w:rPr>
          <w:rFonts w:ascii="Times New Roman" w:hAnsi="Times New Roman" w:cs="Times New Roman"/>
        </w:rPr>
        <w:t xml:space="preserve">";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32-03-96 "Аэродромы";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32-04-97 "Тоннели железнодорожные и автодорожные";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33-01-2003 "Гидротехнические сооружения. Основные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34-02-99 "Подземные хранилища газа, нефти и продуктов их переработки";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35-01-2001 "Доступность зданий и сооружений для маломобильных групп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41-01-2003 "Отопление, вентиляция и кондиционирование";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41-02-2003 "Тепловые сети";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СНиП 42-01-2002 "Газораспределительные системы".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 xml:space="preserve">Своды правил по проектированию и строительству (СП)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11-102-97 "Инженерно-экологические изыскания для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11-103-97 "Инженерно-гидрометеорологические изыскания для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30-102-99 "Планировка и застройка территорий малоэтажного жилищного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31-102-99 "Требования доступности общественных зданий и сооружений для инвалидов и других маломобильных посетителей";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31-110-2003 "Проектирование и монтаж электроустановок жилых и общественных зданий";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32-103-97 "Проектирование морских берегозащитных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34-106-98 "Подземные хранилища газа, нефти и продуктов их переработки";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35-101-2001 "Проектирование зданий и сооружений с учетом доступности для маломобильных групп населения. Общие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35-102-2001 "Жилая среда с планировочными элементами, доступными инвалидам";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35-103-2001 "Общественные здания и сооружения, доступные маломобильным посетителям";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35-105-2002 "Реконструкция городской застройки с учетом доступности для инвалидов и других маломобильных групп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35-106-2003 "Расчет и размещение учреждений социального обслуживания пожилых людей";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41-104-2000 "Проектирование автономных источников теплоснабжения";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1.13130.2009 "Системы противопожарной защиты. Эвакуационные пути и выходы";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2.13130.2009 "Системы противопожарной защиты. Обеспечение огнестойкости объектов защиты";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3.13130.2009 "Системы противопожарной защиты. Система оповещения и управления эвакуацией людей при пожаре. Требования пожарной безопасности";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5.13130.2009 "Системы противопожарной защиты. Установки пожарной сигнализации и пожаротушения автоматические. Нормы и правила проектирования";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6.13130.2009 "Системы противопожарной защиты. Электрооборудование. Требования пожарной безопасности";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7.13130.2009 "Отопление, вентиляция и кондиционирование. Противопожарные требования";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10.13130.2009 "Системы противопожарной защиты. Внутренний противопожарный водопровод. Требования пожарной безопасности";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12.13130.2009 "Определение категорий помещений, зданий и наружных установок по взрывопожарной и пожарной 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14.13330.2011 "СНиП II-7-81* Строительство в сейсмических районах", кроме разделов 1, 2;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18.13330.2011 "СНиП II-89-80* Генеральные планы промышленных предприятий", кроме разделов 2, 3 (пунктов 3.1, 3.3 - 3.31, 3.38 - 3.42, 3.45, 3.48 - 3.51, 3.53 - 3.59, 3.62 - 3.63, 3.65 - 3.86), 4 (пунктов 4.1, 4.4, 4.7 - 4.9, первого абзаца пункта 4.11, пунктов 4.12 - 4.14, 4.16 - 4.18, 4.20 - 4.22, 4.26, 4.27);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19.13330.2011 "СНиП II-97-76 Генеральные планы сельскохозяйственных предприятий", кроме разделов 1, 2, 3 (пунктов 3.1 - 3.19, 3.21 - 3.23, 3.25), 4 (пунктов 4.1 - 4.4, 4.6 - 4.12, 4.17), 5, 6;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23.13330.2011 "СНиП 2.02.02-85* Основания гидротехнических сооружений", кроме разделов 3 - 8, приложений N 2 - 15;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42.13330.2011 "СНиП 2.07.01-89* Градостроительство. Планировка и застройка городских и сельских поселений", кроме разделов 1 - 5, 6 (пунктов 6.1 - 6.4, таблицы 10), 7 - 9, приложения N 2;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44.13330.2011 "СНиП 2.09.04-87 Административные и бытовые здания";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51.13330.2011 "СНиП 23-03-2003 Защита от шума", кроме разделов 4 - 13;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52.13330.2011 "СНиП 23-05-95* Естественное и искусственное освещение", кроме разделов 4 - 6, 7 (пунктов 7.1, 7.51, 7.53 - 7.73, 7.76, 7.79 - 7.81), 8 - 13, приложения К;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53.13330.2011 "СНиП 30-02-97 Планировка и застройка территорий садоводческих (дачных) объединений граждан, здания и сооружения", кроме разделов 4 (пунктов 4.1 - 4.6, 4.9), 5 (пунктов 5.1 - 5.6, 5.10 - 5.13), 6 (пунктов 6.1 - 6.4, 6.6 - 6.13), 7, 8 (пунктов 8.1 - 8.4, 8.6 - 8.16);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54.13330.2011 "СНиП 31-01-2003 Здания жилые многоквартирные", кроме разделов 4 (пунктов 4.1, 4.4 - 4.9, 4.16, 4.17), 5, 6, 8 (пунктов 8.1 - 8.11, 8.13, 8.14), 9 - 11;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55.13330.2011 "СНиП 31-02-2001 Дома жилые одноквартирные", кроме разделов 4, 5, 7 - 9;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56.13330.2011 "СНиП 31-03-2010 Производственные здания" (взамен СНиП 31-03-2001 и СНиП 31-04-2001), кроме пунктов 3.13, 4.3, 4.4, 4.9, 5.2, 5.3, 5.32, 5.35;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62.13330.2011 "СНиП 42-01-2002 Газораспределительные системы", кроме разделов 4, 5 (пунктов 5.1.2 - 5.1.8, 5.2.1 - 5.2.4, 5.3.4, 5.3.5, 5.4.1 - 5.4.4, 5.5.1 - 5.5.5, 5.6.1 - 5.6.6, 5.7.1 - 5.7.3), 6 (пунктов 6.3.1, 6.4.1, 6.4.2, 6.5.1 - 6.5.8), 7 (пунктов 7.1 - 7.7, 7.9, 7.10), 8 (пунктов 8.1.1 - 8.1.5, 8.2.1 - 8.2.3, 8.2.6), 9 (пунктов 9.1.2, 9.2.2, 9.3.2, 9.4.1 - 9.4.3, 9.4.5, 9.4.6, 9.4.24 - 9.4.26), 10.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30.13330.2012 "СНиП 2.04.01-85*. Внутренний водопровод и канализация зданий" (утв. Приказом Министерства регионального развития РФ от 29 декабря 2011 года N 626) (предыдущая редакция настоящего документа СНиП 2.04.01-85* была включена в </w:t>
      </w:r>
      <w:r w:rsidRPr="003C69BD">
        <w:rPr>
          <w:rFonts w:ascii="Times New Roman" w:hAnsi="Times New Roman" w:cs="Times New Roman"/>
        </w:rPr>
        <w:lastRenderedPageBreak/>
        <w:t xml:space="preserve">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31.13330.2012 "СНиП 2.04.02-84*. Водоснабжение. Наружные сети и сооружения" (предыдущая редакция настоящего документа СНиП 2.04.02-84*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 xml:space="preserve">Строительные нормы (СН)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441-72* "Указания по проектированию ограждений площадок и участков предприятий, зданий и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452-73 "Нормы отвода земель для магистральных трубопроводов";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455-73 "Нормы отвода земель для предприятий рыбного хозяйства";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456-73 "Нормы отвода земель для магистральных водоводов и канализационных коллекторов";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457-74 "Нормы отвода земель для аэропортов";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459-74 "Нормы отвода земель для нефтяных и газовых скважин";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461-74 "Нормы отвода земель для линий связи";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467-74 "Нормы отвода земель для автомобильных дорог";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474-75 "Нормы отвода земель для мелиоративных каналов";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496-77 "Временная инструкция по проектированию сооружений для очистки поверхностных сточных вод". </w:t>
      </w:r>
    </w:p>
    <w:p w:rsidR="00611253" w:rsidRPr="003C69BD" w:rsidRDefault="00611253" w:rsidP="00611253">
      <w:pPr>
        <w:pStyle w:val="Default"/>
        <w:ind w:firstLine="567"/>
        <w:jc w:val="both"/>
        <w:rPr>
          <w:rFonts w:ascii="Times New Roman" w:hAnsi="Times New Roman" w:cs="Times New Roman"/>
        </w:rPr>
      </w:pP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Ведомственные строительные нормы (ВСН)</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01-89 "Предприятия по обслуживанию автомобилей";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33-2.2.12-87 "Мелиоративные системы и сооружения. Насосные станции. Нормы проектирования";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53-86(р) "Правила оценки физического износа жилых зданий"; </w:t>
      </w:r>
    </w:p>
    <w:p w:rsidR="00611253" w:rsidRPr="003C69BD" w:rsidRDefault="00611253" w:rsidP="00611253">
      <w:pPr>
        <w:ind w:firstLine="567"/>
        <w:jc w:val="both"/>
      </w:pPr>
      <w:r w:rsidRPr="003C69BD">
        <w:t>ВСН 60-89 "Устройства связи, сигнализации и диспетчеризации инженерного оборудования жилых и общественных зданий. Нормы проектирования";</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61-89(р) "Реконструкция и капитальный ремонт жилых домов. Нормы проектирования";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62-91* "Проектирование среды жизнедеятельности с учетом потребностей инвалидов и маломобильных групп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ВСН 8-89 "Инструкция по охране природной среды при строительстве, ремонте и содержании автомобильных дорог".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Отраслевые нормы</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ОСН 3.02.01-97 "Нормы и правила проектирования отвода земель для железных дорог";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2.10.24.001-04 "Нормы освещения сельскохозяйственных предприятий, зданий,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ОСТ 218.1.002-2003 "Автобусные остановки на автомобильных дорогах. Общие технические условия".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lastRenderedPageBreak/>
        <w:t>Санитарные правила и нормы (СанПиН)</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2.1.2.1331-03 "Гигиенические требования к устройству, эксплуатации и качеству воды аквапарков";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2.1.2.2645-10 "Санитарно-эпидемиологические требования к условиям проживания в жилых зданиях и помещениях"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2.1.3.2630-10 "Санитарно-эпидемиологические требования к организациям, осуществляющим медицинскую деятельность";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2.1.4.1074-01 "Питьевая вода. Гигиенические требования к качеству воды централизованного питьевого водоснабжения. Контроль качества. Гигиенические требования к обеспечению безопасности систем горячего водоснабжения"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2.1.5.980-00 "Гигиенические требования к охране поверхностных вод";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2.1.7.1287-03 "Санитарно-эпидемиологические требования к качеству почвы"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2.1.7.1322-03 "Гигиенические требования к размещению и обезвреживанию отходов производства и потребления";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2.1.7.2197-07 "Изменение N 1 к санитарно-эпидемиологическим правилам и нормативам "Санитарно-эпидемиологические требования к качеству почвы. СанПиН 2.1.7.1287-03";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2.1.8/2.2.4.1383-03 "Гигиенические требования к размещению и эксплуатации передающих радиотехнических объектов"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2.2.1/2.1.1.1076-01 "Гигиенические требования к инсоляции и солнцезащите помещений жилых и общественных зданий и территорий";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2.2.1/2.1.1.1200-03 "Санитарно-защитные зоны и санитарная классификация предприятий, сооружений и иных объектов" (новая редакция) (с последующими изменениями); </w:t>
      </w:r>
    </w:p>
    <w:p w:rsidR="00611253" w:rsidRPr="003C69BD" w:rsidRDefault="00611253" w:rsidP="00611253">
      <w:pPr>
        <w:ind w:firstLine="567"/>
        <w:jc w:val="both"/>
      </w:pPr>
      <w:r w:rsidRPr="003C69BD">
        <w:t>СанПиН 2.2.1/2.1.1.2361-08 "Изменения N 1 к санитарно-эпидемиологическим правилам и нормам "Санитарно-защитные зоны и санитарная классификация предприятий, сооружений и иных объектов";</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2.2.1/2.1.1.2555-09 "Изменение N 2 СанПиН 2.2.1/2.1.1.1200-03 "Санитарно-защитные зоны и санитарная классификация предприятий, сооружений и иных объектов. Новая редакция";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2.2.1/2.1.1.1278-03 "Гигиенические требования к естественному, искусственному и совмещенному освещению жилых и общественных зданий"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2.2.3.1384-03 "Гигиенические требования к организации строительного производства и строительных работ"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2.2.2506-09 "Гигиенические требования к организациям химической чистки изделий";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2.2.3.570-96 "Гигиенические требования к предприятиям угольной промышленности и организации работ";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2.2.4.548-96 "Гигиенические требования к микроклимату производственных помещений";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СанПиН 2.2.4.1191-03 "Электромагнитные поля в производственных условиях"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2.4.1.2660-10 "Санитарно-эпидемиологические требования к устройству, содержанию и организации режима работы в дошкольных организациях"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2.4.2.1178-02 "Гигиенические требования к условиям обучения в общеобразовательных учреждениях"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2.4.4.1251-03 "Санитарно-эпидемиологические требования к учреждениям дополнительного образования детей (внешкольные учреждения)";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2.6.1.2523-09 (НРБ-99/2009) "Нормы радиационной безопасности";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2.6.1.07-03 "Гигиенические требования к проектированию предприятий и установок атомной промышленности"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2.6.1.24-03 (СП АС 03) "Санитарные правила проектирования и эксплуатации атомных станций";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2.6.1.1192-03 "Гигиенические требования к устройству и эксплуатации рентгеновских кабинетов, аппаратов и проведению рентгенологических исследований";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3907-85 "Санитарные правила проектирования, строительства и эксплуатации водохранилищ";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4060-85 "Лечебные пляжи. Санитарные правила устройства, оборудования и эксплуатации";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4962-89 "Санитарные правила для морских и речных портов СССР";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42-128-4433-87 "Санитарные нормы допустимых концентраций химических веществ в почве";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42-128-4690-88 "Санитарные правила содержания территорий населенных мест".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Санитарные нормы (СН)</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СН 2.2.4/2.1.8.566-96 "Производственная вибрация, вибрация в помещениях жилых и общественных зданий. Санитарные нормы".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Санитарные правила (СП)</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2.1.5.1059-01 "Гигиенические требования к охране подземных вод от загрязнения";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2.1.7.2850-11 "Санитарные правила по определению класса опасности токсичных отходов производства и потребления"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2.2.1.1312-03 "Гигиенические требования к проектированию вновь строящихся и реконструируемых промышленных предприятий"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2.3.6.1066-01 "Санитарно-эпидемиологические требования к организации торговли и обороту в них продовольственного сырья и пищевых продуктов"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2.3.6.2202-07 "Изменение N 2 к санитарно-эпидемиологическим правилам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СП 2.3.6.1079-01";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2.3.6.2203-07 "Изменение N 1 к санитарно-эпидемиологическим правилам "Санитарно-эпидемиологические требования к организациям торговли и обороту в них продовольственного сырья и пищевых продуктов. СП 2.3.6.1066-01";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2.5.1334-03 "Санитарные правила по проектированию, размещению и эксплуатации депо по ремонту подвижного состава железнодорожного транспорта"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2.6.1.1292-03 "Гигиенические требования по ограничению облучения населения за счет природных источников ионизирующего излучения"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2.6.1.2216-07 "Санитарно-защитные зоны и зоны наблюдения радиационных объектов. Условия эксплуатации и обоснование границ (СП СЗЗ и ЗН-07)";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2.6.1.2612-10 "Основные санитарные правила обеспечения радиационной безопасности (ОСПОРБ 99/2010)";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СП 2.6.6.1168-02 "Санитарные правила обращения с радиоактивными отходами (СПОРО 2002)" (с последующими изменениями).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Гигиенические нормативы (ГН)</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ГН 2.1.6.1338-03 "Предельно допустимые концентрации (ПДК) загрязняющих веществ в атмосферном воздухе населенных мест"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ГН 2.1.7.2511-09 "Ориентировочно допустимые концентрации (ОДК) химических веществ в почве".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Руководящие документы (РД, СО)</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РД 34.20.162 (СО 153-34.20.162) "Рекомендации по проектированию организации эксплуатации ГЭС и ГАЭС";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РД 34.20.185-94 (СО 153-34.20.185-94) "Инструкция по проектированию городских электрических сетей";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РД 45.120-2000 (НТП 112-2000) "Нормы технологического проектирования. Городские и сельские телефонные сети";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СО 153-34.20.161-2003 "Рекомендации по проектированию технологической части гидроэлектростанций и гидроаккумулирующих электростанций";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СО 153-34.21.122-2003 "Инструкция по устройству молниезащиты зданий, сооружений и промышленных коммуникаций".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 xml:space="preserve">Руководящие документы в строительстве (РДС)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РДС 30-201-98 "Инструкция о порядке проектирования и установления красных линий в городах и других поселениях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РДС 35-201-99 "Порядок реализации требований доступности для инвалидов к объектам социальной инфраструктуры".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Методические документы в строительстве (МДС)</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МДС 32-1.2000 "Рекомендации по проектирования вокзалов";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МДС 30-1.99 "Методические рекомендации по разработке схем зонирования территории городов";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Нормы пожарной безопасности (НПБ)</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НПБ 02-93 "Порядок участия органов государственного пожарного надзора Российской Федерации в работе комиссий по выбору площадок (трасс) для строительства";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НПБ 03-93 "Порядок согласования с органами государственного пожарного надзора Российской Федерации проектно-сметной документации на строительство";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НПБ 88-2001 "Установки пожаротушения и сигнализации. Нормы и правила проектирования" (с последующими изменениями);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НПБ 101-95 "Нормы проектирования объектов пожарной охраны";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НПБ 111-98* "Автозаправочные станции. Требования пожарной безопасности". </w:t>
      </w:r>
    </w:p>
    <w:p w:rsidR="00611253" w:rsidRPr="00706347" w:rsidRDefault="00611253" w:rsidP="00611253">
      <w:pPr>
        <w:pStyle w:val="Default"/>
        <w:ind w:firstLine="567"/>
        <w:jc w:val="both"/>
        <w:rPr>
          <w:rFonts w:ascii="Times New Roman" w:hAnsi="Times New Roman" w:cs="Times New Roman"/>
          <w:b/>
        </w:rPr>
      </w:pPr>
      <w:r w:rsidRPr="00706347">
        <w:rPr>
          <w:rFonts w:ascii="Times New Roman" w:hAnsi="Times New Roman" w:cs="Times New Roman"/>
          <w:b/>
        </w:rPr>
        <w:t xml:space="preserve">Правила безопасности (ПБ)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ПБ 08-622-03 "Правила безопасности для газоперерабатывающих заводов и производств";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ПБ 09-540-03 "Общие правила взрывобезопасности для взрывопожароопасных химических, нефтехимических и нефтеперерабатывающих производств";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ПБ 12-527-03 "Правила безопасности при эксплуатации автомобильных заправочных станций сжиженного газа";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ПБ 12-529-03 "Правила безопасности систем газораспределения и газопотребления"; </w:t>
      </w:r>
    </w:p>
    <w:p w:rsidR="00611253" w:rsidRPr="003C69BD" w:rsidRDefault="00611253" w:rsidP="00611253">
      <w:pPr>
        <w:ind w:firstLine="567"/>
        <w:jc w:val="both"/>
      </w:pPr>
      <w:r w:rsidRPr="003C69BD">
        <w:t>ПБ 12-609-03 "Правила безопасности для объектов, использующих сжиженные углеводородные газы".</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Другие документы</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 Министерство культуры РСФСР, 1990;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Рекомендации по контролю за состоянием грунтовых вод в районе размещения золоотвалов тепловых электростанций (ТЭС);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Правила устройства электроустановок (ПУЭ). - Издание 7, утв. Министерством топлива и энергетики Российской Федерации, 2000;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Положение о технической политике ОАО "ФСК ЕЭС" от 2 июня 2006 года.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Пособия</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II-85-80 "Пособие по проектированию вокзалов";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2.01.01-82 "Строительная климатология и геофизика";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Пособие к СНиП 2.01.28-85 "Пособие по проектированию полигонов по обезвреживанию и захоронению токсичных промышленных отходов";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2.04.02-84* "Пособие по проектированию сооружений для очистки и подготовки воды";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2.07.01-89* "Пособие по водоснабжению и канализации городских и сельских поселений";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2.08.01-89* "Пособие по проектированию жилых зданий. Конструкции жилых зданий";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Пособия к СНиП 2.08.02-89*: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по проектированию общественных зданий и сооружений";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по проектированию учреждений здравоохранения";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бассейнов";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высших учебных заведений и институтов повышения квалификации";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клубов";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предприятий бытового обслуживания населения";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предприятий общественного питания";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учебных комплексов и центров";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предприятий розничной торговли";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спортивных залов, помещений для физкультурно-оздоровительных занятий и крытых катков с искусственным льдом";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театров"; </w:t>
      </w:r>
    </w:p>
    <w:p w:rsidR="00611253" w:rsidRPr="003C69BD" w:rsidRDefault="00611253" w:rsidP="00611253">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11-01-95 по разработке раздела проектной документации "Охрана окружающей среды"; </w:t>
      </w:r>
    </w:p>
    <w:p w:rsidR="00611253" w:rsidRPr="003C69BD" w:rsidRDefault="00611253" w:rsidP="00611253">
      <w:pPr>
        <w:ind w:firstLine="567"/>
        <w:jc w:val="both"/>
      </w:pPr>
      <w:r w:rsidRPr="003C69BD">
        <w:t>"Пособие по проектированию авиационно-технических баз. Пособие к ВНТП II-85. ГПИиНИИ", "Аэропроект", 1986.</w:t>
      </w:r>
    </w:p>
    <w:p w:rsidR="00611253" w:rsidRPr="00AA464C" w:rsidRDefault="00611253" w:rsidP="00611253">
      <w:pPr>
        <w:tabs>
          <w:tab w:val="left" w:pos="142"/>
        </w:tabs>
        <w:ind w:firstLine="567"/>
        <w:jc w:val="both"/>
      </w:pPr>
    </w:p>
    <w:p w:rsidR="00611253" w:rsidRDefault="00611253" w:rsidP="00611253">
      <w:pPr>
        <w:jc w:val="both"/>
        <w:rPr>
          <w:sz w:val="28"/>
          <w:szCs w:val="28"/>
        </w:rPr>
      </w:pPr>
    </w:p>
    <w:p w:rsidR="00611253" w:rsidRPr="009B0572" w:rsidRDefault="00611253" w:rsidP="00611253">
      <w:pPr>
        <w:tabs>
          <w:tab w:val="left" w:pos="5565"/>
        </w:tabs>
        <w:jc w:val="center"/>
      </w:pPr>
    </w:p>
    <w:p w:rsidR="00962A23" w:rsidRDefault="00962A23"/>
    <w:sectPr w:rsidR="00962A23" w:rsidSect="00962A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60C" w:rsidRDefault="00B7460C" w:rsidP="00790261">
      <w:r>
        <w:separator/>
      </w:r>
    </w:p>
  </w:endnote>
  <w:endnote w:type="continuationSeparator" w:id="1">
    <w:p w:rsidR="00B7460C" w:rsidRDefault="00B7460C" w:rsidP="007902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ash Times New Rozaliya">
    <w:altName w:val="Times New Roman"/>
    <w:panose1 w:val="020206030504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Rom Bsh">
    <w:panose1 w:val="02020603050405020304"/>
    <w:charset w:val="00"/>
    <w:family w:val="roman"/>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Times Cyr Bash Normal">
    <w:altName w:val="Trebuchet MS"/>
    <w:charset w:val="00"/>
    <w:family w:val="swiss"/>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24A" w:rsidRDefault="00F2524A" w:rsidP="00F2524A">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F2524A" w:rsidRDefault="00F2524A" w:rsidP="00F2524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24A" w:rsidRPr="006B0148" w:rsidRDefault="00F2524A" w:rsidP="00F2524A">
    <w:pPr>
      <w:pStyle w:val="aa"/>
      <w:framePr w:wrap="around" w:vAnchor="text" w:hAnchor="margin" w:xAlign="right" w:y="1"/>
      <w:rPr>
        <w:rStyle w:val="af1"/>
        <w:sz w:val="20"/>
        <w:szCs w:val="20"/>
      </w:rPr>
    </w:pPr>
    <w:r w:rsidRPr="006B0148">
      <w:rPr>
        <w:rStyle w:val="af1"/>
        <w:sz w:val="20"/>
        <w:szCs w:val="20"/>
      </w:rPr>
      <w:fldChar w:fldCharType="begin"/>
    </w:r>
    <w:r w:rsidRPr="006B0148">
      <w:rPr>
        <w:rStyle w:val="af1"/>
        <w:sz w:val="20"/>
        <w:szCs w:val="20"/>
      </w:rPr>
      <w:instrText xml:space="preserve">PAGE  </w:instrText>
    </w:r>
    <w:r w:rsidRPr="006B0148">
      <w:rPr>
        <w:rStyle w:val="af1"/>
        <w:sz w:val="20"/>
        <w:szCs w:val="20"/>
      </w:rPr>
      <w:fldChar w:fldCharType="separate"/>
    </w:r>
    <w:r w:rsidR="00D20AB7">
      <w:rPr>
        <w:rStyle w:val="af1"/>
        <w:noProof/>
        <w:sz w:val="20"/>
        <w:szCs w:val="20"/>
      </w:rPr>
      <w:t>2</w:t>
    </w:r>
    <w:r w:rsidRPr="006B0148">
      <w:rPr>
        <w:rStyle w:val="af1"/>
        <w:sz w:val="20"/>
        <w:szCs w:val="20"/>
      </w:rPr>
      <w:fldChar w:fldCharType="end"/>
    </w:r>
  </w:p>
  <w:p w:rsidR="00F2524A" w:rsidRDefault="00F2524A" w:rsidP="00F2524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60C" w:rsidRDefault="00B7460C" w:rsidP="00790261">
      <w:r>
        <w:separator/>
      </w:r>
    </w:p>
  </w:footnote>
  <w:footnote w:type="continuationSeparator" w:id="1">
    <w:p w:rsidR="00B7460C" w:rsidRDefault="00B7460C" w:rsidP="007902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10AC9F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1BEB34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06E1E3E"/>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86"/>
        </w:tabs>
        <w:ind w:left="786"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6">
    <w:nsid w:val="0000000A"/>
    <w:multiLevelType w:val="singleLevel"/>
    <w:tmpl w:val="0000000A"/>
    <w:name w:val="WW8Num10"/>
    <w:lvl w:ilvl="0">
      <w:start w:val="1"/>
      <w:numFmt w:val="decimal"/>
      <w:lvlText w:val="%1."/>
      <w:lvlJc w:val="left"/>
      <w:pPr>
        <w:tabs>
          <w:tab w:val="num" w:pos="1080"/>
        </w:tabs>
        <w:ind w:left="1080" w:hanging="360"/>
      </w:pPr>
      <w:rPr>
        <w:rFonts w:cs="Times New Roman"/>
      </w:r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rPr>
        <w:rFonts w:cs="Times New Roman"/>
      </w:rPr>
    </w:lvl>
  </w:abstractNum>
  <w:abstractNum w:abstractNumId="9">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0">
    <w:nsid w:val="15B27797"/>
    <w:multiLevelType w:val="hybridMultilevel"/>
    <w:tmpl w:val="5E542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46408C"/>
    <w:multiLevelType w:val="hybridMultilevel"/>
    <w:tmpl w:val="17F42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FA499D"/>
    <w:multiLevelType w:val="hybridMultilevel"/>
    <w:tmpl w:val="B91E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6"/>
  </w:num>
  <w:num w:numId="6">
    <w:abstractNumId w:val="5"/>
  </w:num>
  <w:num w:numId="7">
    <w:abstractNumId w:val="11"/>
  </w:num>
  <w:num w:numId="8">
    <w:abstractNumId w:val="12"/>
  </w:num>
  <w:num w:numId="9">
    <w:abstractNumId w:val="7"/>
  </w:num>
  <w:num w:numId="10">
    <w:abstractNumId w:val="3"/>
  </w:num>
  <w:num w:numId="11">
    <w:abstractNumId w:val="9"/>
  </w:num>
  <w:num w:numId="12">
    <w:abstractNumId w:val="8"/>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11253"/>
    <w:rsid w:val="00611253"/>
    <w:rsid w:val="00790261"/>
    <w:rsid w:val="00962A23"/>
    <w:rsid w:val="00AB5FA5"/>
    <w:rsid w:val="00B7460C"/>
    <w:rsid w:val="00D20AB7"/>
    <w:rsid w:val="00F252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1253"/>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611253"/>
    <w:pPr>
      <w:keepNext/>
      <w:jc w:val="center"/>
      <w:outlineLvl w:val="0"/>
    </w:pPr>
    <w:rPr>
      <w:rFonts w:ascii="Bash Times New Rozaliya" w:hAnsi="Bash Times New Rozaliya"/>
      <w:b/>
      <w:bCs/>
      <w:sz w:val="28"/>
    </w:rPr>
  </w:style>
  <w:style w:type="paragraph" w:styleId="20">
    <w:name w:val="heading 2"/>
    <w:basedOn w:val="a0"/>
    <w:next w:val="a0"/>
    <w:link w:val="21"/>
    <w:unhideWhenUsed/>
    <w:qFormat/>
    <w:rsid w:val="00611253"/>
    <w:pPr>
      <w:keepNext/>
      <w:jc w:val="center"/>
      <w:outlineLvl w:val="1"/>
    </w:pPr>
    <w:rPr>
      <w:sz w:val="24"/>
      <w:lang w:val="en-US"/>
    </w:rPr>
  </w:style>
  <w:style w:type="paragraph" w:styleId="30">
    <w:name w:val="heading 3"/>
    <w:basedOn w:val="a0"/>
    <w:next w:val="a0"/>
    <w:link w:val="31"/>
    <w:unhideWhenUsed/>
    <w:qFormat/>
    <w:rsid w:val="00611253"/>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611253"/>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611253"/>
    <w:pPr>
      <w:keepNext/>
      <w:spacing w:line="216" w:lineRule="auto"/>
      <w:jc w:val="center"/>
      <w:outlineLvl w:val="4"/>
    </w:pPr>
    <w:rPr>
      <w:rFonts w:ascii="Rom Bsh" w:hAnsi="Rom Bsh"/>
      <w:sz w:val="26"/>
    </w:rPr>
  </w:style>
  <w:style w:type="paragraph" w:styleId="6">
    <w:name w:val="heading 6"/>
    <w:basedOn w:val="a0"/>
    <w:next w:val="a0"/>
    <w:link w:val="60"/>
    <w:unhideWhenUsed/>
    <w:qFormat/>
    <w:rsid w:val="00611253"/>
    <w:pPr>
      <w:spacing w:before="240" w:after="60"/>
      <w:outlineLvl w:val="5"/>
    </w:pPr>
    <w:rPr>
      <w:rFonts w:ascii="Calibri"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11253"/>
    <w:rPr>
      <w:rFonts w:ascii="Bash Times New Rozaliya" w:eastAsia="Times New Roman" w:hAnsi="Bash Times New Rozaliya" w:cs="Times New Roman"/>
      <w:b/>
      <w:bCs/>
      <w:sz w:val="28"/>
      <w:szCs w:val="20"/>
      <w:lang w:eastAsia="ru-RU"/>
    </w:rPr>
  </w:style>
  <w:style w:type="character" w:customStyle="1" w:styleId="21">
    <w:name w:val="Заголовок 2 Знак"/>
    <w:basedOn w:val="a1"/>
    <w:link w:val="20"/>
    <w:rsid w:val="00611253"/>
    <w:rPr>
      <w:rFonts w:ascii="Times New Roman" w:eastAsia="Times New Roman" w:hAnsi="Times New Roman" w:cs="Times New Roman"/>
      <w:sz w:val="24"/>
      <w:szCs w:val="20"/>
      <w:lang w:val="en-US" w:eastAsia="ru-RU"/>
    </w:rPr>
  </w:style>
  <w:style w:type="character" w:customStyle="1" w:styleId="50">
    <w:name w:val="Заголовок 5 Знак"/>
    <w:basedOn w:val="a1"/>
    <w:link w:val="5"/>
    <w:rsid w:val="00611253"/>
    <w:rPr>
      <w:rFonts w:ascii="Rom Bsh" w:eastAsia="Times New Roman" w:hAnsi="Rom Bsh" w:cs="Times New Roman"/>
      <w:sz w:val="26"/>
      <w:szCs w:val="20"/>
      <w:lang w:eastAsia="ru-RU"/>
    </w:rPr>
  </w:style>
  <w:style w:type="paragraph" w:styleId="a4">
    <w:name w:val="Body Text"/>
    <w:basedOn w:val="a0"/>
    <w:link w:val="a5"/>
    <w:unhideWhenUsed/>
    <w:rsid w:val="00611253"/>
    <w:pPr>
      <w:jc w:val="center"/>
    </w:pPr>
    <w:rPr>
      <w:rFonts w:ascii="Rom Bsh" w:hAnsi="Rom Bsh"/>
      <w:sz w:val="24"/>
    </w:rPr>
  </w:style>
  <w:style w:type="character" w:customStyle="1" w:styleId="a5">
    <w:name w:val="Основной текст Знак"/>
    <w:basedOn w:val="a1"/>
    <w:link w:val="a4"/>
    <w:rsid w:val="00611253"/>
    <w:rPr>
      <w:rFonts w:ascii="Rom Bsh" w:eastAsia="Times New Roman" w:hAnsi="Rom Bsh" w:cs="Times New Roman"/>
      <w:sz w:val="24"/>
      <w:szCs w:val="20"/>
      <w:lang w:eastAsia="ru-RU"/>
    </w:rPr>
  </w:style>
  <w:style w:type="paragraph" w:styleId="a6">
    <w:name w:val="Balloon Text"/>
    <w:basedOn w:val="a0"/>
    <w:link w:val="a7"/>
    <w:semiHidden/>
    <w:unhideWhenUsed/>
    <w:rsid w:val="00611253"/>
    <w:rPr>
      <w:rFonts w:ascii="Tahoma" w:hAnsi="Tahoma" w:cs="Tahoma"/>
      <w:sz w:val="16"/>
      <w:szCs w:val="16"/>
    </w:rPr>
  </w:style>
  <w:style w:type="character" w:customStyle="1" w:styleId="a7">
    <w:name w:val="Текст выноски Знак"/>
    <w:basedOn w:val="a1"/>
    <w:link w:val="a6"/>
    <w:uiPriority w:val="99"/>
    <w:semiHidden/>
    <w:rsid w:val="00611253"/>
    <w:rPr>
      <w:rFonts w:ascii="Tahoma" w:eastAsia="Times New Roman" w:hAnsi="Tahoma" w:cs="Tahoma"/>
      <w:sz w:val="16"/>
      <w:szCs w:val="16"/>
      <w:lang w:eastAsia="ru-RU"/>
    </w:rPr>
  </w:style>
  <w:style w:type="character" w:customStyle="1" w:styleId="31">
    <w:name w:val="Заголовок 3 Знак"/>
    <w:basedOn w:val="a1"/>
    <w:link w:val="30"/>
    <w:rsid w:val="00611253"/>
    <w:rPr>
      <w:rFonts w:ascii="Cambria" w:eastAsia="Times New Roman" w:hAnsi="Cambria" w:cs="Times New Roman"/>
      <w:b/>
      <w:bCs/>
      <w:sz w:val="26"/>
      <w:szCs w:val="26"/>
      <w:lang w:eastAsia="ru-RU"/>
    </w:rPr>
  </w:style>
  <w:style w:type="character" w:customStyle="1" w:styleId="40">
    <w:name w:val="Заголовок 4 Знак"/>
    <w:basedOn w:val="a1"/>
    <w:link w:val="4"/>
    <w:rsid w:val="00611253"/>
    <w:rPr>
      <w:rFonts w:ascii="Calibri" w:eastAsia="Times New Roman" w:hAnsi="Calibri" w:cs="Times New Roman"/>
      <w:b/>
      <w:bCs/>
      <w:sz w:val="28"/>
      <w:szCs w:val="28"/>
      <w:lang w:eastAsia="ru-RU"/>
    </w:rPr>
  </w:style>
  <w:style w:type="character" w:customStyle="1" w:styleId="60">
    <w:name w:val="Заголовок 6 Знак"/>
    <w:basedOn w:val="a1"/>
    <w:link w:val="6"/>
    <w:rsid w:val="00611253"/>
    <w:rPr>
      <w:rFonts w:ascii="Calibri" w:eastAsia="Times New Roman" w:hAnsi="Calibri" w:cs="Times New Roman"/>
      <w:b/>
      <w:bCs/>
      <w:lang w:eastAsia="ru-RU"/>
    </w:rPr>
  </w:style>
  <w:style w:type="paragraph" w:styleId="a8">
    <w:name w:val="header"/>
    <w:basedOn w:val="a0"/>
    <w:link w:val="a9"/>
    <w:rsid w:val="00611253"/>
    <w:pPr>
      <w:tabs>
        <w:tab w:val="center" w:pos="4677"/>
        <w:tab w:val="right" w:pos="9355"/>
      </w:tabs>
    </w:pPr>
    <w:rPr>
      <w:sz w:val="24"/>
      <w:szCs w:val="24"/>
    </w:rPr>
  </w:style>
  <w:style w:type="character" w:customStyle="1" w:styleId="a9">
    <w:name w:val="Верхний колонтитул Знак"/>
    <w:basedOn w:val="a1"/>
    <w:link w:val="a8"/>
    <w:rsid w:val="00611253"/>
    <w:rPr>
      <w:rFonts w:ascii="Times New Roman" w:eastAsia="Times New Roman" w:hAnsi="Times New Roman" w:cs="Times New Roman"/>
      <w:sz w:val="24"/>
      <w:szCs w:val="24"/>
      <w:lang w:eastAsia="ru-RU"/>
    </w:rPr>
  </w:style>
  <w:style w:type="paragraph" w:styleId="aa">
    <w:name w:val="footer"/>
    <w:basedOn w:val="a0"/>
    <w:link w:val="ab"/>
    <w:rsid w:val="00611253"/>
    <w:pPr>
      <w:tabs>
        <w:tab w:val="center" w:pos="4677"/>
        <w:tab w:val="right" w:pos="9355"/>
      </w:tabs>
    </w:pPr>
    <w:rPr>
      <w:sz w:val="24"/>
      <w:szCs w:val="24"/>
    </w:rPr>
  </w:style>
  <w:style w:type="character" w:customStyle="1" w:styleId="ab">
    <w:name w:val="Нижний колонтитул Знак"/>
    <w:basedOn w:val="a1"/>
    <w:link w:val="aa"/>
    <w:rsid w:val="00611253"/>
    <w:rPr>
      <w:rFonts w:ascii="Times New Roman" w:eastAsia="Times New Roman" w:hAnsi="Times New Roman" w:cs="Times New Roman"/>
      <w:sz w:val="24"/>
      <w:szCs w:val="24"/>
      <w:lang w:eastAsia="ru-RU"/>
    </w:rPr>
  </w:style>
  <w:style w:type="paragraph" w:styleId="32">
    <w:name w:val="Body Text Indent 3"/>
    <w:basedOn w:val="a0"/>
    <w:link w:val="33"/>
    <w:rsid w:val="00611253"/>
    <w:pPr>
      <w:spacing w:after="120"/>
      <w:ind w:left="283"/>
    </w:pPr>
    <w:rPr>
      <w:sz w:val="16"/>
      <w:szCs w:val="16"/>
    </w:rPr>
  </w:style>
  <w:style w:type="character" w:customStyle="1" w:styleId="33">
    <w:name w:val="Основной текст с отступом 3 Знак"/>
    <w:basedOn w:val="a1"/>
    <w:link w:val="32"/>
    <w:rsid w:val="00611253"/>
    <w:rPr>
      <w:rFonts w:ascii="Times New Roman" w:eastAsia="Times New Roman" w:hAnsi="Times New Roman" w:cs="Times New Roman"/>
      <w:sz w:val="16"/>
      <w:szCs w:val="16"/>
      <w:lang w:eastAsia="ru-RU"/>
    </w:rPr>
  </w:style>
  <w:style w:type="paragraph" w:customStyle="1" w:styleId="ac">
    <w:name w:val="Знак Знак Знак Знак Знак Знак Знак Знак Знак Знак Знак Знак Знак"/>
    <w:basedOn w:val="a0"/>
    <w:rsid w:val="00611253"/>
    <w:pPr>
      <w:widowControl w:val="0"/>
      <w:adjustRightInd w:val="0"/>
      <w:spacing w:after="160" w:line="240" w:lineRule="exact"/>
      <w:jc w:val="right"/>
    </w:pPr>
    <w:rPr>
      <w:lang w:val="en-GB" w:eastAsia="en-US"/>
    </w:rPr>
  </w:style>
  <w:style w:type="paragraph" w:customStyle="1" w:styleId="Default">
    <w:name w:val="Default"/>
    <w:rsid w:val="00611253"/>
    <w:pPr>
      <w:autoSpaceDE w:val="0"/>
      <w:autoSpaceDN w:val="0"/>
      <w:adjustRightInd w:val="0"/>
      <w:spacing w:after="0" w:line="240" w:lineRule="auto"/>
    </w:pPr>
    <w:rPr>
      <w:rFonts w:ascii="Calibri" w:eastAsia="Times New Roman" w:hAnsi="Calibri" w:cs="Calibri"/>
      <w:color w:val="000000"/>
      <w:sz w:val="24"/>
      <w:szCs w:val="24"/>
    </w:rPr>
  </w:style>
  <w:style w:type="paragraph" w:styleId="2">
    <w:name w:val="List Bullet 2"/>
    <w:basedOn w:val="a0"/>
    <w:rsid w:val="00611253"/>
    <w:pPr>
      <w:numPr>
        <w:numId w:val="1"/>
      </w:numPr>
      <w:suppressAutoHyphens/>
    </w:pPr>
    <w:rPr>
      <w:rFonts w:eastAsia="Calibri"/>
      <w:sz w:val="24"/>
      <w:szCs w:val="24"/>
      <w:lang w:eastAsia="ar-SA"/>
    </w:rPr>
  </w:style>
  <w:style w:type="paragraph" w:styleId="a">
    <w:name w:val="List Bullet"/>
    <w:basedOn w:val="a0"/>
    <w:rsid w:val="00611253"/>
    <w:pPr>
      <w:numPr>
        <w:numId w:val="2"/>
      </w:numPr>
      <w:contextualSpacing/>
    </w:pPr>
    <w:rPr>
      <w:rFonts w:ascii="Arial" w:hAnsi="Arial" w:cs="Arial"/>
      <w:sz w:val="24"/>
      <w:szCs w:val="24"/>
      <w:lang w:eastAsia="en-US"/>
    </w:rPr>
  </w:style>
  <w:style w:type="paragraph" w:styleId="ad">
    <w:name w:val="List"/>
    <w:basedOn w:val="a4"/>
    <w:rsid w:val="00611253"/>
    <w:pPr>
      <w:suppressAutoHyphens/>
      <w:spacing w:after="120"/>
      <w:jc w:val="left"/>
    </w:pPr>
    <w:rPr>
      <w:rFonts w:ascii="Arial" w:eastAsia="Calibri" w:hAnsi="Arial" w:cs="Tahoma"/>
      <w:szCs w:val="24"/>
      <w:lang w:eastAsia="ar-SA"/>
    </w:rPr>
  </w:style>
  <w:style w:type="paragraph" w:styleId="ae">
    <w:name w:val="caption"/>
    <w:basedOn w:val="a0"/>
    <w:next w:val="a0"/>
    <w:qFormat/>
    <w:rsid w:val="00611253"/>
    <w:pPr>
      <w:suppressAutoHyphens/>
    </w:pPr>
    <w:rPr>
      <w:rFonts w:eastAsia="Calibri"/>
      <w:b/>
      <w:bCs/>
      <w:lang w:eastAsia="ar-SA"/>
    </w:rPr>
  </w:style>
  <w:style w:type="paragraph" w:styleId="22">
    <w:name w:val="List 2"/>
    <w:basedOn w:val="a0"/>
    <w:rsid w:val="00611253"/>
    <w:pPr>
      <w:ind w:left="566" w:hanging="283"/>
      <w:contextualSpacing/>
    </w:pPr>
    <w:rPr>
      <w:rFonts w:ascii="Arial" w:hAnsi="Arial" w:cs="Arial"/>
      <w:sz w:val="24"/>
      <w:szCs w:val="24"/>
      <w:lang w:eastAsia="en-US"/>
    </w:rPr>
  </w:style>
  <w:style w:type="paragraph" w:styleId="34">
    <w:name w:val="List 3"/>
    <w:basedOn w:val="a0"/>
    <w:rsid w:val="00611253"/>
    <w:pPr>
      <w:spacing w:after="200" w:line="276" w:lineRule="auto"/>
      <w:ind w:left="849" w:hanging="283"/>
      <w:contextualSpacing/>
    </w:pPr>
    <w:rPr>
      <w:rFonts w:ascii="Calibri" w:hAnsi="Calibri"/>
      <w:sz w:val="22"/>
      <w:szCs w:val="22"/>
      <w:lang w:eastAsia="en-US"/>
    </w:rPr>
  </w:style>
  <w:style w:type="paragraph" w:styleId="3">
    <w:name w:val="List Bullet 3"/>
    <w:basedOn w:val="a0"/>
    <w:rsid w:val="00611253"/>
    <w:pPr>
      <w:numPr>
        <w:numId w:val="3"/>
      </w:numPr>
      <w:spacing w:after="200" w:line="276" w:lineRule="auto"/>
      <w:contextualSpacing/>
    </w:pPr>
    <w:rPr>
      <w:rFonts w:ascii="Calibri" w:hAnsi="Calibri"/>
      <w:sz w:val="22"/>
      <w:szCs w:val="22"/>
      <w:lang w:eastAsia="en-US"/>
    </w:rPr>
  </w:style>
  <w:style w:type="table" w:styleId="af">
    <w:name w:val="Table Grid"/>
    <w:basedOn w:val="a2"/>
    <w:rsid w:val="0061125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Continue"/>
    <w:basedOn w:val="a0"/>
    <w:rsid w:val="00611253"/>
    <w:pPr>
      <w:spacing w:after="120"/>
      <w:ind w:left="283"/>
      <w:contextualSpacing/>
    </w:pPr>
    <w:rPr>
      <w:rFonts w:ascii="Arial" w:hAnsi="Arial" w:cs="Arial"/>
      <w:sz w:val="24"/>
      <w:szCs w:val="24"/>
      <w:lang w:eastAsia="en-US"/>
    </w:rPr>
  </w:style>
  <w:style w:type="paragraph" w:customStyle="1" w:styleId="ConsPlusNonformat">
    <w:name w:val="ConsPlusNonformat"/>
    <w:rsid w:val="0061125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611253"/>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
    <w:name w:val="Абзац списка1"/>
    <w:basedOn w:val="a0"/>
    <w:rsid w:val="00611253"/>
    <w:pPr>
      <w:spacing w:after="200" w:line="276" w:lineRule="auto"/>
      <w:ind w:left="720"/>
      <w:contextualSpacing/>
    </w:pPr>
    <w:rPr>
      <w:rFonts w:ascii="Calibri" w:hAnsi="Calibri"/>
      <w:sz w:val="22"/>
      <w:szCs w:val="22"/>
      <w:lang w:eastAsia="en-US"/>
    </w:rPr>
  </w:style>
  <w:style w:type="character" w:styleId="af1">
    <w:name w:val="page number"/>
    <w:rsid w:val="0061125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068CE-F757-402A-988C-D83E0FEBC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82362</Words>
  <Characters>469469</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550730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2019-04-17T04:55:00Z</cp:lastPrinted>
  <dcterms:created xsi:type="dcterms:W3CDTF">2019-01-30T06:43:00Z</dcterms:created>
  <dcterms:modified xsi:type="dcterms:W3CDTF">2019-04-17T05:07:00Z</dcterms:modified>
</cp:coreProperties>
</file>