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71" w:rsidRDefault="006B4571"/>
    <w:p w:rsidR="006B4571" w:rsidRDefault="006B4571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6B4571" w:rsidTr="006B4571">
        <w:trPr>
          <w:cantSplit/>
          <w:trHeight w:val="1636"/>
        </w:trPr>
        <w:tc>
          <w:tcPr>
            <w:tcW w:w="4979" w:type="dxa"/>
          </w:tcPr>
          <w:p w:rsidR="006B4571" w:rsidRPr="00AC4F68" w:rsidRDefault="006B4571" w:rsidP="00CD2017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 w:rsidRPr="00AC4F68"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 w:rsidRPr="00AC4F68"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 w:rsidRPr="00AC4F68"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 w:rsidRPr="00AC4F68">
              <w:rPr>
                <w:b/>
                <w:sz w:val="22"/>
                <w:szCs w:val="22"/>
                <w:lang w:val="be-BY"/>
              </w:rPr>
              <w:t>Ы</w:t>
            </w:r>
          </w:p>
          <w:p w:rsidR="006B4571" w:rsidRPr="00AC4F68" w:rsidRDefault="006B4571" w:rsidP="00CD2017">
            <w:pPr>
              <w:spacing w:line="216" w:lineRule="auto"/>
              <w:jc w:val="center"/>
              <w:rPr>
                <w:b/>
              </w:rPr>
            </w:pPr>
          </w:p>
          <w:p w:rsidR="006B4571" w:rsidRPr="00AC4F68" w:rsidRDefault="006B4571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6B4571" w:rsidRPr="00AC4F68" w:rsidRDefault="006B4571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6B4571" w:rsidRPr="00AC4F68" w:rsidRDefault="006B4571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6B4571" w:rsidRPr="00AC4F68" w:rsidRDefault="006B4571" w:rsidP="00CD2017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 ХАКИМИ</w:t>
            </w: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B4571" w:rsidRPr="00AC4F68" w:rsidRDefault="006B4571" w:rsidP="00CD201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6B4571" w:rsidRPr="00AC4F68" w:rsidRDefault="006B4571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6B4571" w:rsidRPr="00AC4F68" w:rsidRDefault="006B4571" w:rsidP="00CD2017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AC4F68"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6B4571" w:rsidRPr="00AC4F68" w:rsidRDefault="006B4571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6B4571" w:rsidRPr="00AC4F68" w:rsidRDefault="006B4571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6B4571" w:rsidRPr="00AC4F68" w:rsidRDefault="006B4571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6B4571" w:rsidRPr="00AC4F68" w:rsidRDefault="006B4571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6B4571" w:rsidRPr="00AC4F68" w:rsidRDefault="006B4571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6B4571" w:rsidRPr="00AC4F68" w:rsidRDefault="006B4571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6B4571" w:rsidRPr="00AC4F68" w:rsidRDefault="006B4571" w:rsidP="00CD2017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6B4571" w:rsidTr="006B4571">
        <w:trPr>
          <w:cantSplit/>
          <w:trHeight w:val="368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B4571" w:rsidRPr="00AC4F68" w:rsidRDefault="006B4571" w:rsidP="00CD2017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     4533443,</w:t>
            </w:r>
            <w:r w:rsidRPr="00AC4F68">
              <w:rPr>
                <w:rFonts w:ascii="Rom Bsh" w:hAnsi="Rom Bsh"/>
                <w:sz w:val="22"/>
                <w:szCs w:val="22"/>
                <w:lang w:val="be-BY"/>
              </w:rPr>
              <w:t xml:space="preserve"> Урге</w:t>
            </w:r>
            <w:r w:rsidRPr="00AC4F68">
              <w:rPr>
                <w:sz w:val="22"/>
                <w:szCs w:val="22"/>
                <w:lang w:val="be-BY"/>
              </w:rPr>
              <w:t xml:space="preserve"> Санъяп  ауылы,</w:t>
            </w:r>
          </w:p>
          <w:p w:rsidR="006B4571" w:rsidRPr="00AC4F68" w:rsidRDefault="006B4571" w:rsidP="00CD2017">
            <w:pPr>
              <w:pStyle w:val="a3"/>
              <w:spacing w:line="216" w:lineRule="auto"/>
              <w:rPr>
                <w:b/>
                <w:lang w:val="be-BY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             Ү</w:t>
            </w:r>
            <w:r w:rsidRPr="00AC4F68">
              <w:rPr>
                <w:rFonts w:ascii="Lucida Sans Unicode" w:hAnsi="Lucida Sans Unicode"/>
                <w:sz w:val="22"/>
                <w:szCs w:val="22"/>
                <w:lang w:val="be-BY"/>
              </w:rPr>
              <w:t>ҙ</w:t>
            </w:r>
            <w:r w:rsidRPr="00AC4F68">
              <w:rPr>
                <w:sz w:val="22"/>
                <w:szCs w:val="22"/>
                <w:lang w:val="be-BY"/>
              </w:rPr>
              <w:t>әк урамы, 47</w:t>
            </w:r>
          </w:p>
          <w:p w:rsidR="006B4571" w:rsidRPr="00AC4F68" w:rsidRDefault="006B4571" w:rsidP="00CD2017">
            <w:pPr>
              <w:pStyle w:val="a3"/>
              <w:spacing w:line="216" w:lineRule="auto"/>
              <w:rPr>
                <w:lang w:val="be-BY"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B4571" w:rsidRPr="00AC4F68" w:rsidRDefault="006B4571" w:rsidP="00CD2017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6B4571" w:rsidRPr="00AC4F68" w:rsidRDefault="006B4571" w:rsidP="00CD2017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6B4571" w:rsidTr="006B4571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B4571" w:rsidRPr="00AC4F68" w:rsidRDefault="006B4571" w:rsidP="00CD2017">
            <w:pPr>
              <w:rPr>
                <w:b/>
                <w:bCs/>
                <w:color w:val="00000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B4571" w:rsidRPr="00AC4F68" w:rsidRDefault="006B4571" w:rsidP="00CD2017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B4571" w:rsidRPr="00AC4F68" w:rsidRDefault="006B4571" w:rsidP="00CD2017">
            <w:pPr>
              <w:spacing w:line="276" w:lineRule="auto"/>
              <w:rPr>
                <w:lang w:val="be-BY" w:eastAsia="ar-SA"/>
              </w:rPr>
            </w:pPr>
            <w:r w:rsidRPr="00AC4F68">
              <w:rPr>
                <w:sz w:val="22"/>
                <w:szCs w:val="22"/>
              </w:rPr>
              <w:t xml:space="preserve">               453343,  </w:t>
            </w:r>
            <w:r w:rsidRPr="00AC4F68">
              <w:rPr>
                <w:sz w:val="22"/>
                <w:szCs w:val="22"/>
                <w:lang w:val="be-BY"/>
              </w:rPr>
              <w:t>с</w:t>
            </w:r>
            <w:proofErr w:type="gramStart"/>
            <w:r w:rsidRPr="00AC4F68">
              <w:rPr>
                <w:sz w:val="22"/>
                <w:szCs w:val="22"/>
                <w:lang w:val="be-BY"/>
              </w:rPr>
              <w:t>.В</w:t>
            </w:r>
            <w:proofErr w:type="gramEnd"/>
            <w:r w:rsidRPr="00AC4F68">
              <w:rPr>
                <w:sz w:val="22"/>
                <w:szCs w:val="22"/>
                <w:lang w:val="be-BY"/>
              </w:rPr>
              <w:t>ерхнесанзяпово</w:t>
            </w:r>
            <w:r w:rsidRPr="00AC4F68">
              <w:rPr>
                <w:sz w:val="22"/>
                <w:szCs w:val="22"/>
              </w:rPr>
              <w:t xml:space="preserve">             </w:t>
            </w:r>
          </w:p>
          <w:p w:rsidR="006B4571" w:rsidRPr="00AC4F68" w:rsidRDefault="006B4571" w:rsidP="00CD2017">
            <w:pPr>
              <w:suppressAutoHyphens/>
              <w:spacing w:line="276" w:lineRule="auto"/>
              <w:rPr>
                <w:lang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ул.Центральная, 47</w:t>
            </w:r>
          </w:p>
        </w:tc>
      </w:tr>
    </w:tbl>
    <w:p w:rsidR="006B4571" w:rsidRDefault="006B4571" w:rsidP="006B4571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 w:rsidRPr="001F4C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Pr="001F4C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ПОСТАНОВЛЕ</w:t>
      </w:r>
      <w:r w:rsidRPr="001F4C6C">
        <w:rPr>
          <w:b/>
          <w:sz w:val="28"/>
          <w:szCs w:val="28"/>
        </w:rPr>
        <w:t>НИЕ</w:t>
      </w:r>
    </w:p>
    <w:p w:rsidR="006B4571" w:rsidRDefault="006B4571" w:rsidP="006B45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«27» июль 2017й.                             №02               «27» июля 2017г.</w:t>
      </w:r>
    </w:p>
    <w:p w:rsidR="006B4571" w:rsidRPr="006B4571" w:rsidRDefault="006B4571" w:rsidP="006B4571">
      <w:pPr>
        <w:jc w:val="both"/>
        <w:rPr>
          <w:b/>
          <w:sz w:val="28"/>
          <w:szCs w:val="28"/>
        </w:rPr>
      </w:pPr>
    </w:p>
    <w:p w:rsidR="006B4571" w:rsidRPr="006B4571" w:rsidRDefault="006B4571" w:rsidP="006B4571">
      <w:pPr>
        <w:shd w:val="clear" w:color="auto" w:fill="FFFFFF"/>
        <w:spacing w:after="225"/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Об  утверждении </w:t>
      </w:r>
      <w:hyperlink r:id="rId6" w:history="1">
        <w:proofErr w:type="gramStart"/>
        <w:r w:rsidRPr="006B4571">
          <w:rPr>
            <w:rStyle w:val="a7"/>
            <w:rFonts w:ascii="Arial" w:hAnsi="Arial" w:cs="Arial"/>
            <w:sz w:val="28"/>
            <w:szCs w:val="28"/>
          </w:rPr>
          <w:t>Положени</w:t>
        </w:r>
      </w:hyperlink>
      <w:r w:rsidRPr="006B4571">
        <w:rPr>
          <w:rFonts w:ascii="Arial" w:hAnsi="Arial" w:cs="Arial"/>
          <w:sz w:val="28"/>
          <w:szCs w:val="28"/>
        </w:rPr>
        <w:t>я</w:t>
      </w:r>
      <w:proofErr w:type="gramEnd"/>
      <w:r w:rsidRPr="006B4571">
        <w:rPr>
          <w:rFonts w:ascii="Arial" w:hAnsi="Arial" w:cs="Arial"/>
          <w:sz w:val="28"/>
          <w:szCs w:val="28"/>
        </w:rPr>
        <w:t xml:space="preserve"> о порядке выявления, учета бесхозяйного недвижимого имущества, находящегося на территории сельского поселения </w:t>
      </w:r>
      <w:proofErr w:type="spellStart"/>
      <w:r w:rsidRPr="006B4571">
        <w:rPr>
          <w:rFonts w:ascii="Arial" w:hAnsi="Arial" w:cs="Arial"/>
          <w:sz w:val="28"/>
          <w:szCs w:val="28"/>
        </w:rPr>
        <w:t>Санзяповский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 сельсовет и оформления его в муниципальную собственность, утверждении состава и Положения о комиссии по выявлению объектов бесхозяйного недвижимого имущества находящиеся на территории сельского поселения </w:t>
      </w:r>
      <w:proofErr w:type="spellStart"/>
      <w:r w:rsidRPr="006B4571">
        <w:rPr>
          <w:rFonts w:ascii="Arial" w:hAnsi="Arial" w:cs="Arial"/>
          <w:sz w:val="28"/>
          <w:szCs w:val="28"/>
        </w:rPr>
        <w:t>Санзяповский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 сельсовет муниципального района </w:t>
      </w:r>
      <w:proofErr w:type="spellStart"/>
      <w:r w:rsidRPr="006B4571">
        <w:rPr>
          <w:rFonts w:ascii="Arial" w:hAnsi="Arial" w:cs="Arial"/>
          <w:sz w:val="28"/>
          <w:szCs w:val="28"/>
        </w:rPr>
        <w:t>Кугарчинский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район Республики Башкортостан</w:t>
      </w:r>
    </w:p>
    <w:p w:rsidR="006B4571" w:rsidRPr="006B4571" w:rsidRDefault="006B4571" w:rsidP="006B4571">
      <w:pPr>
        <w:ind w:right="3968"/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</w:rPr>
        <w:t xml:space="preserve">           </w:t>
      </w:r>
      <w:proofErr w:type="gramStart"/>
      <w:r w:rsidRPr="006B4571">
        <w:rPr>
          <w:rFonts w:ascii="Arial" w:hAnsi="Arial" w:cs="Arial"/>
          <w:sz w:val="28"/>
          <w:szCs w:val="28"/>
        </w:rPr>
        <w:t xml:space="preserve">Руководствуясь Гражданским </w:t>
      </w:r>
      <w:hyperlink r:id="rId7" w:history="1">
        <w:r w:rsidRPr="006B4571">
          <w:rPr>
            <w:rStyle w:val="a7"/>
            <w:rFonts w:ascii="Arial" w:hAnsi="Arial" w:cs="Arial"/>
            <w:sz w:val="28"/>
            <w:szCs w:val="28"/>
          </w:rPr>
          <w:t>кодексом</w:t>
        </w:r>
      </w:hyperlink>
      <w:r w:rsidRPr="006B4571">
        <w:rPr>
          <w:rFonts w:ascii="Arial" w:hAnsi="Arial" w:cs="Arial"/>
          <w:sz w:val="28"/>
          <w:szCs w:val="28"/>
        </w:rPr>
        <w:t xml:space="preserve"> РФ, Федеральными законами от 21.07.1997 </w:t>
      </w:r>
      <w:hyperlink r:id="rId8" w:history="1">
        <w:r w:rsidRPr="006B4571">
          <w:rPr>
            <w:rStyle w:val="a7"/>
            <w:rFonts w:ascii="Arial" w:hAnsi="Arial" w:cs="Arial"/>
            <w:sz w:val="28"/>
            <w:szCs w:val="28"/>
          </w:rPr>
          <w:t>№122-ФЗ</w:t>
        </w:r>
      </w:hyperlink>
      <w:r w:rsidRPr="006B4571">
        <w:rPr>
          <w:rFonts w:ascii="Arial" w:hAnsi="Arial" w:cs="Arial"/>
          <w:sz w:val="28"/>
          <w:szCs w:val="28"/>
        </w:rPr>
        <w:t xml:space="preserve"> «О государственной регистрации прав на недвижимое имущество и сделок с ним», от 06.10.2003 </w:t>
      </w:r>
      <w:hyperlink r:id="rId9" w:history="1">
        <w:r w:rsidRPr="006B4571">
          <w:rPr>
            <w:rStyle w:val="a7"/>
            <w:rFonts w:ascii="Arial" w:hAnsi="Arial" w:cs="Arial"/>
            <w:sz w:val="28"/>
            <w:szCs w:val="28"/>
          </w:rPr>
          <w:t>№ 131-ФЗ</w:t>
        </w:r>
      </w:hyperlink>
      <w:r w:rsidRPr="006B4571"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6B4571">
          <w:rPr>
            <w:rStyle w:val="a7"/>
            <w:rFonts w:ascii="Arial" w:hAnsi="Arial" w:cs="Arial"/>
            <w:sz w:val="28"/>
            <w:szCs w:val="28"/>
          </w:rPr>
          <w:t>Положением</w:t>
        </w:r>
      </w:hyperlink>
      <w:r w:rsidRPr="006B4571">
        <w:rPr>
          <w:rFonts w:ascii="Arial" w:hAnsi="Arial" w:cs="Arial"/>
          <w:sz w:val="28"/>
          <w:szCs w:val="28"/>
        </w:rPr>
        <w:t xml:space="preserve"> о принятии на учет бесхозяйных недвижимых вещей, утвержденным Постановлением Правительства Российской Федерации от 17.09.2003 № 580, </w:t>
      </w:r>
      <w:hyperlink r:id="rId11" w:history="1">
        <w:r w:rsidRPr="006B4571">
          <w:rPr>
            <w:rStyle w:val="a7"/>
            <w:rFonts w:ascii="Arial" w:hAnsi="Arial" w:cs="Arial"/>
            <w:sz w:val="28"/>
            <w:szCs w:val="28"/>
          </w:rPr>
          <w:t>Уставом</w:t>
        </w:r>
      </w:hyperlink>
      <w:r w:rsidRPr="006B4571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6B4571">
        <w:rPr>
          <w:rFonts w:ascii="Arial" w:hAnsi="Arial" w:cs="Arial"/>
          <w:sz w:val="28"/>
          <w:szCs w:val="28"/>
        </w:rPr>
        <w:t>Санзяповский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 сельсовет, и в целях урегулирования вопросов, связанных с</w:t>
      </w:r>
      <w:proofErr w:type="gramEnd"/>
      <w:r w:rsidRPr="006B4571">
        <w:rPr>
          <w:rFonts w:ascii="Arial" w:hAnsi="Arial" w:cs="Arial"/>
          <w:sz w:val="28"/>
          <w:szCs w:val="28"/>
        </w:rPr>
        <w:t xml:space="preserve"> выявлением и учетом бесхозяйного недвижимого имущества:                           </w:t>
      </w:r>
    </w:p>
    <w:p w:rsidR="006B4571" w:rsidRPr="006B4571" w:rsidRDefault="006B4571" w:rsidP="006B4571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1. Утвердить </w:t>
      </w:r>
      <w:hyperlink r:id="rId12" w:history="1">
        <w:r w:rsidRPr="006B4571">
          <w:rPr>
            <w:rStyle w:val="a7"/>
            <w:rFonts w:ascii="Arial" w:hAnsi="Arial" w:cs="Arial"/>
            <w:sz w:val="28"/>
            <w:szCs w:val="28"/>
          </w:rPr>
          <w:t>Положение</w:t>
        </w:r>
      </w:hyperlink>
      <w:r w:rsidRPr="006B4571">
        <w:rPr>
          <w:rFonts w:ascii="Arial" w:hAnsi="Arial" w:cs="Arial"/>
          <w:sz w:val="28"/>
          <w:szCs w:val="28"/>
        </w:rPr>
        <w:t xml:space="preserve"> о порядке выявления, учета бесхозяйного недвижимого имущества, находящегося на терр</w:t>
      </w:r>
      <w:r>
        <w:rPr>
          <w:rFonts w:ascii="Arial" w:hAnsi="Arial" w:cs="Arial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 и оформления его в муниципальную собственность, </w:t>
      </w:r>
      <w:proofErr w:type="gramStart"/>
      <w:r w:rsidRPr="006B4571">
        <w:rPr>
          <w:rFonts w:ascii="Arial" w:hAnsi="Arial" w:cs="Arial"/>
          <w:sz w:val="28"/>
          <w:szCs w:val="28"/>
        </w:rPr>
        <w:t>согласно Приложения</w:t>
      </w:r>
      <w:proofErr w:type="gramEnd"/>
      <w:r w:rsidRPr="006B4571">
        <w:rPr>
          <w:rFonts w:ascii="Arial" w:hAnsi="Arial" w:cs="Arial"/>
          <w:sz w:val="28"/>
          <w:szCs w:val="28"/>
        </w:rPr>
        <w:t xml:space="preserve"> 1.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0"/>
        </w:rPr>
      </w:pPr>
      <w:r w:rsidRPr="006B4571">
        <w:rPr>
          <w:rFonts w:ascii="Arial" w:hAnsi="Arial" w:cs="Arial"/>
          <w:sz w:val="28"/>
        </w:rPr>
        <w:t xml:space="preserve">         2. Утвердить состав комиссии по</w:t>
      </w:r>
      <w:r w:rsidRPr="006B4571">
        <w:rPr>
          <w:rFonts w:ascii="Arial" w:hAnsi="Arial" w:cs="Arial"/>
          <w:sz w:val="28"/>
          <w:szCs w:val="28"/>
        </w:rPr>
        <w:t xml:space="preserve"> выявлению объектов бесхозяйного недвижимого имущества, находящегося на территории сельского поселения </w:t>
      </w:r>
      <w:proofErr w:type="spellStart"/>
      <w:r w:rsidRPr="006B4571">
        <w:rPr>
          <w:rFonts w:ascii="Arial" w:hAnsi="Arial" w:cs="Arial"/>
          <w:sz w:val="28"/>
          <w:szCs w:val="28"/>
        </w:rPr>
        <w:t>Санзяповский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</w:t>
      </w:r>
      <w:r w:rsidRPr="006B4571">
        <w:rPr>
          <w:rFonts w:ascii="Arial" w:hAnsi="Arial" w:cs="Arial"/>
          <w:sz w:val="28"/>
        </w:rPr>
        <w:t xml:space="preserve"> </w:t>
      </w:r>
      <w:proofErr w:type="gramStart"/>
      <w:r w:rsidRPr="006B4571">
        <w:rPr>
          <w:rFonts w:ascii="Arial" w:hAnsi="Arial" w:cs="Arial"/>
          <w:sz w:val="28"/>
        </w:rPr>
        <w:t>согласно Приложения</w:t>
      </w:r>
      <w:proofErr w:type="gramEnd"/>
      <w:r w:rsidRPr="006B4571">
        <w:rPr>
          <w:rFonts w:ascii="Arial" w:hAnsi="Arial" w:cs="Arial"/>
          <w:sz w:val="28"/>
        </w:rPr>
        <w:t xml:space="preserve"> 2. 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</w:rPr>
      </w:pPr>
      <w:r w:rsidRPr="006B4571">
        <w:rPr>
          <w:rFonts w:ascii="Arial" w:hAnsi="Arial" w:cs="Arial"/>
          <w:sz w:val="28"/>
        </w:rPr>
        <w:t xml:space="preserve">       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</w:rPr>
      </w:pPr>
      <w:r w:rsidRPr="006B4571">
        <w:rPr>
          <w:rFonts w:ascii="Arial" w:hAnsi="Arial" w:cs="Arial"/>
          <w:sz w:val="28"/>
        </w:rPr>
        <w:lastRenderedPageBreak/>
        <w:t xml:space="preserve">         3. Положение о комиссии по </w:t>
      </w:r>
      <w:r w:rsidRPr="006B4571">
        <w:rPr>
          <w:rFonts w:ascii="Arial" w:hAnsi="Arial" w:cs="Arial"/>
          <w:sz w:val="28"/>
          <w:szCs w:val="28"/>
        </w:rPr>
        <w:t xml:space="preserve">выявлению объектов бесхозяйного недвижимого имущества, находящегося на территории сельского поселения </w:t>
      </w:r>
      <w:proofErr w:type="spellStart"/>
      <w:r w:rsidRPr="006B4571">
        <w:rPr>
          <w:rFonts w:ascii="Arial" w:hAnsi="Arial" w:cs="Arial"/>
          <w:sz w:val="28"/>
          <w:szCs w:val="28"/>
        </w:rPr>
        <w:t>Санзяповский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 сельсовет</w:t>
      </w:r>
      <w:r w:rsidRPr="006B4571">
        <w:rPr>
          <w:rFonts w:ascii="Arial" w:hAnsi="Arial" w:cs="Arial"/>
          <w:sz w:val="28"/>
        </w:rPr>
        <w:t xml:space="preserve">, </w:t>
      </w:r>
      <w:proofErr w:type="gramStart"/>
      <w:r w:rsidRPr="006B4571">
        <w:rPr>
          <w:rFonts w:ascii="Arial" w:hAnsi="Arial" w:cs="Arial"/>
          <w:sz w:val="28"/>
        </w:rPr>
        <w:t>согласно Приложения</w:t>
      </w:r>
      <w:proofErr w:type="gramEnd"/>
      <w:r w:rsidRPr="006B4571">
        <w:rPr>
          <w:rFonts w:ascii="Arial" w:hAnsi="Arial" w:cs="Arial"/>
          <w:sz w:val="28"/>
        </w:rPr>
        <w:t xml:space="preserve"> 3.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</w:rPr>
      </w:pPr>
      <w:r w:rsidRPr="006B4571">
        <w:rPr>
          <w:rFonts w:ascii="Arial" w:hAnsi="Arial" w:cs="Arial"/>
          <w:sz w:val="28"/>
        </w:rPr>
        <w:t xml:space="preserve">          4. Обнародовать настоящее постановление на информационном стенде и официальном сайте сельского поселения </w:t>
      </w:r>
      <w:proofErr w:type="spellStart"/>
      <w:r w:rsidRPr="006B4571">
        <w:rPr>
          <w:rFonts w:ascii="Arial" w:hAnsi="Arial" w:cs="Arial"/>
          <w:sz w:val="28"/>
        </w:rPr>
        <w:t>Санзяповский</w:t>
      </w:r>
      <w:proofErr w:type="spellEnd"/>
      <w:r w:rsidRPr="006B4571">
        <w:rPr>
          <w:rFonts w:ascii="Arial" w:hAnsi="Arial" w:cs="Arial"/>
          <w:sz w:val="28"/>
        </w:rPr>
        <w:t xml:space="preserve">  сельсовет муниципального района </w:t>
      </w:r>
      <w:proofErr w:type="spellStart"/>
      <w:r w:rsidRPr="006B4571">
        <w:rPr>
          <w:rFonts w:ascii="Arial" w:hAnsi="Arial" w:cs="Arial"/>
          <w:sz w:val="28"/>
        </w:rPr>
        <w:t>Кугарчинский</w:t>
      </w:r>
      <w:proofErr w:type="spellEnd"/>
      <w:r w:rsidRPr="006B4571">
        <w:rPr>
          <w:rFonts w:ascii="Arial" w:hAnsi="Arial" w:cs="Arial"/>
          <w:sz w:val="28"/>
        </w:rPr>
        <w:t xml:space="preserve"> район Республики Башкортостан.</w:t>
      </w:r>
    </w:p>
    <w:p w:rsidR="006B4571" w:rsidRPr="006B4571" w:rsidRDefault="006B4571" w:rsidP="006B4571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</w:rPr>
        <w:t xml:space="preserve">         </w:t>
      </w:r>
      <w:r w:rsidRPr="006B4571">
        <w:rPr>
          <w:rFonts w:ascii="Arial" w:hAnsi="Arial" w:cs="Arial"/>
          <w:sz w:val="28"/>
          <w:szCs w:val="28"/>
        </w:rPr>
        <w:t>5. Постановление вступает в силу после его официального опубликования.</w:t>
      </w:r>
    </w:p>
    <w:p w:rsidR="006B4571" w:rsidRPr="006B4571" w:rsidRDefault="006B4571" w:rsidP="006B4571">
      <w:pPr>
        <w:jc w:val="both"/>
        <w:rPr>
          <w:rFonts w:ascii="Arial" w:hAnsi="Arial" w:cs="Arial"/>
          <w:i/>
          <w:sz w:val="28"/>
          <w:szCs w:val="28"/>
        </w:rPr>
      </w:pPr>
      <w:r w:rsidRPr="006B4571">
        <w:rPr>
          <w:rFonts w:ascii="Arial" w:hAnsi="Arial" w:cs="Arial"/>
          <w:sz w:val="28"/>
        </w:rPr>
        <w:t xml:space="preserve">        6. </w:t>
      </w:r>
      <w:proofErr w:type="gramStart"/>
      <w:r w:rsidRPr="006B4571">
        <w:rPr>
          <w:rFonts w:ascii="Arial" w:hAnsi="Arial" w:cs="Arial"/>
          <w:sz w:val="28"/>
        </w:rPr>
        <w:t>Контроль  за</w:t>
      </w:r>
      <w:proofErr w:type="gramEnd"/>
      <w:r w:rsidRPr="006B4571">
        <w:rPr>
          <w:rFonts w:ascii="Arial" w:hAnsi="Arial" w:cs="Arial"/>
          <w:sz w:val="28"/>
        </w:rPr>
        <w:t xml:space="preserve"> выполнением постановления оставляю за собой.</w:t>
      </w: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Глава   сельского поселения                          Ф.А.Галина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6B4571" w:rsidRPr="006B4571" w:rsidRDefault="006B4571" w:rsidP="006B4571">
      <w:pPr>
        <w:jc w:val="right"/>
        <w:rPr>
          <w:rFonts w:ascii="Arial" w:hAnsi="Arial" w:cs="Arial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  </w:t>
      </w:r>
      <w:r w:rsidRPr="006B4571">
        <w:rPr>
          <w:rFonts w:ascii="Arial" w:hAnsi="Arial" w:cs="Arial"/>
        </w:rPr>
        <w:t>Приложение 1</w:t>
      </w:r>
    </w:p>
    <w:p w:rsidR="006B4571" w:rsidRPr="006B4571" w:rsidRDefault="006B4571" w:rsidP="006B4571">
      <w:pPr>
        <w:jc w:val="right"/>
        <w:rPr>
          <w:rFonts w:ascii="Arial" w:hAnsi="Arial" w:cs="Arial"/>
        </w:rPr>
      </w:pP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  <w:lang w:val="ba-RU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6B4571">
        <w:rPr>
          <w:rFonts w:ascii="Arial" w:hAnsi="Arial" w:cs="Arial"/>
          <w:lang w:val="ba-RU"/>
        </w:rPr>
        <w:t xml:space="preserve"> </w:t>
      </w:r>
      <w:r w:rsidRPr="006B4571">
        <w:rPr>
          <w:rFonts w:ascii="Arial" w:hAnsi="Arial" w:cs="Arial"/>
        </w:rPr>
        <w:t>к постановлению администраци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сельского поселения </w:t>
      </w:r>
      <w:proofErr w:type="spellStart"/>
      <w:r>
        <w:rPr>
          <w:rFonts w:ascii="Arial" w:hAnsi="Arial" w:cs="Arial"/>
        </w:rPr>
        <w:t>Санзяпов</w:t>
      </w:r>
      <w:r w:rsidRPr="006B4571">
        <w:rPr>
          <w:rFonts w:ascii="Arial" w:hAnsi="Arial" w:cs="Arial"/>
        </w:rPr>
        <w:t>ский</w:t>
      </w:r>
      <w:proofErr w:type="spellEnd"/>
      <w:r w:rsidRPr="006B4571">
        <w:rPr>
          <w:rFonts w:ascii="Arial" w:hAnsi="Arial" w:cs="Arial"/>
        </w:rPr>
        <w:t xml:space="preserve"> сельсовет </w:t>
      </w:r>
    </w:p>
    <w:p w:rsidR="006B4571" w:rsidRPr="006B4571" w:rsidRDefault="006B4571" w:rsidP="006B4571">
      <w:pPr>
        <w:jc w:val="right"/>
        <w:rPr>
          <w:rFonts w:ascii="Arial" w:hAnsi="Arial" w:cs="Arial"/>
        </w:rPr>
      </w:pP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  <w:t xml:space="preserve">           от 27.0</w:t>
      </w:r>
      <w:r>
        <w:rPr>
          <w:rFonts w:ascii="Arial" w:hAnsi="Arial" w:cs="Arial"/>
        </w:rPr>
        <w:t>7</w:t>
      </w:r>
      <w:r w:rsidRPr="006B4571">
        <w:rPr>
          <w:rFonts w:ascii="Arial" w:hAnsi="Arial" w:cs="Arial"/>
          <w:u w:val="single"/>
        </w:rPr>
        <w:t>.</w:t>
      </w:r>
      <w:r w:rsidRPr="006B4571">
        <w:rPr>
          <w:rFonts w:ascii="Arial" w:hAnsi="Arial" w:cs="Arial"/>
        </w:rPr>
        <w:t>2017 № 9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>ПОЛОЖЕНИЕ</w:t>
      </w: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>о порядке выявления, учета бесхозяйного недвижимого имущества, находящегося на терр</w:t>
      </w:r>
      <w:r>
        <w:rPr>
          <w:rFonts w:ascii="Arial" w:hAnsi="Arial" w:cs="Arial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 сельсовет муниципального района </w:t>
      </w:r>
      <w:proofErr w:type="spellStart"/>
      <w:r w:rsidRPr="006B4571">
        <w:rPr>
          <w:rFonts w:ascii="Arial" w:hAnsi="Arial" w:cs="Arial"/>
          <w:sz w:val="28"/>
          <w:szCs w:val="28"/>
        </w:rPr>
        <w:t>Кугарчинский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район Республики Башкортостан и оформления его в муниципальную собственность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bCs/>
          <w:sz w:val="28"/>
          <w:szCs w:val="28"/>
        </w:rPr>
        <w:t>1. Общие положения</w:t>
      </w:r>
    </w:p>
    <w:p w:rsidR="006B4571" w:rsidRPr="006B4571" w:rsidRDefault="006B4571" w:rsidP="006B4571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1.1. Настоящее Положение регулирует порядок выявления бесхозяйного недвижимого имущества на терр</w:t>
      </w:r>
      <w:r>
        <w:rPr>
          <w:rFonts w:ascii="Arial" w:hAnsi="Arial" w:cs="Arial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 сельсовет, постановку его на учет и принятие в муниципальную собственность. </w:t>
      </w:r>
    </w:p>
    <w:p w:rsidR="006B4571" w:rsidRPr="006B4571" w:rsidRDefault="006B4571" w:rsidP="006B4571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1.2. </w:t>
      </w:r>
      <w:proofErr w:type="gramStart"/>
      <w:r w:rsidRPr="006B4571">
        <w:rPr>
          <w:rFonts w:ascii="Arial" w:hAnsi="Arial" w:cs="Arial"/>
          <w:sz w:val="28"/>
          <w:szCs w:val="28"/>
        </w:rPr>
        <w:t xml:space="preserve"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 </w:t>
      </w:r>
      <w:proofErr w:type="gramEnd"/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а) вовлечение неиспользуемых объектов недвижимого имущества в свободный гражданский оборот;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б) обеспечение нормальной и безопасной технической эксплуатации объектов;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в) повышение эффективности использования муниципального имущества.</w:t>
      </w:r>
    </w:p>
    <w:p w:rsidR="006B4571" w:rsidRPr="006B4571" w:rsidRDefault="006B4571" w:rsidP="006B4571">
      <w:pPr>
        <w:jc w:val="center"/>
        <w:rPr>
          <w:rFonts w:ascii="Arial" w:hAnsi="Arial" w:cs="Arial"/>
          <w:bCs/>
          <w:sz w:val="28"/>
          <w:szCs w:val="28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bCs/>
          <w:sz w:val="28"/>
          <w:szCs w:val="28"/>
        </w:rPr>
        <w:t xml:space="preserve">2. Порядок выявления бесхозяйных объектов недвижимого </w:t>
      </w:r>
      <w:r w:rsidRPr="006B4571">
        <w:rPr>
          <w:rFonts w:ascii="Arial" w:hAnsi="Arial" w:cs="Arial"/>
          <w:bCs/>
          <w:sz w:val="28"/>
          <w:szCs w:val="28"/>
        </w:rPr>
        <w:br/>
        <w:t xml:space="preserve">имущества и оформления документов, необходимых </w:t>
      </w:r>
      <w:r w:rsidRPr="006B4571">
        <w:rPr>
          <w:rFonts w:ascii="Arial" w:hAnsi="Arial" w:cs="Arial"/>
          <w:bCs/>
          <w:sz w:val="28"/>
          <w:szCs w:val="28"/>
        </w:rPr>
        <w:br/>
        <w:t>для постановки на учет бесхозяйного недвижимого имущества</w:t>
      </w:r>
    </w:p>
    <w:p w:rsidR="006B4571" w:rsidRPr="006B4571" w:rsidRDefault="006B4571" w:rsidP="006B4571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2.1. Сведения о бесхозяйных объектах недвижимого имущества могут предоставлять юридические и физические лица, в т.ч. органы </w:t>
      </w:r>
      <w:r w:rsidRPr="006B4571">
        <w:rPr>
          <w:rFonts w:ascii="Arial" w:hAnsi="Arial" w:cs="Arial"/>
          <w:sz w:val="28"/>
          <w:szCs w:val="28"/>
        </w:rPr>
        <w:lastRenderedPageBreak/>
        <w:t xml:space="preserve">местного самоуправления, иные заинтересованные лица путем направления соответствующего заявления в администрацию сельского поселения Уральский  сельсовет (далее – поселение).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В заявлении о выявлении бесхозяйного объекта недвижимого имущества по возможности указывается следующая информация: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- место нахождения объекта; его наименование (назначение);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- ориентировочные сведения об объекте (год постройки, технические характеристики, площадь и пр.);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- для объектов инженерной инфраструктуры - протяженность, диаметр и материал трубопроводов, объем и материал систем водоотведения и водоснабжения и т.д.;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-  сведения о пользователях объекта, иные доступные сведения.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 </w:t>
      </w:r>
    </w:p>
    <w:p w:rsidR="006B4571" w:rsidRPr="006B4571" w:rsidRDefault="006B4571" w:rsidP="006B4571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поселение либо иным предусмотренным законодательством способом.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2.3. После получения информации о бесхозяйно содержащемся объекте недвижимого имущества сельского поселения Уральский сельсовет: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- организует проведение проверки поступившей информации с выездом на место и составлением соответствующего акта;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- по предварительному согласованию с Советом депутатов поселения определяет целесообразность приема объекта в муниципальную собственность, для чего направляет полученные сведения на рассмотрение в указанный орган;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- проверяет наличие объекта в реестре муниципальной собственности поселения; </w:t>
      </w:r>
    </w:p>
    <w:p w:rsidR="006B4571" w:rsidRPr="006B4571" w:rsidRDefault="006B4571" w:rsidP="006B4571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 xml:space="preserve">- запрашивает в управление по муниципальному имуществу и жилищным вопросам администрации </w:t>
      </w:r>
      <w:proofErr w:type="spellStart"/>
      <w:r w:rsidRPr="006B4571">
        <w:rPr>
          <w:rFonts w:ascii="Arial" w:hAnsi="Arial" w:cs="Arial"/>
          <w:sz w:val="28"/>
          <w:szCs w:val="28"/>
        </w:rPr>
        <w:t>Кугарчинского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района информацию о том, числится ли в реестре муниципального данное имущества  на терр</w:t>
      </w:r>
      <w:r>
        <w:rPr>
          <w:rFonts w:ascii="Arial" w:hAnsi="Arial" w:cs="Arial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</w:t>
      </w:r>
    </w:p>
    <w:p w:rsidR="006B4571" w:rsidRPr="006B4571" w:rsidRDefault="006B4571" w:rsidP="006B4571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2.4. </w:t>
      </w:r>
      <w:proofErr w:type="gramStart"/>
      <w:r w:rsidRPr="006B4571">
        <w:rPr>
          <w:rFonts w:ascii="Arial" w:hAnsi="Arial" w:cs="Arial"/>
          <w:sz w:val="28"/>
          <w:szCs w:val="28"/>
        </w:rPr>
        <w:t>В случае отсутствия сведений о наличии объекта в реестрах муниципальной собстве</w:t>
      </w:r>
      <w:r>
        <w:rPr>
          <w:rFonts w:ascii="Arial" w:hAnsi="Arial" w:cs="Arial"/>
          <w:sz w:val="28"/>
          <w:szCs w:val="28"/>
        </w:rPr>
        <w:t xml:space="preserve">нности сельского поселения 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сельсовет, в управление по муниципальному имуществу и жилищным вопросам администрации </w:t>
      </w:r>
      <w:proofErr w:type="spellStart"/>
      <w:r w:rsidRPr="006B4571">
        <w:rPr>
          <w:rFonts w:ascii="Arial" w:hAnsi="Arial" w:cs="Arial"/>
          <w:sz w:val="28"/>
          <w:szCs w:val="28"/>
        </w:rPr>
        <w:t>Кугарчинского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района и  при условии получения согласования Советом депутатов  сельского поселения на проведение работ по признанию объекта недвижимого имущества бесхозяйным администрация сел</w:t>
      </w:r>
      <w:r>
        <w:rPr>
          <w:rFonts w:ascii="Arial" w:hAnsi="Arial" w:cs="Arial"/>
          <w:sz w:val="28"/>
          <w:szCs w:val="28"/>
        </w:rPr>
        <w:t xml:space="preserve">ьского поселения 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</w:t>
      </w:r>
      <w:r w:rsidRPr="006B4571">
        <w:rPr>
          <w:rFonts w:ascii="Arial" w:hAnsi="Arial" w:cs="Arial"/>
          <w:sz w:val="28"/>
          <w:szCs w:val="28"/>
        </w:rPr>
        <w:lastRenderedPageBreak/>
        <w:t>сельсовет в установленном законом порядке осуществляет мероприятия по изготовлению технической документации (паспорта</w:t>
      </w:r>
      <w:proofErr w:type="gramEnd"/>
      <w:r w:rsidRPr="006B4571">
        <w:rPr>
          <w:rFonts w:ascii="Arial" w:hAnsi="Arial" w:cs="Arial"/>
          <w:sz w:val="28"/>
          <w:szCs w:val="28"/>
        </w:rPr>
        <w:t>) на объект.</w:t>
      </w:r>
    </w:p>
    <w:p w:rsidR="006B4571" w:rsidRPr="006B4571" w:rsidRDefault="006B4571" w:rsidP="006B4571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2.5. В случае выявления информации о собственнике объекта при наличии намерения по содержанию имущества, админис</w:t>
      </w:r>
      <w:r>
        <w:rPr>
          <w:rFonts w:ascii="Arial" w:hAnsi="Arial" w:cs="Arial"/>
          <w:sz w:val="28"/>
          <w:szCs w:val="28"/>
        </w:rPr>
        <w:t xml:space="preserve">трация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 </w:t>
      </w:r>
    </w:p>
    <w:p w:rsidR="006B4571" w:rsidRPr="006B4571" w:rsidRDefault="006B4571" w:rsidP="006B4571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2.6.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</w:t>
      </w:r>
      <w:r>
        <w:rPr>
          <w:rFonts w:ascii="Arial" w:hAnsi="Arial" w:cs="Arial"/>
          <w:sz w:val="28"/>
          <w:szCs w:val="28"/>
        </w:rPr>
        <w:t xml:space="preserve">трация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 сельсовет </w:t>
      </w:r>
      <w:proofErr w:type="gramStart"/>
      <w:r w:rsidRPr="006B4571">
        <w:rPr>
          <w:rFonts w:ascii="Arial" w:hAnsi="Arial" w:cs="Arial"/>
          <w:sz w:val="28"/>
          <w:szCs w:val="28"/>
        </w:rPr>
        <w:t>в праве</w:t>
      </w:r>
      <w:proofErr w:type="gramEnd"/>
      <w:r w:rsidRPr="006B4571">
        <w:rPr>
          <w:rFonts w:ascii="Arial" w:hAnsi="Arial" w:cs="Arial"/>
          <w:sz w:val="28"/>
          <w:szCs w:val="28"/>
        </w:rPr>
        <w:t xml:space="preserve"> осуществлять сохранность данного имущества за счет средств местного бюджета. </w:t>
      </w:r>
    </w:p>
    <w:p w:rsidR="006B4571" w:rsidRPr="006B4571" w:rsidRDefault="006B4571" w:rsidP="006B4571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bCs/>
          <w:sz w:val="28"/>
          <w:szCs w:val="28"/>
        </w:rPr>
        <w:t>3. Постановка на учет бесхозяйных объектов недвижимого имущества и оформление права муниципальной собственности на бесхозяйное недвижимое имущество</w:t>
      </w:r>
    </w:p>
    <w:p w:rsidR="006B4571" w:rsidRPr="006B4571" w:rsidRDefault="006B4571" w:rsidP="006B4571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3.1. </w:t>
      </w:r>
      <w:proofErr w:type="gramStart"/>
      <w:r w:rsidRPr="006B4571">
        <w:rPr>
          <w:rFonts w:ascii="Arial" w:hAnsi="Arial" w:cs="Arial"/>
          <w:sz w:val="28"/>
          <w:szCs w:val="28"/>
        </w:rPr>
        <w:t>После изготовления технической документации (паспорта) на объект админист</w:t>
      </w:r>
      <w:r>
        <w:rPr>
          <w:rFonts w:ascii="Arial" w:hAnsi="Arial" w:cs="Arial"/>
          <w:sz w:val="28"/>
          <w:szCs w:val="28"/>
        </w:rPr>
        <w:t xml:space="preserve">рация 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  формирует пакет документов, необходимый для постановки на учет объекта в качестве бесхозяйного, в соответствии с </w:t>
      </w:r>
      <w:hyperlink r:id="rId13" w:history="1">
        <w:r w:rsidRPr="006B4571">
          <w:rPr>
            <w:rStyle w:val="a7"/>
            <w:rFonts w:ascii="Arial" w:hAnsi="Arial" w:cs="Arial"/>
            <w:sz w:val="28"/>
            <w:szCs w:val="28"/>
          </w:rPr>
          <w:t>Положением</w:t>
        </w:r>
      </w:hyperlink>
      <w:r w:rsidRPr="006B4571">
        <w:rPr>
          <w:rFonts w:ascii="Arial" w:hAnsi="Arial" w:cs="Arial"/>
          <w:sz w:val="28"/>
          <w:szCs w:val="28"/>
        </w:rPr>
        <w:t xml:space="preserve"> о принятии на учет бесхозяйных недвижимых вещей, утвержденным Постановлением Правительства Российской Федерации от 17.09.2003 № 580, и представляет его в орган, осуществляющий государственную регистрацию прав на недвижимое имущество. </w:t>
      </w:r>
      <w:proofErr w:type="gramEnd"/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3.2. </w:t>
      </w:r>
      <w:proofErr w:type="gramStart"/>
      <w:r w:rsidRPr="006B4571">
        <w:rPr>
          <w:rFonts w:ascii="Arial" w:hAnsi="Arial" w:cs="Arial"/>
          <w:sz w:val="28"/>
          <w:szCs w:val="28"/>
        </w:rPr>
        <w:t>В период с момента постановки объекта недвижимого имущества в качестве бесхозяйного в  органе, осуществляющем государственную регистрацию прав, до момента возникновения права муниципальной собственности на такой объект, отдел по жилищной политике, земельным ресурсам и общим вопросам и отдел муниципальной службы, организационного и правового обеспечения   включает такой объект в реестр выявленного бесхозяйного имущества, управляет данным имуществом, следит за сохранностью его от разрушения</w:t>
      </w:r>
      <w:proofErr w:type="gramEnd"/>
      <w:r w:rsidRPr="006B4571">
        <w:rPr>
          <w:rFonts w:ascii="Arial" w:hAnsi="Arial" w:cs="Arial"/>
          <w:sz w:val="28"/>
          <w:szCs w:val="28"/>
        </w:rPr>
        <w:t xml:space="preserve"> и разграбления.</w:t>
      </w:r>
    </w:p>
    <w:p w:rsidR="006B4571" w:rsidRPr="006B4571" w:rsidRDefault="006B4571" w:rsidP="006B4571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6B4571">
        <w:rPr>
          <w:rFonts w:ascii="Arial" w:hAnsi="Arial" w:cs="Arial"/>
          <w:color w:val="FF0000"/>
          <w:sz w:val="28"/>
          <w:szCs w:val="28"/>
        </w:rPr>
        <w:tab/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3.3. </w:t>
      </w:r>
      <w:proofErr w:type="gramStart"/>
      <w:r w:rsidRPr="006B4571">
        <w:rPr>
          <w:rFonts w:ascii="Arial" w:hAnsi="Arial" w:cs="Arial"/>
          <w:sz w:val="28"/>
          <w:szCs w:val="28"/>
        </w:rPr>
        <w:t>Бесхозяйное имущество, распоряжением админис</w:t>
      </w:r>
      <w:r>
        <w:rPr>
          <w:rFonts w:ascii="Arial" w:hAnsi="Arial" w:cs="Arial"/>
          <w:sz w:val="28"/>
          <w:szCs w:val="28"/>
        </w:rPr>
        <w:t xml:space="preserve">трации сельского поселения 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сельсовет, с целью сохранения </w:t>
      </w:r>
      <w:r w:rsidRPr="006B4571">
        <w:rPr>
          <w:rFonts w:ascii="Arial" w:hAnsi="Arial" w:cs="Arial"/>
          <w:sz w:val="28"/>
          <w:szCs w:val="28"/>
        </w:rPr>
        <w:lastRenderedPageBreak/>
        <w:t>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pacing w:val="-5"/>
          <w:sz w:val="28"/>
          <w:szCs w:val="28"/>
        </w:rPr>
        <w:t>4.</w:t>
      </w:r>
      <w:r w:rsidRPr="006B4571">
        <w:rPr>
          <w:rFonts w:ascii="Arial" w:hAnsi="Arial" w:cs="Arial"/>
          <w:sz w:val="28"/>
          <w:szCs w:val="28"/>
        </w:rPr>
        <w:t xml:space="preserve"> Оформление права муниципаль</w:t>
      </w:r>
      <w:r w:rsidRPr="006B4571">
        <w:rPr>
          <w:rFonts w:ascii="Arial" w:hAnsi="Arial" w:cs="Arial"/>
          <w:sz w:val="28"/>
          <w:szCs w:val="28"/>
        </w:rPr>
        <w:softHyphen/>
        <w:t>ной собственности на бесхозяйное недвижимое имущество.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4.1. По истечении года со дня постановки объекта на учет в качестве бесхозяйного админис</w:t>
      </w:r>
      <w:r>
        <w:rPr>
          <w:rFonts w:ascii="Arial" w:hAnsi="Arial" w:cs="Arial"/>
          <w:sz w:val="28"/>
          <w:szCs w:val="28"/>
        </w:rPr>
        <w:t xml:space="preserve">трация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 обращается в суд с  требованием о признании права муниципальной собственности на данный объект.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pacing w:val="-3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4.3. На основании вступившего в законную силу решения суда Глава сельского поселения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собственности. А также публикует в местной газете извещение о переводе бесхозяйного имущества в муниципальную собственность.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4.4. В случае необходимости </w:t>
      </w:r>
      <w:r w:rsidRPr="006B4571">
        <w:rPr>
          <w:rFonts w:ascii="Arial" w:hAnsi="Arial" w:cs="Arial"/>
          <w:spacing w:val="-3"/>
          <w:sz w:val="28"/>
          <w:szCs w:val="28"/>
        </w:rPr>
        <w:t xml:space="preserve">осуществляется оценка имущества </w:t>
      </w:r>
      <w:r w:rsidRPr="006B4571">
        <w:rPr>
          <w:rFonts w:ascii="Arial" w:hAnsi="Arial" w:cs="Arial"/>
          <w:sz w:val="28"/>
          <w:szCs w:val="28"/>
        </w:rPr>
        <w:t>для учета в муниципальной казне.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</w:r>
    </w:p>
    <w:p w:rsidR="006B4571" w:rsidRPr="006B4571" w:rsidRDefault="006B4571" w:rsidP="006B4571">
      <w:pPr>
        <w:jc w:val="both"/>
        <w:rPr>
          <w:rFonts w:ascii="Arial" w:hAnsi="Arial" w:cs="Arial"/>
          <w:spacing w:val="-1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4.5. После получения свидетельства на право муниципальной собственности выносятся предложения о дальнейшем использовании и </w:t>
      </w:r>
      <w:r w:rsidRPr="006B4571">
        <w:rPr>
          <w:rFonts w:ascii="Arial" w:hAnsi="Arial" w:cs="Arial"/>
          <w:spacing w:val="-1"/>
          <w:sz w:val="28"/>
          <w:szCs w:val="28"/>
        </w:rPr>
        <w:t>пользователе объекта</w:t>
      </w:r>
      <w:r w:rsidRPr="006B4571">
        <w:rPr>
          <w:rFonts w:ascii="Arial" w:hAnsi="Arial" w:cs="Arial"/>
          <w:sz w:val="28"/>
          <w:szCs w:val="28"/>
        </w:rPr>
        <w:t>.  На основании принятого решения издается соответствующее распоряжение админис</w:t>
      </w:r>
      <w:r>
        <w:rPr>
          <w:rFonts w:ascii="Arial" w:hAnsi="Arial" w:cs="Arial"/>
          <w:sz w:val="28"/>
          <w:szCs w:val="28"/>
        </w:rPr>
        <w:t xml:space="preserve">трации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сельсовет.</w:t>
      </w:r>
    </w:p>
    <w:p w:rsidR="006B4571" w:rsidRPr="006B4571" w:rsidRDefault="006B4571" w:rsidP="006B4571">
      <w:pPr>
        <w:jc w:val="center"/>
        <w:rPr>
          <w:rFonts w:ascii="Arial" w:hAnsi="Arial" w:cs="Arial"/>
          <w:sz w:val="20"/>
          <w:szCs w:val="20"/>
        </w:rPr>
      </w:pPr>
      <w:r w:rsidRPr="006B4571">
        <w:rPr>
          <w:rFonts w:ascii="Arial" w:hAnsi="Arial" w:cs="Arial"/>
          <w:sz w:val="28"/>
          <w:szCs w:val="28"/>
        </w:rPr>
        <w:br w:type="page"/>
      </w: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lastRenderedPageBreak/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</w:t>
      </w:r>
    </w:p>
    <w:p w:rsidR="006B4571" w:rsidRPr="006B4571" w:rsidRDefault="006B4571" w:rsidP="006B45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6B4571">
        <w:rPr>
          <w:rFonts w:ascii="Arial" w:hAnsi="Arial" w:cs="Arial"/>
        </w:rPr>
        <w:t>Приложение 2</w:t>
      </w:r>
    </w:p>
    <w:p w:rsidR="006B4571" w:rsidRPr="006B4571" w:rsidRDefault="006B4571" w:rsidP="006B45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6B4571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сельского поселения </w:t>
      </w:r>
      <w:proofErr w:type="spellStart"/>
      <w:r>
        <w:rPr>
          <w:rFonts w:ascii="Arial" w:hAnsi="Arial" w:cs="Arial"/>
        </w:rPr>
        <w:t>Санзяпов</w:t>
      </w:r>
      <w:r w:rsidRPr="006B4571">
        <w:rPr>
          <w:rFonts w:ascii="Arial" w:hAnsi="Arial" w:cs="Arial"/>
        </w:rPr>
        <w:t>ский</w:t>
      </w:r>
      <w:proofErr w:type="spellEnd"/>
      <w:r w:rsidRPr="006B4571">
        <w:rPr>
          <w:rFonts w:ascii="Arial" w:hAnsi="Arial" w:cs="Arial"/>
        </w:rPr>
        <w:t xml:space="preserve"> сельсовет</w:t>
      </w:r>
    </w:p>
    <w:p w:rsidR="006B4571" w:rsidRPr="006B4571" w:rsidRDefault="006B4571" w:rsidP="006B45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6B4571">
        <w:rPr>
          <w:rFonts w:ascii="Arial" w:hAnsi="Arial" w:cs="Arial"/>
        </w:rPr>
        <w:t>от 27.0</w:t>
      </w:r>
      <w:r>
        <w:rPr>
          <w:rFonts w:ascii="Arial" w:hAnsi="Arial" w:cs="Arial"/>
        </w:rPr>
        <w:t>7.</w:t>
      </w:r>
      <w:r w:rsidRPr="006B4571">
        <w:rPr>
          <w:rFonts w:ascii="Arial" w:hAnsi="Arial" w:cs="Arial"/>
        </w:rPr>
        <w:t>2017 № 9</w:t>
      </w:r>
    </w:p>
    <w:p w:rsidR="006B4571" w:rsidRPr="006B4571" w:rsidRDefault="006B4571" w:rsidP="006B4571">
      <w:pPr>
        <w:rPr>
          <w:rFonts w:ascii="Arial" w:hAnsi="Arial" w:cs="Arial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0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</w:rPr>
      </w:pPr>
      <w:r w:rsidRPr="006B4571">
        <w:rPr>
          <w:rFonts w:ascii="Arial" w:hAnsi="Arial" w:cs="Arial"/>
          <w:sz w:val="28"/>
        </w:rPr>
        <w:t>СОСТАВ</w:t>
      </w: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</w:rPr>
        <w:t>комиссии по</w:t>
      </w:r>
      <w:r w:rsidRPr="006B4571">
        <w:rPr>
          <w:rFonts w:ascii="Arial" w:hAnsi="Arial" w:cs="Arial"/>
          <w:sz w:val="28"/>
          <w:szCs w:val="28"/>
        </w:rPr>
        <w:t xml:space="preserve"> выявлению объектов бесхозяйного недвижимого имущества, находящегося на терр</w:t>
      </w:r>
      <w:r>
        <w:rPr>
          <w:rFonts w:ascii="Arial" w:hAnsi="Arial" w:cs="Arial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 сельсовет</w:t>
      </w: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0"/>
        </w:rPr>
      </w:pPr>
    </w:p>
    <w:tbl>
      <w:tblPr>
        <w:tblW w:w="0" w:type="auto"/>
        <w:tblLook w:val="00A0"/>
      </w:tblPr>
      <w:tblGrid>
        <w:gridCol w:w="3072"/>
        <w:gridCol w:w="454"/>
        <w:gridCol w:w="5621"/>
      </w:tblGrid>
      <w:tr w:rsidR="006B4571" w:rsidRPr="006B4571" w:rsidTr="00CD2017">
        <w:tc>
          <w:tcPr>
            <w:tcW w:w="3072" w:type="dxa"/>
            <w:hideMark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Галина Ф.А.</w:t>
            </w:r>
            <w:r w:rsidRPr="006B4571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</w:p>
        </w:tc>
        <w:tc>
          <w:tcPr>
            <w:tcW w:w="454" w:type="dxa"/>
            <w:hideMark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5621" w:type="dxa"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Санзяпов</w:t>
            </w:r>
            <w:r w:rsidRPr="006B4571">
              <w:rPr>
                <w:rFonts w:ascii="Arial" w:hAnsi="Arial" w:cs="Arial"/>
                <w:sz w:val="28"/>
                <w:szCs w:val="28"/>
              </w:rPr>
              <w:t>ский</w:t>
            </w:r>
            <w:proofErr w:type="spellEnd"/>
            <w:r w:rsidRPr="006B4571">
              <w:rPr>
                <w:rFonts w:ascii="Arial" w:hAnsi="Arial" w:cs="Arial"/>
                <w:sz w:val="28"/>
                <w:szCs w:val="28"/>
              </w:rPr>
              <w:t xml:space="preserve">  сельсовет</w:t>
            </w: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4571" w:rsidRPr="006B4571" w:rsidTr="00CD2017">
        <w:tc>
          <w:tcPr>
            <w:tcW w:w="3072" w:type="dxa"/>
            <w:hideMark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>Председатель комитета</w:t>
            </w:r>
          </w:p>
        </w:tc>
        <w:tc>
          <w:tcPr>
            <w:tcW w:w="454" w:type="dxa"/>
            <w:hideMark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5621" w:type="dxa"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 xml:space="preserve">Начальник отдела по управлению собственностью Министерства и имущественных отношений РБ по </w:t>
            </w:r>
            <w:proofErr w:type="spellStart"/>
            <w:r w:rsidRPr="006B4571">
              <w:rPr>
                <w:rFonts w:ascii="Arial" w:hAnsi="Arial" w:cs="Arial"/>
                <w:sz w:val="28"/>
                <w:szCs w:val="28"/>
              </w:rPr>
              <w:t>Кугарчинскому</w:t>
            </w:r>
            <w:proofErr w:type="spellEnd"/>
            <w:r w:rsidRPr="006B4571">
              <w:rPr>
                <w:rFonts w:ascii="Arial" w:hAnsi="Arial" w:cs="Arial"/>
                <w:sz w:val="28"/>
                <w:szCs w:val="28"/>
              </w:rPr>
              <w:t xml:space="preserve"> району</w:t>
            </w: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4571" w:rsidRPr="006B4571" w:rsidTr="00CD2017">
        <w:tc>
          <w:tcPr>
            <w:tcW w:w="3072" w:type="dxa"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>Члены комиссии:</w:t>
            </w: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Салихова Г.Б.</w:t>
            </w:r>
            <w:r w:rsidRPr="006B4571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</w:tc>
        <w:tc>
          <w:tcPr>
            <w:tcW w:w="5621" w:type="dxa"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управляющий делами АСП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Санзяпов</w:t>
            </w:r>
            <w:r w:rsidRPr="006B4571">
              <w:rPr>
                <w:rFonts w:ascii="Arial" w:hAnsi="Arial" w:cs="Arial"/>
                <w:sz w:val="28"/>
                <w:szCs w:val="28"/>
              </w:rPr>
              <w:t>ский</w:t>
            </w:r>
            <w:proofErr w:type="spellEnd"/>
            <w:r w:rsidRPr="006B457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B4571">
              <w:rPr>
                <w:rFonts w:ascii="Arial" w:hAnsi="Arial" w:cs="Arial"/>
                <w:sz w:val="28"/>
                <w:szCs w:val="28"/>
              </w:rPr>
              <w:t>сс</w:t>
            </w:r>
            <w:proofErr w:type="spellEnd"/>
          </w:p>
        </w:tc>
      </w:tr>
      <w:tr w:rsidR="006B4571" w:rsidRPr="006B4571" w:rsidTr="00CD2017">
        <w:tc>
          <w:tcPr>
            <w:tcW w:w="3072" w:type="dxa"/>
            <w:hideMark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Байгускаров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Т.З.</w:t>
            </w:r>
            <w:r w:rsidRPr="006B4571">
              <w:rPr>
                <w:rFonts w:ascii="Arial" w:hAnsi="Arial" w:cs="Arial"/>
                <w:sz w:val="28"/>
                <w:szCs w:val="28"/>
              </w:rPr>
              <w:t xml:space="preserve">.              </w:t>
            </w:r>
          </w:p>
        </w:tc>
        <w:tc>
          <w:tcPr>
            <w:tcW w:w="454" w:type="dxa"/>
            <w:hideMark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5621" w:type="dxa"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Депутат округа №5</w:t>
            </w:r>
            <w:r w:rsidRPr="006B4571">
              <w:rPr>
                <w:rFonts w:ascii="Arial" w:hAnsi="Arial" w:cs="Arial"/>
                <w:sz w:val="28"/>
                <w:szCs w:val="28"/>
              </w:rPr>
              <w:t xml:space="preserve">  по земельным вопросам</w:t>
            </w: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4571" w:rsidRPr="006B4571" w:rsidTr="00CD2017">
        <w:tc>
          <w:tcPr>
            <w:tcW w:w="3072" w:type="dxa"/>
            <w:hideMark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Тулибаев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Р.А.</w:t>
            </w:r>
            <w:r w:rsidRPr="006B457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4" w:type="dxa"/>
            <w:hideMark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21" w:type="dxa"/>
            <w:hideMark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>Депутат округа №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B4571" w:rsidRPr="006B4571" w:rsidTr="00CD2017">
        <w:tc>
          <w:tcPr>
            <w:tcW w:w="3072" w:type="dxa"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 xml:space="preserve">Шадрина М.В.            </w:t>
            </w:r>
          </w:p>
        </w:tc>
        <w:tc>
          <w:tcPr>
            <w:tcW w:w="454" w:type="dxa"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5621" w:type="dxa"/>
          </w:tcPr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4571">
              <w:rPr>
                <w:rFonts w:ascii="Arial" w:hAnsi="Arial" w:cs="Arial"/>
                <w:sz w:val="28"/>
                <w:szCs w:val="28"/>
              </w:rPr>
              <w:t xml:space="preserve">Главный специалист эксперт по управлению собственностью Министерства и имущественных отношений РБ по </w:t>
            </w:r>
            <w:proofErr w:type="spellStart"/>
            <w:r w:rsidRPr="006B4571">
              <w:rPr>
                <w:rFonts w:ascii="Arial" w:hAnsi="Arial" w:cs="Arial"/>
                <w:sz w:val="28"/>
                <w:szCs w:val="28"/>
              </w:rPr>
              <w:t>Кугарчинскому</w:t>
            </w:r>
            <w:proofErr w:type="spellEnd"/>
            <w:r w:rsidRPr="006B4571">
              <w:rPr>
                <w:rFonts w:ascii="Arial" w:hAnsi="Arial" w:cs="Arial"/>
                <w:sz w:val="28"/>
                <w:szCs w:val="28"/>
              </w:rPr>
              <w:t xml:space="preserve"> району</w:t>
            </w:r>
          </w:p>
          <w:p w:rsidR="006B4571" w:rsidRPr="006B4571" w:rsidRDefault="006B4571" w:rsidP="00CD2017">
            <w:pPr>
              <w:rPr>
                <w:rFonts w:ascii="Arial" w:hAnsi="Arial" w:cs="Arial"/>
                <w:sz w:val="28"/>
                <w:szCs w:val="28"/>
              </w:rPr>
            </w:pPr>
          </w:p>
          <w:p w:rsidR="006B4571" w:rsidRPr="006B4571" w:rsidRDefault="006B4571" w:rsidP="00CD201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      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  <w:r w:rsidRPr="006B4571">
        <w:rPr>
          <w:rFonts w:ascii="Arial" w:hAnsi="Arial" w:cs="Arial"/>
          <w:sz w:val="28"/>
          <w:szCs w:val="28"/>
        </w:rPr>
        <w:tab/>
      </w: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rPr>
          <w:rFonts w:ascii="Arial" w:hAnsi="Arial" w:cs="Arial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6B4571">
        <w:rPr>
          <w:rFonts w:ascii="Arial" w:hAnsi="Arial" w:cs="Arial"/>
        </w:rPr>
        <w:t xml:space="preserve">Приложение 3 </w:t>
      </w:r>
    </w:p>
    <w:p w:rsidR="006B4571" w:rsidRPr="006B4571" w:rsidRDefault="006B4571" w:rsidP="006B4571">
      <w:pPr>
        <w:rPr>
          <w:rFonts w:ascii="Arial" w:hAnsi="Arial" w:cs="Arial"/>
        </w:rPr>
      </w:pP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  <w:t>к постановлению администрац</w:t>
      </w:r>
      <w:r>
        <w:rPr>
          <w:rFonts w:ascii="Arial" w:hAnsi="Arial" w:cs="Arial"/>
        </w:rPr>
        <w:t xml:space="preserve">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сельского поселения </w:t>
      </w:r>
      <w:proofErr w:type="spellStart"/>
      <w:r>
        <w:rPr>
          <w:rFonts w:ascii="Arial" w:hAnsi="Arial" w:cs="Arial"/>
        </w:rPr>
        <w:t>Санзяпов</w:t>
      </w:r>
      <w:r w:rsidRPr="006B4571">
        <w:rPr>
          <w:rFonts w:ascii="Arial" w:hAnsi="Arial" w:cs="Arial"/>
        </w:rPr>
        <w:t>ский</w:t>
      </w:r>
      <w:proofErr w:type="spellEnd"/>
      <w:r w:rsidRPr="006B4571">
        <w:rPr>
          <w:rFonts w:ascii="Arial" w:hAnsi="Arial" w:cs="Arial"/>
        </w:rPr>
        <w:t xml:space="preserve"> сельсовет </w:t>
      </w:r>
    </w:p>
    <w:p w:rsidR="006B4571" w:rsidRPr="006B4571" w:rsidRDefault="006B4571" w:rsidP="006B4571">
      <w:pPr>
        <w:rPr>
          <w:rFonts w:ascii="Arial" w:hAnsi="Arial" w:cs="Arial"/>
        </w:rPr>
      </w:pP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</w:r>
      <w:r w:rsidRPr="006B4571">
        <w:rPr>
          <w:rFonts w:ascii="Arial" w:hAnsi="Arial" w:cs="Arial"/>
        </w:rPr>
        <w:tab/>
        <w:t xml:space="preserve">           от 27.03</w:t>
      </w:r>
      <w:r w:rsidRPr="006B4571">
        <w:rPr>
          <w:rFonts w:ascii="Arial" w:hAnsi="Arial" w:cs="Arial"/>
          <w:u w:val="single"/>
        </w:rPr>
        <w:t>.</w:t>
      </w:r>
      <w:r w:rsidRPr="006B4571">
        <w:rPr>
          <w:rFonts w:ascii="Arial" w:hAnsi="Arial" w:cs="Arial"/>
        </w:rPr>
        <w:t>2017 № 9</w:t>
      </w:r>
    </w:p>
    <w:p w:rsidR="006B4571" w:rsidRPr="006B4571" w:rsidRDefault="006B4571" w:rsidP="006B4571">
      <w:pPr>
        <w:rPr>
          <w:rFonts w:ascii="Arial" w:hAnsi="Arial" w:cs="Arial"/>
          <w:sz w:val="28"/>
          <w:szCs w:val="20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</w:rPr>
      </w:pPr>
      <w:r w:rsidRPr="006B4571">
        <w:rPr>
          <w:rFonts w:ascii="Arial" w:hAnsi="Arial" w:cs="Arial"/>
          <w:sz w:val="28"/>
        </w:rPr>
        <w:t>ПОЛОЖЕНИЕ</w:t>
      </w: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</w:rPr>
        <w:t xml:space="preserve">о комиссии по </w:t>
      </w:r>
      <w:r w:rsidRPr="006B4571">
        <w:rPr>
          <w:rFonts w:ascii="Arial" w:hAnsi="Arial" w:cs="Arial"/>
          <w:sz w:val="28"/>
          <w:szCs w:val="28"/>
        </w:rPr>
        <w:t>выявлению объектов бесхозяйного недвижимого имущества, находящегося на терр</w:t>
      </w:r>
      <w:r>
        <w:rPr>
          <w:rFonts w:ascii="Arial" w:hAnsi="Arial" w:cs="Arial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>I. Общие положения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Комиссия по выявлению объектов бесхозяйного недвижимого имущества, находящегося на терр</w:t>
      </w:r>
      <w:r>
        <w:rPr>
          <w:rFonts w:ascii="Arial" w:hAnsi="Arial" w:cs="Arial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 (далее – Комиссия) является органом по выявлению объектов бесхозяйного недвижимого имущества, находящегося на терр</w:t>
      </w:r>
      <w:r>
        <w:rPr>
          <w:rFonts w:ascii="Arial" w:hAnsi="Arial" w:cs="Arial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</w:t>
      </w:r>
      <w:r w:rsidRPr="006B4571">
        <w:rPr>
          <w:rFonts w:ascii="Arial" w:hAnsi="Arial" w:cs="Arial"/>
          <w:sz w:val="28"/>
        </w:rPr>
        <w:t xml:space="preserve"> </w:t>
      </w:r>
    </w:p>
    <w:p w:rsidR="006B4571" w:rsidRPr="006B4571" w:rsidRDefault="006B4571" w:rsidP="006B4571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6B4571">
        <w:rPr>
          <w:rFonts w:ascii="Arial" w:hAnsi="Arial" w:cs="Arial"/>
          <w:sz w:val="28"/>
          <w:szCs w:val="28"/>
        </w:rPr>
        <w:t xml:space="preserve">В своей деятельности Комиссия руководствуется Гражданским </w:t>
      </w:r>
      <w:hyperlink r:id="rId14" w:history="1">
        <w:r w:rsidRPr="006B4571">
          <w:rPr>
            <w:rStyle w:val="a7"/>
            <w:rFonts w:ascii="Arial" w:hAnsi="Arial" w:cs="Arial"/>
            <w:sz w:val="28"/>
            <w:szCs w:val="28"/>
          </w:rPr>
          <w:t>кодексом</w:t>
        </w:r>
      </w:hyperlink>
      <w:r w:rsidRPr="006B4571">
        <w:rPr>
          <w:rFonts w:ascii="Arial" w:hAnsi="Arial" w:cs="Arial"/>
          <w:sz w:val="28"/>
          <w:szCs w:val="28"/>
        </w:rPr>
        <w:t xml:space="preserve"> РФ, Федеральными законами от 21.07.1997 </w:t>
      </w:r>
      <w:hyperlink r:id="rId15" w:history="1">
        <w:r w:rsidRPr="006B4571">
          <w:rPr>
            <w:rStyle w:val="a7"/>
            <w:rFonts w:ascii="Arial" w:hAnsi="Arial" w:cs="Arial"/>
            <w:sz w:val="28"/>
            <w:szCs w:val="28"/>
          </w:rPr>
          <w:t>№122-ФЗ</w:t>
        </w:r>
      </w:hyperlink>
      <w:r w:rsidRPr="006B4571">
        <w:rPr>
          <w:rFonts w:ascii="Arial" w:hAnsi="Arial" w:cs="Arial"/>
          <w:sz w:val="28"/>
          <w:szCs w:val="28"/>
        </w:rPr>
        <w:t xml:space="preserve"> «О государственной регистрации прав на недвижимое имущество и сделок с ним», от 06.10.2003 </w:t>
      </w:r>
      <w:hyperlink r:id="rId16" w:history="1">
        <w:r w:rsidRPr="006B4571">
          <w:rPr>
            <w:rStyle w:val="a7"/>
            <w:rFonts w:ascii="Arial" w:hAnsi="Arial" w:cs="Arial"/>
            <w:sz w:val="28"/>
            <w:szCs w:val="28"/>
          </w:rPr>
          <w:t>№ 131-ФЗ</w:t>
        </w:r>
      </w:hyperlink>
      <w:r w:rsidRPr="006B4571"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7" w:history="1">
        <w:r w:rsidRPr="006B4571">
          <w:rPr>
            <w:rStyle w:val="a7"/>
            <w:rFonts w:ascii="Arial" w:hAnsi="Arial" w:cs="Arial"/>
            <w:sz w:val="28"/>
            <w:szCs w:val="28"/>
          </w:rPr>
          <w:t>Положением</w:t>
        </w:r>
      </w:hyperlink>
      <w:r w:rsidRPr="006B4571">
        <w:rPr>
          <w:rFonts w:ascii="Arial" w:hAnsi="Arial" w:cs="Arial"/>
          <w:sz w:val="28"/>
          <w:szCs w:val="28"/>
        </w:rPr>
        <w:t xml:space="preserve"> о принятии на учет бесхозяйных недвижимых вещей, утвержденным Постановлением Правительства Российской Федерации от 17.09.2003 № 580, </w:t>
      </w:r>
      <w:hyperlink r:id="rId18" w:history="1">
        <w:r w:rsidRPr="006B4571">
          <w:rPr>
            <w:rStyle w:val="a7"/>
            <w:rFonts w:ascii="Arial" w:hAnsi="Arial" w:cs="Arial"/>
            <w:sz w:val="28"/>
            <w:szCs w:val="28"/>
          </w:rPr>
          <w:t>Уставом</w:t>
        </w:r>
      </w:hyperlink>
      <w:r w:rsidRPr="006B4571">
        <w:rPr>
          <w:rFonts w:ascii="Arial" w:hAnsi="Arial" w:cs="Arial"/>
          <w:sz w:val="28"/>
          <w:szCs w:val="28"/>
        </w:rPr>
        <w:t xml:space="preserve"> муниципального обра</w:t>
      </w:r>
      <w:r>
        <w:rPr>
          <w:rFonts w:ascii="Arial" w:hAnsi="Arial" w:cs="Arial"/>
          <w:sz w:val="28"/>
          <w:szCs w:val="28"/>
        </w:rPr>
        <w:t xml:space="preserve">зования сельское поселение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сельсовет. </w:t>
      </w:r>
      <w:proofErr w:type="gramEnd"/>
    </w:p>
    <w:p w:rsidR="006B4571" w:rsidRPr="006B4571" w:rsidRDefault="006B4571" w:rsidP="006B4571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  <w:lang w:val="en-US"/>
        </w:rPr>
        <w:t>II</w:t>
      </w:r>
      <w:r w:rsidRPr="006B4571">
        <w:rPr>
          <w:rFonts w:ascii="Arial" w:hAnsi="Arial" w:cs="Arial"/>
          <w:sz w:val="28"/>
          <w:szCs w:val="28"/>
        </w:rPr>
        <w:t>. Основные функции Комиссии</w:t>
      </w: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2.1. Выявление объектов бесхозяйного недвижимого имущества, находящегося на терр</w:t>
      </w:r>
      <w:r>
        <w:rPr>
          <w:rFonts w:ascii="Arial" w:hAnsi="Arial" w:cs="Arial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   III. Порядок работы Комиссии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3.1.  Председатель Комиссии организует и направляет работу Комиссии, определяет дату заседания. В отсутствие председателя </w:t>
      </w:r>
      <w:r w:rsidRPr="006B4571">
        <w:rPr>
          <w:rFonts w:ascii="Arial" w:hAnsi="Arial" w:cs="Arial"/>
          <w:sz w:val="28"/>
          <w:szCs w:val="28"/>
        </w:rPr>
        <w:lastRenderedPageBreak/>
        <w:t>Комиссии его функции выполняет заместитель председателя Комиссии.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3.2.   Заседание Комиссии проводятся по мере необходимости.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3.3. Решения принимаются путем открытого голосования простым большинством голосов членов Комиссии. При голосовании каждый член Комиссии имеет один голос. В случае равенства голосов право решающего голоса остается за председателем комиссии.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3.4. Комиссия правомочна принимать решения по вопросам, относящимся к ее компетенции, в случае присутствия на ее заседании не менее 2/3 состава Комиссии.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3.5. В случае отсутствия по уважительным причинам одного из членов Комиссии его обязанности исполняет лицо, замещающее его по должности.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 xml:space="preserve">3.6. Решение Комиссии оформляется протоколом.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                          </w:t>
      </w:r>
      <w:r w:rsidRPr="006B4571">
        <w:rPr>
          <w:rFonts w:ascii="Arial" w:hAnsi="Arial" w:cs="Arial"/>
          <w:sz w:val="28"/>
          <w:szCs w:val="28"/>
          <w:lang w:val="en-US"/>
        </w:rPr>
        <w:t>IV</w:t>
      </w:r>
      <w:r w:rsidRPr="006B4571">
        <w:rPr>
          <w:rFonts w:ascii="Arial" w:hAnsi="Arial" w:cs="Arial"/>
          <w:sz w:val="28"/>
          <w:szCs w:val="28"/>
        </w:rPr>
        <w:t>. Ответственность и права Комиссии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4.1. Комиссия несет ответственность за несвоевременное и некачественное выполнение возложенных на нее задач.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ab/>
        <w:t>4.2. Комиссия вправе запрашивать и получать от структурных подразделений админис</w:t>
      </w:r>
      <w:r>
        <w:rPr>
          <w:rFonts w:ascii="Arial" w:hAnsi="Arial" w:cs="Arial"/>
          <w:sz w:val="28"/>
          <w:szCs w:val="28"/>
        </w:rPr>
        <w:t xml:space="preserve">трации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Санзяпов</w:t>
      </w:r>
      <w:r w:rsidRPr="006B4571">
        <w:rPr>
          <w:rFonts w:ascii="Arial" w:hAnsi="Arial" w:cs="Arial"/>
          <w:sz w:val="28"/>
          <w:szCs w:val="28"/>
        </w:rPr>
        <w:t>ский</w:t>
      </w:r>
      <w:proofErr w:type="spellEnd"/>
      <w:r w:rsidRPr="006B4571">
        <w:rPr>
          <w:rFonts w:ascii="Arial" w:hAnsi="Arial" w:cs="Arial"/>
          <w:sz w:val="28"/>
          <w:szCs w:val="28"/>
        </w:rPr>
        <w:t xml:space="preserve"> сельсовет документы и информацию, необходимую для выполнения перед ней задач, если это не противоречит Федеральным законом Российской Федерации.   </w:t>
      </w:r>
    </w:p>
    <w:p w:rsidR="006B4571" w:rsidRPr="006B4571" w:rsidRDefault="006B4571" w:rsidP="006B4571">
      <w:pPr>
        <w:jc w:val="both"/>
        <w:rPr>
          <w:rFonts w:ascii="Arial" w:hAnsi="Arial" w:cs="Arial"/>
          <w:sz w:val="28"/>
          <w:szCs w:val="28"/>
        </w:rPr>
      </w:pPr>
      <w:r w:rsidRPr="006B4571">
        <w:rPr>
          <w:rFonts w:ascii="Arial" w:hAnsi="Arial" w:cs="Arial"/>
          <w:sz w:val="28"/>
          <w:szCs w:val="28"/>
        </w:rPr>
        <w:t xml:space="preserve">       </w:t>
      </w:r>
    </w:p>
    <w:p w:rsidR="006B4571" w:rsidRPr="006B4571" w:rsidRDefault="006B4571" w:rsidP="006B4571">
      <w:pPr>
        <w:rPr>
          <w:rFonts w:ascii="Arial" w:hAnsi="Arial" w:cs="Arial"/>
          <w:sz w:val="20"/>
          <w:szCs w:val="20"/>
        </w:rPr>
      </w:pPr>
    </w:p>
    <w:p w:rsidR="006B4571" w:rsidRPr="006B4571" w:rsidRDefault="006B4571" w:rsidP="006B4571">
      <w:pPr>
        <w:rPr>
          <w:rFonts w:ascii="Arial" w:hAnsi="Arial" w:cs="Arial"/>
        </w:rPr>
      </w:pPr>
    </w:p>
    <w:p w:rsidR="006B4571" w:rsidRPr="006B4571" w:rsidRDefault="006B4571" w:rsidP="006B4571">
      <w:pPr>
        <w:jc w:val="center"/>
        <w:rPr>
          <w:rFonts w:ascii="Arial" w:hAnsi="Arial" w:cs="Arial"/>
        </w:rPr>
      </w:pPr>
    </w:p>
    <w:p w:rsidR="006B4571" w:rsidRPr="006B4571" w:rsidRDefault="006B4571" w:rsidP="006B4571">
      <w:pPr>
        <w:jc w:val="center"/>
        <w:rPr>
          <w:rFonts w:ascii="Arial" w:hAnsi="Arial" w:cs="Arial"/>
          <w:color w:val="5F5F5F"/>
        </w:rPr>
      </w:pPr>
    </w:p>
    <w:p w:rsidR="006B4571" w:rsidRPr="006B4571" w:rsidRDefault="006B4571" w:rsidP="006B4571">
      <w:pPr>
        <w:rPr>
          <w:rFonts w:ascii="Arial" w:hAnsi="Arial" w:cs="Arial"/>
          <w:sz w:val="20"/>
          <w:szCs w:val="20"/>
        </w:rPr>
      </w:pPr>
    </w:p>
    <w:p w:rsidR="006B4571" w:rsidRPr="006B4571" w:rsidRDefault="006B4571" w:rsidP="006B4571">
      <w:pPr>
        <w:rPr>
          <w:rFonts w:ascii="Arial" w:hAnsi="Arial" w:cs="Arial"/>
        </w:rPr>
      </w:pPr>
    </w:p>
    <w:p w:rsidR="006B4571" w:rsidRPr="006B4571" w:rsidRDefault="006B4571" w:rsidP="006B4571">
      <w:pPr>
        <w:tabs>
          <w:tab w:val="left" w:pos="1875"/>
        </w:tabs>
        <w:rPr>
          <w:rFonts w:ascii="Arial" w:hAnsi="Arial" w:cs="Arial"/>
        </w:rPr>
      </w:pPr>
      <w:r w:rsidRPr="006B4571">
        <w:rPr>
          <w:rFonts w:ascii="Arial" w:hAnsi="Arial" w:cs="Arial"/>
        </w:rPr>
        <w:tab/>
      </w:r>
    </w:p>
    <w:p w:rsidR="006B4571" w:rsidRPr="006B4571" w:rsidRDefault="006B4571" w:rsidP="006B4571">
      <w:pPr>
        <w:jc w:val="center"/>
        <w:rPr>
          <w:rFonts w:ascii="Arial" w:hAnsi="Arial" w:cs="Arial"/>
          <w:sz w:val="28"/>
          <w:szCs w:val="28"/>
        </w:rPr>
      </w:pPr>
    </w:p>
    <w:p w:rsidR="006B4571" w:rsidRPr="006B4571" w:rsidRDefault="006B4571" w:rsidP="006B4571"/>
    <w:p w:rsidR="006960AC" w:rsidRPr="006B4571" w:rsidRDefault="006960AC"/>
    <w:sectPr w:rsidR="006960AC" w:rsidRPr="006B4571" w:rsidSect="0069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571"/>
    <w:rsid w:val="006960AC"/>
    <w:rsid w:val="006B4571"/>
    <w:rsid w:val="00C6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B45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B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B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57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B4571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6B457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B45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453;fld=134" TargetMode="External"/><Relationship Id="rId13" Type="http://schemas.openxmlformats.org/officeDocument/2006/relationships/hyperlink" Target="consultantplus://offline/main?base=LAW;n=50272;fld=134;dst=3" TargetMode="External"/><Relationship Id="rId18" Type="http://schemas.openxmlformats.org/officeDocument/2006/relationships/hyperlink" Target="consultantplus://offline/main?base=RLAW436;n=25963;fld=134;dst=10074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5574;fld=134" TargetMode="External"/><Relationship Id="rId12" Type="http://schemas.openxmlformats.org/officeDocument/2006/relationships/hyperlink" Target="consultantplus://offline/main?base=RLAW436;n=27473;fld=134;dst=100010" TargetMode="External"/><Relationship Id="rId17" Type="http://schemas.openxmlformats.org/officeDocument/2006/relationships/hyperlink" Target="consultantplus://offline/main?base=LAW;n=50272;fld=134;dst=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5201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36;n=27473;fld=134;dst=100010" TargetMode="External"/><Relationship Id="rId11" Type="http://schemas.openxmlformats.org/officeDocument/2006/relationships/hyperlink" Target="consultantplus://offline/main?base=RLAW436;n=25963;fld=134;dst=100740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01453;fld=134" TargetMode="External"/><Relationship Id="rId10" Type="http://schemas.openxmlformats.org/officeDocument/2006/relationships/hyperlink" Target="consultantplus://offline/main?base=LAW;n=50272;fld=134;dst=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5201;fld=134" TargetMode="External"/><Relationship Id="rId14" Type="http://schemas.openxmlformats.org/officeDocument/2006/relationships/hyperlink" Target="consultantplus://offline/main?base=LAW;n=9557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DAD7-16E6-4628-9102-CE3B0C80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2017-11-16T04:43:00Z</dcterms:created>
  <dcterms:modified xsi:type="dcterms:W3CDTF">2017-11-16T06:42:00Z</dcterms:modified>
</cp:coreProperties>
</file>