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F00" w:rsidRDefault="00213F00" w:rsidP="00213F00">
      <w:pPr>
        <w:widowControl w:val="0"/>
        <w:shd w:val="clear" w:color="auto" w:fill="FFFFFF"/>
        <w:autoSpaceDE w:val="0"/>
        <w:autoSpaceDN w:val="0"/>
        <w:adjustRightInd w:val="0"/>
        <w:jc w:val="both"/>
        <w:rPr>
          <w:color w:val="000000"/>
          <w:sz w:val="26"/>
          <w:szCs w:val="26"/>
        </w:rPr>
      </w:pPr>
    </w:p>
    <w:tbl>
      <w:tblPr>
        <w:tblW w:w="10740" w:type="dxa"/>
        <w:tblInd w:w="-893" w:type="dxa"/>
        <w:tblLayout w:type="fixed"/>
        <w:tblLook w:val="04A0"/>
      </w:tblPr>
      <w:tblGrid>
        <w:gridCol w:w="4979"/>
        <w:gridCol w:w="1420"/>
        <w:gridCol w:w="4341"/>
      </w:tblGrid>
      <w:tr w:rsidR="00213F00" w:rsidTr="006E7022">
        <w:trPr>
          <w:cantSplit/>
          <w:trHeight w:val="1636"/>
        </w:trPr>
        <w:tc>
          <w:tcPr>
            <w:tcW w:w="4980" w:type="dxa"/>
          </w:tcPr>
          <w:p w:rsidR="00213F00" w:rsidRDefault="00213F00" w:rsidP="006E7022">
            <w:pPr>
              <w:spacing w:line="216" w:lineRule="auto"/>
              <w:jc w:val="center"/>
              <w:rPr>
                <w:b/>
                <w:lang w:val="be-BY" w:eastAsia="ar-SA"/>
              </w:rPr>
            </w:pPr>
            <w:r>
              <w:rPr>
                <w:rFonts w:ascii="Rom Bsh" w:hAnsi="Rom Bsh"/>
                <w:b/>
                <w:sz w:val="22"/>
                <w:szCs w:val="22"/>
                <w:lang w:val="be-BY"/>
              </w:rPr>
              <w:t>БАШ</w:t>
            </w:r>
            <w:r>
              <w:rPr>
                <w:rFonts w:ascii="Lucida Sans Unicode" w:hAnsi="Lucida Sans Unicode" w:cs="Lucida Sans Unicode"/>
                <w:b/>
                <w:sz w:val="22"/>
                <w:szCs w:val="22"/>
                <w:lang w:val="be-BY"/>
              </w:rPr>
              <w:t>Ҡ</w:t>
            </w:r>
            <w:r>
              <w:rPr>
                <w:rFonts w:ascii="Rom Bsh" w:hAnsi="Rom Bsh"/>
                <w:b/>
                <w:sz w:val="22"/>
                <w:szCs w:val="22"/>
                <w:lang w:val="be-BY"/>
              </w:rPr>
              <w:t>ОРТОСТАН</w:t>
            </w:r>
            <w:r>
              <w:rPr>
                <w:b/>
                <w:sz w:val="22"/>
                <w:szCs w:val="22"/>
                <w:lang w:val="be-BY"/>
              </w:rPr>
              <w:t xml:space="preserve"> РЕСПУБЛИКА</w:t>
            </w:r>
            <w:r>
              <w:rPr>
                <w:rFonts w:ascii="Arial" w:hAnsi="Arial" w:cs="Arial"/>
                <w:b/>
                <w:sz w:val="22"/>
                <w:szCs w:val="22"/>
                <w:lang w:val="be-BY"/>
              </w:rPr>
              <w:t>Һ</w:t>
            </w:r>
            <w:r>
              <w:rPr>
                <w:b/>
                <w:sz w:val="22"/>
                <w:szCs w:val="22"/>
                <w:lang w:val="be-BY"/>
              </w:rPr>
              <w:t>Ы</w:t>
            </w:r>
          </w:p>
          <w:p w:rsidR="00213F00" w:rsidRDefault="00213F00" w:rsidP="006E7022">
            <w:pPr>
              <w:spacing w:line="216" w:lineRule="auto"/>
              <w:jc w:val="center"/>
              <w:rPr>
                <w:b/>
              </w:rPr>
            </w:pPr>
          </w:p>
          <w:p w:rsidR="00213F00" w:rsidRDefault="00213F00" w:rsidP="006E7022">
            <w:pPr>
              <w:suppressAutoHyphens/>
              <w:spacing w:line="216" w:lineRule="auto"/>
              <w:jc w:val="center"/>
              <w:rPr>
                <w:b/>
                <w:lang w:val="be-BY"/>
              </w:rPr>
            </w:pPr>
            <w:r>
              <w:rPr>
                <w:b/>
                <w:sz w:val="22"/>
                <w:szCs w:val="22"/>
                <w:lang w:val="be-BY"/>
              </w:rPr>
              <w:t xml:space="preserve">КҮГӘРСЕН РАЙОНЫ </w:t>
            </w:r>
          </w:p>
          <w:p w:rsidR="00213F00" w:rsidRDefault="00213F00" w:rsidP="006E7022">
            <w:pPr>
              <w:suppressAutoHyphens/>
              <w:spacing w:line="216" w:lineRule="auto"/>
              <w:jc w:val="center"/>
              <w:rPr>
                <w:b/>
                <w:lang w:val="be-BY"/>
              </w:rPr>
            </w:pPr>
            <w:r>
              <w:rPr>
                <w:b/>
                <w:sz w:val="22"/>
                <w:szCs w:val="22"/>
                <w:lang w:val="be-BY"/>
              </w:rPr>
              <w:t xml:space="preserve">МУНИЦИПАЛЬ РАЙОНЫНЫҢ </w:t>
            </w:r>
          </w:p>
          <w:p w:rsidR="00213F00" w:rsidRDefault="00213F00" w:rsidP="006E7022">
            <w:pPr>
              <w:suppressAutoHyphens/>
              <w:spacing w:line="216" w:lineRule="auto"/>
              <w:jc w:val="center"/>
              <w:rPr>
                <w:b/>
                <w:lang w:val="be-BY"/>
              </w:rPr>
            </w:pPr>
            <w:r>
              <w:rPr>
                <w:b/>
                <w:sz w:val="22"/>
                <w:szCs w:val="22"/>
                <w:lang w:val="be-BY"/>
              </w:rPr>
              <w:t>САНЪЯП АУЫЛ СОВЕТЫ   АУЫЛ БИЛӘМӘҺЕ</w:t>
            </w:r>
          </w:p>
          <w:p w:rsidR="00213F00" w:rsidRDefault="00213F00" w:rsidP="006E7022">
            <w:pPr>
              <w:suppressAutoHyphens/>
              <w:spacing w:line="216" w:lineRule="auto"/>
              <w:jc w:val="center"/>
              <w:rPr>
                <w:b/>
                <w:lang w:val="be-BY" w:eastAsia="ar-SA"/>
              </w:rPr>
            </w:pPr>
            <w:r>
              <w:rPr>
                <w:b/>
                <w:sz w:val="22"/>
                <w:szCs w:val="22"/>
                <w:lang w:val="be-BY"/>
              </w:rPr>
              <w:t xml:space="preserve"> ХАКИМИ</w:t>
            </w:r>
            <w:r>
              <w:rPr>
                <w:rFonts w:ascii="Rom Bsh" w:hAnsi="Rom Bsh"/>
                <w:b/>
                <w:sz w:val="22"/>
                <w:szCs w:val="22"/>
                <w:lang w:val="be-BY"/>
              </w:rPr>
              <w:t>!ТЕ</w:t>
            </w:r>
          </w:p>
        </w:tc>
        <w:tc>
          <w:tcPr>
            <w:tcW w:w="1420" w:type="dxa"/>
            <w:vMerge w:val="restart"/>
            <w:tcBorders>
              <w:top w:val="nil"/>
              <w:left w:val="nil"/>
              <w:bottom w:val="double" w:sz="24" w:space="0" w:color="000000"/>
              <w:right w:val="nil"/>
            </w:tcBorders>
          </w:tcPr>
          <w:p w:rsidR="00213F00" w:rsidRDefault="00213F00" w:rsidP="006E7022">
            <w:pPr>
              <w:snapToGrid w:val="0"/>
              <w:spacing w:line="216" w:lineRule="auto"/>
              <w:jc w:val="center"/>
              <w:rPr>
                <w:rFonts w:ascii="Rom Bsh" w:hAnsi="Rom Bsh"/>
                <w:b/>
                <w:spacing w:val="-20"/>
                <w:lang w:val="be-BY" w:eastAsia="ar-SA"/>
              </w:rPr>
            </w:pPr>
          </w:p>
          <w:p w:rsidR="00213F00" w:rsidRDefault="00213F00" w:rsidP="006E7022">
            <w:pPr>
              <w:spacing w:line="216" w:lineRule="auto"/>
              <w:jc w:val="center"/>
              <w:rPr>
                <w:rFonts w:ascii="Rom Bsh" w:hAnsi="Rom Bsh"/>
                <w:b/>
                <w:spacing w:val="-20"/>
                <w:lang w:val="be-BY"/>
              </w:rPr>
            </w:pPr>
          </w:p>
          <w:p w:rsidR="00213F00" w:rsidRDefault="00213F00" w:rsidP="006E7022">
            <w:pPr>
              <w:suppressAutoHyphens/>
              <w:spacing w:line="216" w:lineRule="auto"/>
              <w:jc w:val="center"/>
              <w:rPr>
                <w:lang w:eastAsia="ar-SA"/>
              </w:rPr>
            </w:pPr>
            <w:r>
              <w:rPr>
                <w:i/>
                <w:caps/>
                <w:noProof/>
                <w:sz w:val="22"/>
                <w:szCs w:val="22"/>
              </w:rPr>
              <w:drawing>
                <wp:inline distT="0" distB="0" distL="0" distR="0">
                  <wp:extent cx="733425" cy="933450"/>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733425" cy="933450"/>
                          </a:xfrm>
                          <a:prstGeom prst="rect">
                            <a:avLst/>
                          </a:prstGeom>
                          <a:solidFill>
                            <a:srgbClr val="FFFFFF"/>
                          </a:solidFill>
                          <a:ln w="9525">
                            <a:noFill/>
                            <a:miter lim="800000"/>
                            <a:headEnd/>
                            <a:tailEnd/>
                          </a:ln>
                        </pic:spPr>
                      </pic:pic>
                    </a:graphicData>
                  </a:graphic>
                </wp:inline>
              </w:drawing>
            </w:r>
          </w:p>
        </w:tc>
        <w:tc>
          <w:tcPr>
            <w:tcW w:w="4342" w:type="dxa"/>
            <w:vMerge w:val="restart"/>
          </w:tcPr>
          <w:p w:rsidR="00213F00" w:rsidRDefault="00213F00" w:rsidP="006E7022">
            <w:pPr>
              <w:spacing w:line="216" w:lineRule="auto"/>
              <w:jc w:val="center"/>
              <w:rPr>
                <w:rFonts w:ascii="Rom Bsh" w:hAnsi="Rom Bsh"/>
                <w:b/>
                <w:spacing w:val="-20"/>
                <w:lang w:eastAsia="ar-SA"/>
              </w:rPr>
            </w:pPr>
            <w:r>
              <w:rPr>
                <w:rFonts w:ascii="Rom Bsh" w:hAnsi="Rom Bsh"/>
                <w:b/>
                <w:spacing w:val="-20"/>
                <w:sz w:val="22"/>
                <w:szCs w:val="22"/>
              </w:rPr>
              <w:t>РЕСПУБЛИКА БАШКОРТОСТАН</w:t>
            </w:r>
          </w:p>
          <w:p w:rsidR="00213F00" w:rsidRDefault="00213F00" w:rsidP="006E7022">
            <w:pPr>
              <w:spacing w:line="216" w:lineRule="auto"/>
              <w:jc w:val="center"/>
              <w:rPr>
                <w:rFonts w:ascii="Rom Bsh" w:hAnsi="Rom Bsh"/>
                <w:b/>
                <w:spacing w:val="-20"/>
              </w:rPr>
            </w:pPr>
          </w:p>
          <w:p w:rsidR="00213F00" w:rsidRDefault="00213F00" w:rsidP="006E7022">
            <w:pPr>
              <w:spacing w:line="216" w:lineRule="auto"/>
              <w:jc w:val="center"/>
              <w:rPr>
                <w:rFonts w:ascii="Rom Bsh" w:hAnsi="Rom Bsh"/>
                <w:b/>
                <w:spacing w:val="-20"/>
              </w:rPr>
            </w:pPr>
            <w:r>
              <w:rPr>
                <w:rFonts w:ascii="Rom Bsh" w:hAnsi="Rom Bsh"/>
                <w:b/>
                <w:spacing w:val="-20"/>
                <w:sz w:val="22"/>
                <w:szCs w:val="22"/>
              </w:rPr>
              <w:t>АДМИНСТРАЦИЯ</w:t>
            </w:r>
          </w:p>
          <w:p w:rsidR="00213F00" w:rsidRDefault="00213F00" w:rsidP="006E7022">
            <w:pPr>
              <w:spacing w:line="216" w:lineRule="auto"/>
              <w:jc w:val="center"/>
              <w:rPr>
                <w:rFonts w:ascii="Rom Bsh" w:hAnsi="Rom Bsh"/>
                <w:b/>
                <w:spacing w:val="-20"/>
              </w:rPr>
            </w:pPr>
            <w:r>
              <w:rPr>
                <w:rFonts w:ascii="Rom Bsh" w:hAnsi="Rom Bsh"/>
                <w:b/>
                <w:spacing w:val="-20"/>
                <w:sz w:val="22"/>
                <w:szCs w:val="22"/>
              </w:rPr>
              <w:t>СЕЛЬСКОГО ПОСЕЛЕНИЯ</w:t>
            </w:r>
          </w:p>
          <w:p w:rsidR="00213F00" w:rsidRDefault="00213F00" w:rsidP="006E7022">
            <w:pPr>
              <w:spacing w:line="216" w:lineRule="auto"/>
              <w:jc w:val="center"/>
              <w:rPr>
                <w:rFonts w:ascii="Rom Bsh" w:hAnsi="Rom Bsh"/>
                <w:b/>
                <w:spacing w:val="-20"/>
              </w:rPr>
            </w:pPr>
            <w:r>
              <w:rPr>
                <w:rFonts w:ascii="Rom Bsh" w:hAnsi="Rom Bsh"/>
                <w:b/>
                <w:spacing w:val="-20"/>
                <w:sz w:val="22"/>
                <w:szCs w:val="22"/>
              </w:rPr>
              <w:t>САНЗЯПОВСКИЙ СЕЛЬСОВЕТ</w:t>
            </w:r>
          </w:p>
          <w:p w:rsidR="00213F00" w:rsidRDefault="00213F00" w:rsidP="006E7022">
            <w:pPr>
              <w:spacing w:line="216" w:lineRule="auto"/>
              <w:jc w:val="center"/>
              <w:rPr>
                <w:rFonts w:ascii="Rom Bsh" w:hAnsi="Rom Bsh"/>
                <w:b/>
                <w:spacing w:val="-20"/>
              </w:rPr>
            </w:pPr>
            <w:r>
              <w:rPr>
                <w:rFonts w:ascii="Rom Bsh" w:hAnsi="Rom Bsh"/>
                <w:b/>
                <w:spacing w:val="-20"/>
                <w:sz w:val="22"/>
                <w:szCs w:val="22"/>
              </w:rPr>
              <w:t>МУНИЦИПАЛЬНОГО РАЙОНА</w:t>
            </w:r>
          </w:p>
          <w:p w:rsidR="00213F00" w:rsidRDefault="00213F00" w:rsidP="006E7022">
            <w:pPr>
              <w:suppressAutoHyphens/>
              <w:spacing w:line="216" w:lineRule="auto"/>
              <w:jc w:val="center"/>
              <w:rPr>
                <w:rFonts w:ascii="Rom Bsh" w:hAnsi="Rom Bsh"/>
                <w:b/>
                <w:spacing w:val="-20"/>
                <w:lang w:eastAsia="ar-SA"/>
              </w:rPr>
            </w:pPr>
            <w:r>
              <w:rPr>
                <w:rFonts w:ascii="Rom Bsh" w:hAnsi="Rom Bsh"/>
                <w:b/>
                <w:spacing w:val="-20"/>
                <w:sz w:val="22"/>
                <w:szCs w:val="22"/>
              </w:rPr>
              <w:t>КУГАРЧИНСКИЙ РАЙОН</w:t>
            </w:r>
          </w:p>
        </w:tc>
      </w:tr>
      <w:tr w:rsidR="00213F00" w:rsidTr="006E7022">
        <w:trPr>
          <w:cantSplit/>
          <w:trHeight w:val="327"/>
        </w:trPr>
        <w:tc>
          <w:tcPr>
            <w:tcW w:w="4980" w:type="dxa"/>
            <w:vMerge w:val="restart"/>
            <w:tcBorders>
              <w:top w:val="nil"/>
              <w:left w:val="nil"/>
              <w:bottom w:val="double" w:sz="24" w:space="0" w:color="000000"/>
              <w:right w:val="nil"/>
            </w:tcBorders>
            <w:vAlign w:val="bottom"/>
            <w:hideMark/>
          </w:tcPr>
          <w:p w:rsidR="00213F00" w:rsidRDefault="00213F00" w:rsidP="006E7022">
            <w:pPr>
              <w:pStyle w:val="a3"/>
              <w:spacing w:line="216" w:lineRule="auto"/>
              <w:rPr>
                <w:b/>
                <w:sz w:val="18"/>
                <w:szCs w:val="18"/>
                <w:lang w:val="be-BY" w:eastAsia="ar-SA"/>
              </w:rPr>
            </w:pPr>
            <w:r>
              <w:rPr>
                <w:sz w:val="20"/>
                <w:lang w:val="be-BY"/>
              </w:rPr>
              <w:t xml:space="preserve">                      </w:t>
            </w:r>
            <w:r>
              <w:rPr>
                <w:sz w:val="18"/>
                <w:szCs w:val="18"/>
                <w:lang w:val="be-BY"/>
              </w:rPr>
              <w:t>4533443,</w:t>
            </w:r>
            <w:r>
              <w:rPr>
                <w:rFonts w:ascii="Rom Bsh" w:hAnsi="Rom Bsh"/>
                <w:sz w:val="18"/>
                <w:szCs w:val="18"/>
                <w:lang w:val="be-BY"/>
              </w:rPr>
              <w:t xml:space="preserve"> Урге</w:t>
            </w:r>
            <w:r>
              <w:rPr>
                <w:sz w:val="18"/>
                <w:szCs w:val="18"/>
                <w:lang w:val="be-BY"/>
              </w:rPr>
              <w:t xml:space="preserve"> Санъяп  ауылы,</w:t>
            </w:r>
          </w:p>
          <w:p w:rsidR="00213F00" w:rsidRDefault="00213F00" w:rsidP="006E7022">
            <w:pPr>
              <w:pStyle w:val="a3"/>
              <w:spacing w:line="216" w:lineRule="auto"/>
              <w:rPr>
                <w:b/>
                <w:sz w:val="18"/>
                <w:szCs w:val="18"/>
                <w:lang w:val="be-BY"/>
              </w:rPr>
            </w:pPr>
            <w:r>
              <w:rPr>
                <w:sz w:val="18"/>
                <w:szCs w:val="18"/>
                <w:lang w:val="be-BY"/>
              </w:rPr>
              <w:t xml:space="preserve">                              Ү</w:t>
            </w:r>
            <w:r>
              <w:rPr>
                <w:rFonts w:ascii="Lucida Sans Unicode" w:hAnsi="Lucida Sans Unicode"/>
                <w:sz w:val="18"/>
                <w:szCs w:val="18"/>
                <w:lang w:val="be-BY"/>
              </w:rPr>
              <w:t>ҙ</w:t>
            </w:r>
            <w:r>
              <w:rPr>
                <w:sz w:val="18"/>
                <w:szCs w:val="18"/>
                <w:lang w:val="be-BY"/>
              </w:rPr>
              <w:t>әк урамы, 47</w:t>
            </w:r>
          </w:p>
          <w:p w:rsidR="00213F00" w:rsidRDefault="00213F00" w:rsidP="006E7022">
            <w:pPr>
              <w:pStyle w:val="a3"/>
              <w:spacing w:line="216" w:lineRule="auto"/>
              <w:rPr>
                <w:sz w:val="20"/>
                <w:lang w:val="be-BY" w:eastAsia="ar-SA"/>
              </w:rPr>
            </w:pPr>
            <w:r>
              <w:rPr>
                <w:sz w:val="20"/>
                <w:lang w:val="be-BY"/>
              </w:rPr>
              <w:t xml:space="preserve">                </w:t>
            </w:r>
          </w:p>
        </w:tc>
        <w:tc>
          <w:tcPr>
            <w:tcW w:w="1420" w:type="dxa"/>
            <w:vMerge/>
            <w:tcBorders>
              <w:top w:val="nil"/>
              <w:left w:val="nil"/>
              <w:bottom w:val="double" w:sz="24" w:space="0" w:color="000000"/>
              <w:right w:val="nil"/>
            </w:tcBorders>
            <w:vAlign w:val="center"/>
            <w:hideMark/>
          </w:tcPr>
          <w:p w:rsidR="00213F00" w:rsidRDefault="00213F00" w:rsidP="006E7022">
            <w:pPr>
              <w:rPr>
                <w:lang w:eastAsia="ar-SA"/>
              </w:rPr>
            </w:pPr>
          </w:p>
        </w:tc>
        <w:tc>
          <w:tcPr>
            <w:tcW w:w="4342" w:type="dxa"/>
            <w:vMerge/>
            <w:vAlign w:val="center"/>
            <w:hideMark/>
          </w:tcPr>
          <w:p w:rsidR="00213F00" w:rsidRDefault="00213F00" w:rsidP="006E7022">
            <w:pPr>
              <w:rPr>
                <w:rFonts w:ascii="Rom Bsh" w:hAnsi="Rom Bsh"/>
                <w:b/>
                <w:spacing w:val="-20"/>
                <w:lang w:eastAsia="ar-SA"/>
              </w:rPr>
            </w:pPr>
          </w:p>
        </w:tc>
      </w:tr>
      <w:tr w:rsidR="00213F00" w:rsidTr="006E7022">
        <w:trPr>
          <w:cantSplit/>
          <w:trHeight w:val="649"/>
        </w:trPr>
        <w:tc>
          <w:tcPr>
            <w:tcW w:w="4980" w:type="dxa"/>
            <w:vMerge/>
            <w:tcBorders>
              <w:top w:val="nil"/>
              <w:left w:val="nil"/>
              <w:bottom w:val="double" w:sz="24" w:space="0" w:color="000000"/>
              <w:right w:val="nil"/>
            </w:tcBorders>
            <w:vAlign w:val="center"/>
            <w:hideMark/>
          </w:tcPr>
          <w:p w:rsidR="00213F00" w:rsidRDefault="00213F00" w:rsidP="006E7022">
            <w:pPr>
              <w:rPr>
                <w:b/>
                <w:bCs/>
                <w:color w:val="000000"/>
                <w:szCs w:val="30"/>
                <w:lang w:val="be-BY" w:eastAsia="ar-SA"/>
              </w:rPr>
            </w:pPr>
          </w:p>
        </w:tc>
        <w:tc>
          <w:tcPr>
            <w:tcW w:w="1420" w:type="dxa"/>
            <w:vMerge/>
            <w:tcBorders>
              <w:top w:val="nil"/>
              <w:left w:val="nil"/>
              <w:bottom w:val="double" w:sz="24" w:space="0" w:color="000000"/>
              <w:right w:val="nil"/>
            </w:tcBorders>
            <w:vAlign w:val="center"/>
            <w:hideMark/>
          </w:tcPr>
          <w:p w:rsidR="00213F00" w:rsidRDefault="00213F00" w:rsidP="006E7022">
            <w:pPr>
              <w:rPr>
                <w:lang w:eastAsia="ar-SA"/>
              </w:rPr>
            </w:pPr>
          </w:p>
        </w:tc>
        <w:tc>
          <w:tcPr>
            <w:tcW w:w="4342" w:type="dxa"/>
            <w:tcBorders>
              <w:top w:val="nil"/>
              <w:left w:val="nil"/>
              <w:bottom w:val="double" w:sz="24" w:space="0" w:color="000000"/>
              <w:right w:val="nil"/>
            </w:tcBorders>
            <w:hideMark/>
          </w:tcPr>
          <w:p w:rsidR="00213F00" w:rsidRDefault="00213F00" w:rsidP="006E7022">
            <w:pPr>
              <w:spacing w:line="276" w:lineRule="auto"/>
              <w:rPr>
                <w:sz w:val="18"/>
                <w:szCs w:val="18"/>
                <w:lang w:val="be-BY" w:eastAsia="ar-SA"/>
              </w:rPr>
            </w:pPr>
            <w:r>
              <w:rPr>
                <w:sz w:val="18"/>
                <w:szCs w:val="18"/>
              </w:rPr>
              <w:t xml:space="preserve">               453343,  </w:t>
            </w:r>
            <w:r>
              <w:rPr>
                <w:sz w:val="18"/>
                <w:szCs w:val="18"/>
                <w:lang w:val="be-BY"/>
              </w:rPr>
              <w:t>с</w:t>
            </w:r>
            <w:proofErr w:type="gramStart"/>
            <w:r>
              <w:rPr>
                <w:sz w:val="18"/>
                <w:szCs w:val="18"/>
                <w:lang w:val="be-BY"/>
              </w:rPr>
              <w:t>.В</w:t>
            </w:r>
            <w:proofErr w:type="gramEnd"/>
            <w:r>
              <w:rPr>
                <w:sz w:val="18"/>
                <w:szCs w:val="18"/>
                <w:lang w:val="be-BY"/>
              </w:rPr>
              <w:t>ерхнесанзяпово</w:t>
            </w:r>
            <w:r>
              <w:rPr>
                <w:sz w:val="18"/>
                <w:szCs w:val="18"/>
              </w:rPr>
              <w:t xml:space="preserve">             </w:t>
            </w:r>
          </w:p>
          <w:p w:rsidR="00213F00" w:rsidRDefault="00213F00" w:rsidP="006E7022">
            <w:pPr>
              <w:suppressAutoHyphens/>
              <w:spacing w:line="276" w:lineRule="auto"/>
              <w:rPr>
                <w:sz w:val="18"/>
                <w:szCs w:val="18"/>
                <w:lang w:eastAsia="ar-SA"/>
              </w:rPr>
            </w:pPr>
            <w:r>
              <w:rPr>
                <w:sz w:val="18"/>
                <w:szCs w:val="18"/>
                <w:lang w:val="be-BY"/>
              </w:rPr>
              <w:t xml:space="preserve">                 ул.Центральная, 47</w:t>
            </w:r>
          </w:p>
        </w:tc>
      </w:tr>
    </w:tbl>
    <w:p w:rsidR="00213F00" w:rsidRDefault="00213F00" w:rsidP="00213F00">
      <w:pPr>
        <w:rPr>
          <w:b/>
          <w:sz w:val="28"/>
          <w:szCs w:val="28"/>
        </w:rPr>
      </w:pPr>
      <w:r>
        <w:rPr>
          <w:rFonts w:ascii="Rom Bsh" w:hAnsi="Rom Bsh"/>
          <w:b/>
          <w:sz w:val="28"/>
          <w:szCs w:val="28"/>
        </w:rPr>
        <w:t>КАРАР</w:t>
      </w:r>
      <w:r w:rsidRPr="001F4C6C">
        <w:rPr>
          <w:b/>
          <w:sz w:val="28"/>
          <w:szCs w:val="28"/>
        </w:rPr>
        <w:t xml:space="preserve">                        </w:t>
      </w:r>
      <w:r>
        <w:rPr>
          <w:b/>
          <w:sz w:val="28"/>
          <w:szCs w:val="28"/>
        </w:rPr>
        <w:t xml:space="preserve">                        </w:t>
      </w:r>
      <w:r w:rsidRPr="001F4C6C">
        <w:rPr>
          <w:b/>
          <w:sz w:val="28"/>
          <w:szCs w:val="28"/>
        </w:rPr>
        <w:t xml:space="preserve">   </w:t>
      </w:r>
      <w:r>
        <w:rPr>
          <w:b/>
          <w:sz w:val="28"/>
          <w:szCs w:val="28"/>
        </w:rPr>
        <w:t xml:space="preserve">                     ПОСТАНОВЛЕ</w:t>
      </w:r>
      <w:r w:rsidRPr="001F4C6C">
        <w:rPr>
          <w:b/>
          <w:sz w:val="28"/>
          <w:szCs w:val="28"/>
        </w:rPr>
        <w:t>НИЕ</w:t>
      </w:r>
    </w:p>
    <w:p w:rsidR="00213F00" w:rsidRDefault="00213F00" w:rsidP="00213F00">
      <w:pPr>
        <w:widowControl w:val="0"/>
        <w:shd w:val="clear" w:color="auto" w:fill="FFFFFF"/>
        <w:autoSpaceDE w:val="0"/>
        <w:autoSpaceDN w:val="0"/>
        <w:adjustRightInd w:val="0"/>
        <w:jc w:val="both"/>
        <w:rPr>
          <w:b/>
          <w:color w:val="000000"/>
        </w:rPr>
      </w:pPr>
      <w:r>
        <w:rPr>
          <w:b/>
          <w:sz w:val="28"/>
          <w:szCs w:val="28"/>
        </w:rPr>
        <w:t>«25» апрель  2017й.                  №09а                  «25» апреля 2017г</w:t>
      </w:r>
      <w:r>
        <w:rPr>
          <w:b/>
          <w:color w:val="000000"/>
          <w:sz w:val="28"/>
          <w:szCs w:val="28"/>
        </w:rPr>
        <w:t xml:space="preserve">          </w:t>
      </w:r>
      <w:r>
        <w:rPr>
          <w:b/>
          <w:color w:val="000000"/>
        </w:rPr>
        <w:t xml:space="preserve">      </w:t>
      </w:r>
    </w:p>
    <w:p w:rsidR="00213F00" w:rsidRDefault="00213F00" w:rsidP="00213F00">
      <w:pPr>
        <w:widowControl w:val="0"/>
        <w:shd w:val="clear" w:color="auto" w:fill="FFFFFF"/>
        <w:autoSpaceDE w:val="0"/>
        <w:autoSpaceDN w:val="0"/>
        <w:adjustRightInd w:val="0"/>
        <w:jc w:val="both"/>
        <w:rPr>
          <w:b/>
          <w:color w:val="000000"/>
        </w:rPr>
      </w:pPr>
      <w:r>
        <w:rPr>
          <w:color w:val="000000"/>
        </w:rPr>
        <w:t xml:space="preserve">           </w:t>
      </w:r>
      <w:r>
        <w:rPr>
          <w:b/>
          <w:color w:val="000000"/>
        </w:rPr>
        <w:t xml:space="preserve">      </w:t>
      </w:r>
      <w:r>
        <w:rPr>
          <w:sz w:val="28"/>
          <w:szCs w:val="28"/>
        </w:rPr>
        <w:t xml:space="preserve"> </w:t>
      </w:r>
    </w:p>
    <w:p w:rsidR="00213F00" w:rsidRDefault="00213F00" w:rsidP="00213F00">
      <w:pPr>
        <w:ind w:firstLine="360"/>
        <w:jc w:val="center"/>
        <w:rPr>
          <w:sz w:val="28"/>
          <w:szCs w:val="28"/>
        </w:rPr>
      </w:pPr>
      <w:r>
        <w:rPr>
          <w:sz w:val="28"/>
          <w:szCs w:val="28"/>
        </w:rPr>
        <w:t xml:space="preserve">Об утверждении Правил внутреннего трудового распорядка администрации сельского поселения </w:t>
      </w:r>
      <w:proofErr w:type="spellStart"/>
      <w:r>
        <w:rPr>
          <w:sz w:val="28"/>
          <w:szCs w:val="28"/>
        </w:rPr>
        <w:t>Санзяповский</w:t>
      </w:r>
      <w:proofErr w:type="spellEnd"/>
      <w:r>
        <w:rPr>
          <w:sz w:val="28"/>
          <w:szCs w:val="28"/>
        </w:rPr>
        <w:t xml:space="preserve"> сельсовет муниципального района </w:t>
      </w:r>
      <w:proofErr w:type="spellStart"/>
      <w:r>
        <w:rPr>
          <w:sz w:val="28"/>
          <w:szCs w:val="28"/>
        </w:rPr>
        <w:t>Кугарчинский</w:t>
      </w:r>
      <w:proofErr w:type="spellEnd"/>
      <w:r>
        <w:rPr>
          <w:sz w:val="28"/>
          <w:szCs w:val="28"/>
        </w:rPr>
        <w:t xml:space="preserve"> район Республики Башкортостан</w:t>
      </w:r>
    </w:p>
    <w:p w:rsidR="00213F00" w:rsidRDefault="00213F00" w:rsidP="00213F00">
      <w:pPr>
        <w:jc w:val="center"/>
        <w:rPr>
          <w:sz w:val="28"/>
          <w:szCs w:val="28"/>
        </w:rPr>
      </w:pP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В целях создания условий, способствующих эффективному труду, рациональному использованию рабочего времени, укреплению трудовой дисциплины, и в соответствии со статьями 189, 190 Трудового кодекса Российской Федерации </w:t>
      </w:r>
    </w:p>
    <w:p w:rsidR="00213F00" w:rsidRDefault="00213F00" w:rsidP="00213F00">
      <w:pPr>
        <w:ind w:firstLine="360"/>
        <w:jc w:val="both"/>
        <w:rPr>
          <w:sz w:val="28"/>
          <w:szCs w:val="28"/>
        </w:rPr>
      </w:pPr>
    </w:p>
    <w:p w:rsidR="00213F00" w:rsidRDefault="00213F00" w:rsidP="00213F00">
      <w:pPr>
        <w:ind w:firstLine="360"/>
        <w:jc w:val="both"/>
        <w:outlineLvl w:val="0"/>
        <w:rPr>
          <w:sz w:val="28"/>
          <w:szCs w:val="28"/>
        </w:rPr>
      </w:pPr>
      <w:r>
        <w:rPr>
          <w:sz w:val="28"/>
          <w:szCs w:val="28"/>
        </w:rPr>
        <w:t xml:space="preserve">                                                </w:t>
      </w:r>
      <w:proofErr w:type="gramStart"/>
      <w:r>
        <w:rPr>
          <w:sz w:val="28"/>
          <w:szCs w:val="28"/>
        </w:rPr>
        <w:t>П</w:t>
      </w:r>
      <w:proofErr w:type="gramEnd"/>
      <w:r>
        <w:rPr>
          <w:sz w:val="28"/>
          <w:szCs w:val="28"/>
        </w:rPr>
        <w:t xml:space="preserve"> О С Т А Н О В Л Я Ю:</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1. Утвердить Правила внутреннего трудового распорядка администрации сельского поселения </w:t>
      </w:r>
      <w:proofErr w:type="spellStart"/>
      <w:r>
        <w:rPr>
          <w:sz w:val="28"/>
          <w:szCs w:val="28"/>
        </w:rPr>
        <w:t>Санзяповский</w:t>
      </w:r>
      <w:proofErr w:type="spellEnd"/>
      <w:r>
        <w:rPr>
          <w:sz w:val="28"/>
          <w:szCs w:val="28"/>
        </w:rPr>
        <w:t xml:space="preserve"> сельсовет муниципального района </w:t>
      </w:r>
      <w:proofErr w:type="spellStart"/>
      <w:r>
        <w:rPr>
          <w:sz w:val="28"/>
          <w:szCs w:val="28"/>
        </w:rPr>
        <w:t>Кугарчинский</w:t>
      </w:r>
      <w:proofErr w:type="spellEnd"/>
      <w:r>
        <w:rPr>
          <w:sz w:val="28"/>
          <w:szCs w:val="28"/>
        </w:rPr>
        <w:t xml:space="preserve"> район Республики Башкортостан  согласно приложению.</w:t>
      </w:r>
    </w:p>
    <w:p w:rsidR="00213F00" w:rsidRDefault="00213F00" w:rsidP="00213F00">
      <w:pPr>
        <w:ind w:firstLine="360"/>
        <w:jc w:val="both"/>
        <w:rPr>
          <w:sz w:val="28"/>
          <w:szCs w:val="28"/>
        </w:rPr>
      </w:pPr>
      <w:r>
        <w:rPr>
          <w:sz w:val="28"/>
          <w:szCs w:val="28"/>
        </w:rPr>
        <w:t xml:space="preserve">2. Управляющему делами Салиховой Г.Б. ознакомить работников с Правилами  внутреннего трудового распорядка администрации сельского поселения </w:t>
      </w:r>
      <w:proofErr w:type="spellStart"/>
      <w:r>
        <w:rPr>
          <w:sz w:val="28"/>
          <w:szCs w:val="28"/>
        </w:rPr>
        <w:t>Санзяповский</w:t>
      </w:r>
      <w:proofErr w:type="spellEnd"/>
      <w:r>
        <w:rPr>
          <w:sz w:val="28"/>
          <w:szCs w:val="28"/>
        </w:rPr>
        <w:t xml:space="preserve"> сельсовет муниципального района </w:t>
      </w:r>
      <w:proofErr w:type="spellStart"/>
      <w:r>
        <w:rPr>
          <w:sz w:val="28"/>
          <w:szCs w:val="28"/>
        </w:rPr>
        <w:t>Кугарчинский</w:t>
      </w:r>
      <w:proofErr w:type="spellEnd"/>
      <w:r>
        <w:rPr>
          <w:sz w:val="28"/>
          <w:szCs w:val="28"/>
        </w:rPr>
        <w:t xml:space="preserve"> район Республики Башкортостан.</w:t>
      </w:r>
    </w:p>
    <w:p w:rsidR="00213F00" w:rsidRDefault="00213F00" w:rsidP="00213F00">
      <w:pPr>
        <w:ind w:firstLine="360"/>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w:t>
      </w:r>
    </w:p>
    <w:p w:rsidR="00213F00" w:rsidRDefault="00213F00" w:rsidP="00213F00">
      <w:pPr>
        <w:ind w:firstLine="360"/>
        <w:jc w:val="both"/>
        <w:outlineLvl w:val="0"/>
        <w:rPr>
          <w:sz w:val="28"/>
          <w:szCs w:val="28"/>
        </w:rPr>
      </w:pPr>
      <w:r>
        <w:rPr>
          <w:sz w:val="28"/>
          <w:szCs w:val="28"/>
        </w:rPr>
        <w:t>Глава сельского поселения                            Ф.А.Галина</w:t>
      </w:r>
    </w:p>
    <w:p w:rsidR="00213F00" w:rsidRDefault="00213F00" w:rsidP="00213F00">
      <w:pPr>
        <w:ind w:firstLine="360"/>
        <w:jc w:val="both"/>
        <w:rPr>
          <w:sz w:val="28"/>
          <w:szCs w:val="28"/>
        </w:rPr>
      </w:pPr>
      <w:r>
        <w:rPr>
          <w:sz w:val="28"/>
          <w:szCs w:val="28"/>
        </w:rPr>
        <w:t xml:space="preserve"> </w:t>
      </w:r>
    </w:p>
    <w:p w:rsidR="00213F00" w:rsidRDefault="00213F00" w:rsidP="00213F00">
      <w:pPr>
        <w:ind w:firstLine="360"/>
        <w:jc w:val="both"/>
        <w:rPr>
          <w:sz w:val="28"/>
          <w:szCs w:val="28"/>
        </w:rPr>
      </w:pPr>
    </w:p>
    <w:p w:rsidR="00213F00" w:rsidRDefault="00213F00" w:rsidP="00213F00">
      <w:pPr>
        <w:ind w:firstLine="360"/>
        <w:jc w:val="both"/>
        <w:rPr>
          <w:sz w:val="28"/>
          <w:szCs w:val="28"/>
        </w:rPr>
      </w:pPr>
    </w:p>
    <w:p w:rsidR="00213F00" w:rsidRDefault="00213F00" w:rsidP="00213F00">
      <w:pPr>
        <w:ind w:firstLine="360"/>
        <w:jc w:val="both"/>
        <w:rPr>
          <w:sz w:val="28"/>
          <w:szCs w:val="28"/>
        </w:rPr>
      </w:pPr>
    </w:p>
    <w:p w:rsidR="00213F00" w:rsidRDefault="00213F00" w:rsidP="00213F00">
      <w:pPr>
        <w:ind w:firstLine="360"/>
        <w:jc w:val="both"/>
        <w:rPr>
          <w:sz w:val="28"/>
          <w:szCs w:val="28"/>
        </w:rPr>
      </w:pPr>
    </w:p>
    <w:p w:rsidR="00213F00" w:rsidRDefault="00213F00" w:rsidP="00213F00">
      <w:pPr>
        <w:ind w:firstLine="360"/>
        <w:jc w:val="both"/>
        <w:rPr>
          <w:sz w:val="28"/>
          <w:szCs w:val="28"/>
        </w:rPr>
      </w:pPr>
    </w:p>
    <w:p w:rsidR="00213F00" w:rsidRDefault="00213F00" w:rsidP="00213F00">
      <w:pPr>
        <w:jc w:val="both"/>
        <w:rPr>
          <w:sz w:val="28"/>
          <w:szCs w:val="28"/>
        </w:rPr>
      </w:pPr>
    </w:p>
    <w:p w:rsidR="00213F00" w:rsidRDefault="00213F00" w:rsidP="00213F00">
      <w:pPr>
        <w:ind w:firstLine="360"/>
        <w:jc w:val="both"/>
        <w:rPr>
          <w:sz w:val="28"/>
          <w:szCs w:val="28"/>
        </w:rPr>
      </w:pPr>
    </w:p>
    <w:p w:rsidR="00213F00" w:rsidRDefault="00213F00" w:rsidP="00213F00">
      <w:pPr>
        <w:ind w:firstLine="360"/>
        <w:jc w:val="right"/>
        <w:outlineLvl w:val="0"/>
        <w:rPr>
          <w:sz w:val="28"/>
          <w:szCs w:val="28"/>
        </w:rPr>
      </w:pPr>
      <w:r>
        <w:rPr>
          <w:sz w:val="28"/>
          <w:szCs w:val="28"/>
        </w:rPr>
        <w:t xml:space="preserve">    Приложение к постановлению </w:t>
      </w:r>
    </w:p>
    <w:p w:rsidR="00213F00" w:rsidRDefault="00213F00" w:rsidP="00213F00">
      <w:pPr>
        <w:ind w:firstLine="360"/>
        <w:jc w:val="right"/>
        <w:rPr>
          <w:sz w:val="28"/>
          <w:szCs w:val="28"/>
        </w:rPr>
      </w:pPr>
      <w:r>
        <w:rPr>
          <w:sz w:val="28"/>
          <w:szCs w:val="28"/>
        </w:rPr>
        <w:t xml:space="preserve">    администрации сельского поселения </w:t>
      </w:r>
    </w:p>
    <w:p w:rsidR="00213F00" w:rsidRDefault="00213F00" w:rsidP="00213F00">
      <w:pPr>
        <w:ind w:firstLine="360"/>
        <w:jc w:val="right"/>
        <w:rPr>
          <w:sz w:val="28"/>
          <w:szCs w:val="28"/>
        </w:rPr>
      </w:pPr>
      <w:proofErr w:type="spellStart"/>
      <w:r>
        <w:rPr>
          <w:sz w:val="28"/>
          <w:szCs w:val="28"/>
        </w:rPr>
        <w:t>Санзяповский</w:t>
      </w:r>
      <w:proofErr w:type="spellEnd"/>
      <w:r>
        <w:rPr>
          <w:sz w:val="28"/>
          <w:szCs w:val="28"/>
        </w:rPr>
        <w:t xml:space="preserve"> сельсовет муниципального района </w:t>
      </w:r>
    </w:p>
    <w:p w:rsidR="00213F00" w:rsidRDefault="00213F00" w:rsidP="00213F00">
      <w:pPr>
        <w:ind w:firstLine="360"/>
        <w:jc w:val="right"/>
        <w:outlineLvl w:val="0"/>
        <w:rPr>
          <w:sz w:val="28"/>
          <w:szCs w:val="28"/>
        </w:rPr>
      </w:pPr>
      <w:proofErr w:type="spellStart"/>
      <w:r>
        <w:rPr>
          <w:sz w:val="28"/>
          <w:szCs w:val="28"/>
        </w:rPr>
        <w:t>Кугарчинский</w:t>
      </w:r>
      <w:proofErr w:type="spellEnd"/>
      <w:r>
        <w:rPr>
          <w:sz w:val="28"/>
          <w:szCs w:val="28"/>
        </w:rPr>
        <w:t xml:space="preserve"> район Республики Башкортостан  </w:t>
      </w:r>
    </w:p>
    <w:p w:rsidR="00213F00" w:rsidRDefault="00ED1B8F" w:rsidP="00213F00">
      <w:pPr>
        <w:ind w:firstLine="360"/>
        <w:jc w:val="right"/>
        <w:rPr>
          <w:sz w:val="28"/>
          <w:szCs w:val="28"/>
        </w:rPr>
      </w:pPr>
      <w:r>
        <w:rPr>
          <w:sz w:val="28"/>
          <w:szCs w:val="28"/>
        </w:rPr>
        <w:t xml:space="preserve">                от 25.04.2017 г. № 09а</w:t>
      </w:r>
      <w:r w:rsidR="00213F00">
        <w:rPr>
          <w:sz w:val="28"/>
          <w:szCs w:val="28"/>
        </w:rPr>
        <w:t xml:space="preserve">                        </w:t>
      </w:r>
    </w:p>
    <w:p w:rsidR="00213F00" w:rsidRDefault="00213F00" w:rsidP="00213F00">
      <w:pPr>
        <w:ind w:firstLine="360"/>
        <w:jc w:val="right"/>
        <w:rPr>
          <w:sz w:val="28"/>
          <w:szCs w:val="28"/>
        </w:rPr>
      </w:pPr>
    </w:p>
    <w:p w:rsidR="00213F00" w:rsidRDefault="00213F00" w:rsidP="00213F00">
      <w:pPr>
        <w:ind w:firstLine="360"/>
        <w:jc w:val="both"/>
        <w:rPr>
          <w:sz w:val="28"/>
          <w:szCs w:val="28"/>
        </w:rPr>
      </w:pPr>
      <w:r>
        <w:rPr>
          <w:sz w:val="28"/>
          <w:szCs w:val="28"/>
        </w:rPr>
        <w:t xml:space="preserve"> </w:t>
      </w:r>
    </w:p>
    <w:p w:rsidR="00213F00" w:rsidRDefault="00213F00" w:rsidP="00213F00">
      <w:pPr>
        <w:ind w:firstLine="360"/>
        <w:jc w:val="center"/>
        <w:outlineLvl w:val="0"/>
        <w:rPr>
          <w:sz w:val="28"/>
          <w:szCs w:val="28"/>
        </w:rPr>
      </w:pPr>
      <w:r>
        <w:rPr>
          <w:sz w:val="28"/>
          <w:szCs w:val="28"/>
        </w:rPr>
        <w:t>ПРАВИЛА ВНУТРЕННЕГО ТРУДОВОГО РАСПОРЯДКА</w:t>
      </w:r>
    </w:p>
    <w:p w:rsidR="00213F00" w:rsidRDefault="00213F00" w:rsidP="00213F00">
      <w:pPr>
        <w:ind w:firstLine="360"/>
        <w:jc w:val="both"/>
        <w:outlineLvl w:val="0"/>
        <w:rPr>
          <w:sz w:val="28"/>
          <w:szCs w:val="28"/>
        </w:rPr>
      </w:pPr>
      <w:r>
        <w:rPr>
          <w:sz w:val="28"/>
          <w:szCs w:val="28"/>
        </w:rPr>
        <w:t xml:space="preserve"> 1. ОБЩИЕ ПОЛОЖЕНИЯ </w:t>
      </w:r>
    </w:p>
    <w:p w:rsidR="00213F00" w:rsidRDefault="00213F00" w:rsidP="00213F00">
      <w:pPr>
        <w:ind w:firstLine="360"/>
        <w:jc w:val="both"/>
        <w:rPr>
          <w:sz w:val="28"/>
          <w:szCs w:val="28"/>
        </w:rPr>
      </w:pPr>
      <w:r>
        <w:rPr>
          <w:sz w:val="28"/>
          <w:szCs w:val="28"/>
        </w:rPr>
        <w:t xml:space="preserve"> 1.1. Правила внутреннего трудового распорядка (далее - Правила) устанавливают внутренние правовые нормы по организации приема и увольнения сотрудников; </w:t>
      </w:r>
      <w:proofErr w:type="gramStart"/>
      <w:r>
        <w:rPr>
          <w:sz w:val="28"/>
          <w:szCs w:val="28"/>
        </w:rPr>
        <w:t xml:space="preserve">определяют основные права, обязанности и ответственность сторон трудового договора, режим работы и время отдыха, меры поощрения и дисциплинарные взыскания и имеют целью урегулировать трудовые отношения внутри администрации сельского поселения </w:t>
      </w:r>
      <w:proofErr w:type="spellStart"/>
      <w:r>
        <w:rPr>
          <w:sz w:val="28"/>
          <w:szCs w:val="28"/>
        </w:rPr>
        <w:t>Санзяповский</w:t>
      </w:r>
      <w:proofErr w:type="spellEnd"/>
      <w:r>
        <w:rPr>
          <w:sz w:val="28"/>
          <w:szCs w:val="28"/>
        </w:rPr>
        <w:t xml:space="preserve"> сельсовет муниципального района </w:t>
      </w:r>
      <w:proofErr w:type="spellStart"/>
      <w:r>
        <w:rPr>
          <w:sz w:val="28"/>
          <w:szCs w:val="28"/>
        </w:rPr>
        <w:t>Кугарчинский</w:t>
      </w:r>
      <w:proofErr w:type="spellEnd"/>
      <w:r>
        <w:rPr>
          <w:sz w:val="28"/>
          <w:szCs w:val="28"/>
        </w:rPr>
        <w:t xml:space="preserve"> район Республики Башкортостан  (далее – администрация сельского поселения), установить трудовой распорядок, повысить уровень трудовой дисциплины, улучшить организацию труда, обеспечить рациональное использование рабочего времени. </w:t>
      </w:r>
      <w:proofErr w:type="gramEnd"/>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1.2. Дисциплина труда - обязательное для всех работников подчинение правилам поведения, определенным в соответствии с Трудовым кодексом РФ, законами от 02.03.2007 № 25-ФЗ «О муниципальной службе в Российской Федерации», от 16.07.2007 года № 453-З «О муниципальной службе в Республике Башкортостан», иными законами и нормативными актами, настоящими правилами.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1.3. Правила внутреннего трудового распорядка обязательны для всех сотрудников, работающих в администрации сельского поселения.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1.4. Под сотрудниками администрации сельского поселения (далее - Работники) в настоящих Правилах понимаются лица: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 замещающие должности муниципальной службы (далее – муниципальные служащие); </w:t>
      </w:r>
    </w:p>
    <w:p w:rsidR="00213F00" w:rsidRDefault="00213F00" w:rsidP="00213F00">
      <w:pPr>
        <w:ind w:firstLine="360"/>
        <w:jc w:val="both"/>
        <w:rPr>
          <w:sz w:val="28"/>
          <w:szCs w:val="28"/>
        </w:rPr>
      </w:pPr>
      <w:r>
        <w:rPr>
          <w:sz w:val="28"/>
          <w:szCs w:val="28"/>
        </w:rPr>
        <w:t xml:space="preserve"> - замещающие должности, не отнесенные к должностям муниципальной службы (далее – немуниципальные служащие). </w:t>
      </w:r>
    </w:p>
    <w:p w:rsidR="00213F00" w:rsidRDefault="00213F00" w:rsidP="00213F00">
      <w:pPr>
        <w:ind w:firstLine="360"/>
        <w:jc w:val="both"/>
        <w:rPr>
          <w:sz w:val="28"/>
          <w:szCs w:val="28"/>
        </w:rPr>
      </w:pPr>
      <w:r>
        <w:rPr>
          <w:sz w:val="28"/>
          <w:szCs w:val="28"/>
        </w:rPr>
        <w:t xml:space="preserve"> 1.5. На Работников распространяются права и обязанности, </w:t>
      </w:r>
    </w:p>
    <w:p w:rsidR="00213F00" w:rsidRDefault="00213F00" w:rsidP="00213F00">
      <w:pPr>
        <w:ind w:firstLine="360"/>
        <w:jc w:val="both"/>
        <w:rPr>
          <w:sz w:val="28"/>
          <w:szCs w:val="28"/>
        </w:rPr>
      </w:pPr>
      <w:r>
        <w:rPr>
          <w:sz w:val="28"/>
          <w:szCs w:val="28"/>
        </w:rPr>
        <w:t xml:space="preserve"> </w:t>
      </w:r>
      <w:proofErr w:type="gramStart"/>
      <w:r>
        <w:rPr>
          <w:sz w:val="28"/>
          <w:szCs w:val="28"/>
        </w:rPr>
        <w:t xml:space="preserve">предусмотренные Трудовым кодексом Российской Федераций, Федеральным законом «О муниципальной службе в Российской Федерации» и Законом Республики Башкортостан  «О муниципальной службе в Республике Башкортостан», на немуниципальных служащих и лиц, исполняющих обязанности по техническому обеспечению деятельности </w:t>
      </w:r>
      <w:r>
        <w:rPr>
          <w:sz w:val="28"/>
          <w:szCs w:val="28"/>
        </w:rPr>
        <w:lastRenderedPageBreak/>
        <w:t xml:space="preserve">администрации действие трудового законодательства Российской Федерации. </w:t>
      </w:r>
      <w:proofErr w:type="gramEnd"/>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1.6.Исполнение требований, определяемых настоящими Правила внутреннего трудового распорядка является для всех Работников администрации сельского поселения. </w:t>
      </w:r>
    </w:p>
    <w:p w:rsidR="00213F00" w:rsidRDefault="00213F00" w:rsidP="00213F00">
      <w:pPr>
        <w:ind w:firstLine="360"/>
        <w:jc w:val="both"/>
        <w:rPr>
          <w:sz w:val="28"/>
          <w:szCs w:val="28"/>
        </w:rPr>
      </w:pPr>
    </w:p>
    <w:p w:rsidR="00213F00" w:rsidRDefault="00213F00" w:rsidP="00213F00">
      <w:pPr>
        <w:ind w:firstLine="360"/>
        <w:jc w:val="both"/>
        <w:rPr>
          <w:sz w:val="28"/>
          <w:szCs w:val="28"/>
        </w:rPr>
      </w:pPr>
    </w:p>
    <w:p w:rsidR="00213F00" w:rsidRDefault="00213F00" w:rsidP="00213F00">
      <w:pPr>
        <w:ind w:firstLine="360"/>
        <w:jc w:val="both"/>
        <w:outlineLvl w:val="0"/>
        <w:rPr>
          <w:sz w:val="28"/>
          <w:szCs w:val="28"/>
        </w:rPr>
      </w:pPr>
      <w:r>
        <w:rPr>
          <w:sz w:val="28"/>
          <w:szCs w:val="28"/>
        </w:rPr>
        <w:t xml:space="preserve"> 2. ПОРЯДОК ПРИЕМА И УВОЛЬНЕНИЯ </w:t>
      </w:r>
    </w:p>
    <w:p w:rsidR="00213F00" w:rsidRDefault="00213F00" w:rsidP="00213F00">
      <w:pPr>
        <w:ind w:firstLine="360"/>
        <w:jc w:val="both"/>
        <w:rPr>
          <w:sz w:val="28"/>
          <w:szCs w:val="28"/>
        </w:rPr>
      </w:pPr>
      <w:r>
        <w:rPr>
          <w:sz w:val="28"/>
          <w:szCs w:val="28"/>
        </w:rPr>
        <w:t xml:space="preserve"> 2.1.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о муниципальной службе. Предельный возраст пребывания на муниципальной службе – 65 лет.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2.2. Трудовые отношения возникают между Работником и Работодателем на основании трудового договора (контракта), заключаемого в письменной форме.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2.3. Трудовой договор (контракт) составляется в двух экземплярах, которые подписываются представителем нанимателя (работодателя) и работником.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Один экземпляр трудового договора выдается Работнику, второй хранится Работодателем в личном деле Работника.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2.4. Прием на работу и увольнение с работы работников администрации сельского поселения осуществляется распоряжением главы администрации сельского поселения.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В распоряжении о приеме на работу должны быть указаны наименование должности и структурное подразделение в соответствии со штатным расписанием, условия оплаты труда. С приказом Работник знакомится под роспись в трехдневный срок со дня фактического начала работы.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2.5. При поступлении работника на работу или переводе его в установленном порядке на другую должность администрация сельского поселения обязана: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а) ознакомить работника с порученной работой, условиями и оплатой труда, разъяснить его права и обязанности;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б) ознакомить с правилами внутреннего трудового распорядка, положением об отделе, должностной инструкцией и иными локальными </w:t>
      </w:r>
      <w:r>
        <w:rPr>
          <w:sz w:val="28"/>
          <w:szCs w:val="28"/>
        </w:rPr>
        <w:lastRenderedPageBreak/>
        <w:t xml:space="preserve">нормативными актами, непосредственно связанными с трудовой деятельностью работника, коллективным договором.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2.6. На всех проработавших свыше 5 дней ведутся трудовые книжки в порядке, установленном действующим законодательством. При заключении трудового договора впервые трудовая книжка и страховое свидетельство государственного пенсионного страхования оформляются администрацией.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2.7. Поступление на муниципальную службу осуществляется в результате назначения на должность муниципальной службы на условиях трудового договора (контракта) в соответствии с трудовым законодательством с учетом особенностей, предусмотренных федеральным и областным законами о муниципальной службе.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2.8. </w:t>
      </w:r>
      <w:proofErr w:type="gramStart"/>
      <w:r>
        <w:rPr>
          <w:sz w:val="28"/>
          <w:szCs w:val="28"/>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proofErr w:type="gramEnd"/>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2.9. При поступлении на муниципальную службу гражданин представляет: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1) заявление на имя главы администрации сельского поселения с просьбой о поступлении на муниципальную службу и замещении должности муниципальной службы;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2) собственноручно заполненную и подписанную анкету по форме, установленной Правительством Российской Федерации;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3) паспорт, или иной документ, удостоверяющий личность;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4) трудовую книжку, за исключением случаев, когда трудовой договор (контракт) заключается впервые;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5) документ об образовании;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6) страховое свидетельство обязательного пенсионного страхования, за исключением случаев, когда трудовой договор (контракт) заключается впервые;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lastRenderedPageBreak/>
        <w:t xml:space="preserve"> 7) свидетельство о постановке физического лица на учет в налоговом органе по месту жительства на территории Российской Федерации;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8) документы воинского учета - для военнообязанных и лиц, подлежащих призыву на военную службу;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9) заключение медицинского учреждения об отсутствии заболевания, препятствующего поступлению на муниципальную службу;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10) сведения о доходах за год, предшествующий году поступления на муниципальную службу, об имуществе и обязательствах имущественного характера;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2.10. При заключении трудового договора гражданин, поступающий на должность, не отнесенную к должностям муниципальной службы, предъявляет: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1) заявление на имя главы администрации сельского поселения с просьбой о приеме на работу;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2) паспорт или иной документ, удостоверяющий личность;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3) собственноручно заполненную и подписанную анкету по форме, установленной Правительством Российской Федерации;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4)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213F00" w:rsidRDefault="00213F00" w:rsidP="00213F00">
      <w:pPr>
        <w:ind w:firstLine="360"/>
        <w:jc w:val="both"/>
        <w:rPr>
          <w:sz w:val="28"/>
          <w:szCs w:val="28"/>
        </w:rPr>
      </w:pPr>
      <w:r>
        <w:rPr>
          <w:sz w:val="28"/>
          <w:szCs w:val="28"/>
        </w:rPr>
        <w:t xml:space="preserve"> 5) страховое свидетельство обязательного пенсионного страхования;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6) документы воинского учета для военнообязанных и лиц, подлежащих призыву на военную службу;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7)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8) свидетельство о постановке физического лица на учет в налоговом органе по месту жительства на территории Российской Федерации;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2.11. Запрещается требовать от гражданина при приеме на работу документы, представление которых не предусмотрено законодательством, правилами внутреннего трудового распорядка. </w:t>
      </w:r>
    </w:p>
    <w:p w:rsidR="00213F00" w:rsidRDefault="00213F00" w:rsidP="00213F00">
      <w:pPr>
        <w:ind w:firstLine="360"/>
        <w:jc w:val="both"/>
        <w:rPr>
          <w:sz w:val="28"/>
          <w:szCs w:val="28"/>
        </w:rPr>
      </w:pPr>
    </w:p>
    <w:p w:rsidR="00213F00" w:rsidRDefault="00213F00" w:rsidP="00213F00">
      <w:pPr>
        <w:ind w:firstLine="360"/>
        <w:jc w:val="both"/>
        <w:outlineLvl w:val="0"/>
        <w:rPr>
          <w:sz w:val="28"/>
          <w:szCs w:val="28"/>
        </w:rPr>
      </w:pPr>
      <w:r>
        <w:rPr>
          <w:sz w:val="28"/>
          <w:szCs w:val="28"/>
        </w:rPr>
        <w:lastRenderedPageBreak/>
        <w:t xml:space="preserve"> Прием на работу без предъявления указанных документов не допускается.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2.12.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2.13. Для гражданина, впервые назначаемого на должность муниципальной службы, или </w:t>
      </w:r>
      <w:proofErr w:type="gramStart"/>
      <w:r>
        <w:rPr>
          <w:sz w:val="28"/>
          <w:szCs w:val="28"/>
        </w:rPr>
        <w:t>работника, впервые принимаемого в администрацию по соглашению сторон в соответствии трудовым законодательством может</w:t>
      </w:r>
      <w:proofErr w:type="gramEnd"/>
      <w:r>
        <w:rPr>
          <w:sz w:val="28"/>
          <w:szCs w:val="28"/>
        </w:rPr>
        <w:t xml:space="preserve"> устанавливаться испытание на срок не более трех месяцев, а в отдельных случаях - до шести месяцев.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Условие об испытании и его срок указываются в трудовом договоре. Установленный срок испытания не может быть продлен. Отсутствие в трудовом договоре условия об испытании означает, что работник  принят на работу без испытательного срока.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Если срок испытания истек, а сотрудник продолжает работать, то он считается выдержавшим испытание и последующее расторжение трудового договора допускается только на общих основаниях.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В срок испытания не засчитывается период временной нетрудоспособности и другие периоды, когда сотрудник фактически отсутствовал на рабочем месте.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Муниципальному служащему, не имеющему классного чина, первый классный чин присваивается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При неудовлетворительном результате испытания глава администрации сельского поселения имеет право до истечения срока испытания расторгнуть трудовой договор с сотрудником, предупредив его об этом в письменной форме не позднее чем, за три дня с указанием причин, поступивших основанием для признания этого сотрудника не выдержавшим испытание.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Если в период испытания сотрудник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2.14. Гражданин не может быть принят на муниципальную службу, а муниципальный служащий находиться на муниципальной службе в случаях: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1) признания его недееспособным или ограниченно дееспособным решением суда, вступившим в законную силу;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w:t>
      </w:r>
      <w:proofErr w:type="gramStart"/>
      <w:r>
        <w:rPr>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proofErr w:type="gramEnd"/>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w:t>
      </w:r>
      <w:proofErr w:type="gramStart"/>
      <w:r>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z w:val="28"/>
          <w:szCs w:val="28"/>
        </w:rPr>
        <w:t xml:space="preserve"> </w:t>
      </w:r>
      <w:proofErr w:type="gramStart"/>
      <w:r>
        <w:rPr>
          <w:sz w:val="28"/>
          <w:szCs w:val="28"/>
        </w:rPr>
        <w:t>соответствии</w:t>
      </w:r>
      <w:proofErr w:type="gramEnd"/>
      <w:r>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8) представления подложных документов или заведомо ложных сведений при поступлении на муниципальную службу;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9) непредставления установленных законодательством сведений или представления заведомо ложных сведений о доходах, об имуществе и обязательствах имущественного характера.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2.15. В связи с прохождением муниципальной службы муниципальному служащему запрещается: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2) замещать должность муниципальной службы в случае: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б) избрания или назначения на муниципальную должность;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3) заниматься предпринимательской деятельностью;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w:t>
      </w:r>
      <w:r>
        <w:rPr>
          <w:sz w:val="28"/>
          <w:szCs w:val="28"/>
        </w:rPr>
        <w:lastRenderedPageBreak/>
        <w:t xml:space="preserve">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w:t>
      </w:r>
      <w:proofErr w:type="gramStart"/>
      <w:r>
        <w:rPr>
          <w:sz w:val="28"/>
          <w:szCs w:val="28"/>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roofErr w:type="gramEnd"/>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11) использовать преимущества должностного положения для предвыборной агитации, а также для агитации по вопросам референдума;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lastRenderedPageBreak/>
        <w:t xml:space="preserve"> 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14) прекращать исполнение должностных обязанностей в целях урегулирования трудового спора;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2.16. Работник отстраняется от замещаемой должности в случае: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1) появления на работе в состоянии алкогольного, наркотического или иного токсического опьянения;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2) не прохождения в установленном порядке обучение и проверку знаний и навыков в области охраны труда;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3) выявления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4) при привлечении муниципального служащего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законодательства РФ.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5) по требованию органов или должностных лиц, уполномоченных федеральными законами и иными нормативными правовыми актами Российской Федерации;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lastRenderedPageBreak/>
        <w:t xml:space="preserve"> 6) возникновения у муниципального служащего личной заинтересованности, которая приводит или может привести к конфликту интересов на муниципальной службе;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7) в других случаях, предусмотренных федеральными законами и иными нормативными правовыми актами Российской Федерации.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2.17. Прекращение трудового договора может иметь место только по основаниям, предусмотренным законодательством.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2.18. Муниципальный служащий, работник администрации сельского поселения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или иным федеральным законом. Течение указанного срока начинается на следующий день после получения работодателем заявления сотрудника об увольнении.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2.19. </w:t>
      </w:r>
      <w:proofErr w:type="gramStart"/>
      <w:r>
        <w:rPr>
          <w:sz w:val="28"/>
          <w:szCs w:val="28"/>
        </w:rPr>
        <w:t>В случае, когда заявление муниципального служащего, работника об увольнении по его инициативе (по собственному желанию) обусловлено невозможностью продолжения им муниципальной службы,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w:t>
      </w:r>
      <w:proofErr w:type="gramEnd"/>
      <w:r>
        <w:rPr>
          <w:sz w:val="28"/>
          <w:szCs w:val="28"/>
        </w:rPr>
        <w:t xml:space="preserve"> работодатель обязан расторгнуть трудовой договор в срок, указанный в заявлении работника (муниципального служащего).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2.20. По истечении срока предупреждения об увольнении муниципальный служащий, работник имеет право прекратить службу, работу. Администрация сельского поселения обязана выдать в последний день работы муниципальному служащему, работнику, трудовую книжку, другие документы, связанные с работой, по письменному заявлению работника, муниципального служащего, и произвести с ним окончательный расчет.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2.21. По соглашению между муниципальным служащим, работником и представителем нанимателя (работодателем) трудовой </w:t>
      </w:r>
      <w:proofErr w:type="gramStart"/>
      <w:r>
        <w:rPr>
          <w:sz w:val="28"/>
          <w:szCs w:val="28"/>
        </w:rPr>
        <w:t>договор</w:t>
      </w:r>
      <w:proofErr w:type="gramEnd"/>
      <w:r>
        <w:rPr>
          <w:sz w:val="28"/>
          <w:szCs w:val="28"/>
        </w:rPr>
        <w:t xml:space="preserve"> может быть расторгнут и до истечения срока предупреждения об увольнении.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2.22.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Pr>
          <w:sz w:val="28"/>
          <w:szCs w:val="28"/>
        </w:rPr>
        <w:t>быть</w:t>
      </w:r>
      <w:proofErr w:type="gramEnd"/>
      <w:r>
        <w:rPr>
          <w:sz w:val="28"/>
          <w:szCs w:val="28"/>
        </w:rPr>
        <w:t xml:space="preserve"> также расторгнут по инициативе представителя нанимателя (работодателя) в случае: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lastRenderedPageBreak/>
        <w:t xml:space="preserve"> 1) достижения предельного возраста, установленного для замещения должности муниципальной службы;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w:t>
      </w:r>
      <w:proofErr w:type="gramStart"/>
      <w:r>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z w:val="28"/>
          <w:szCs w:val="28"/>
        </w:rPr>
        <w:t xml:space="preserve"> </w:t>
      </w:r>
      <w:proofErr w:type="gramStart"/>
      <w:r>
        <w:rPr>
          <w:sz w:val="28"/>
          <w:szCs w:val="28"/>
        </w:rPr>
        <w:t>соответствии</w:t>
      </w:r>
      <w:proofErr w:type="gramEnd"/>
      <w:r>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3) несоблюдения ограничений и запретов, связанных с муниципальной службой;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4) применения административного наказания в виде дисквалификации.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2.23. 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соответствующие статьи, пункт закона. Днем увольнения является последний день работы. </w:t>
      </w:r>
    </w:p>
    <w:p w:rsidR="00213F00" w:rsidRDefault="00213F00" w:rsidP="00213F00">
      <w:pPr>
        <w:ind w:firstLine="360"/>
        <w:jc w:val="both"/>
        <w:rPr>
          <w:sz w:val="28"/>
          <w:szCs w:val="28"/>
        </w:rPr>
      </w:pPr>
    </w:p>
    <w:p w:rsidR="00213F00" w:rsidRDefault="00213F00" w:rsidP="00213F00">
      <w:pPr>
        <w:jc w:val="both"/>
        <w:rPr>
          <w:sz w:val="28"/>
          <w:szCs w:val="28"/>
        </w:rPr>
      </w:pPr>
    </w:p>
    <w:p w:rsidR="00213F00" w:rsidRDefault="00213F00" w:rsidP="00213F00">
      <w:pPr>
        <w:ind w:firstLine="360"/>
        <w:jc w:val="both"/>
        <w:outlineLvl w:val="0"/>
        <w:rPr>
          <w:sz w:val="28"/>
          <w:szCs w:val="28"/>
        </w:rPr>
      </w:pPr>
      <w:r>
        <w:rPr>
          <w:sz w:val="28"/>
          <w:szCs w:val="28"/>
        </w:rPr>
        <w:t xml:space="preserve"> 3. ОСНОВНЫЕ ОБЯЗАННОСТИ </w:t>
      </w:r>
    </w:p>
    <w:p w:rsidR="00213F00" w:rsidRDefault="00213F00" w:rsidP="00213F00">
      <w:pPr>
        <w:ind w:firstLine="360"/>
        <w:jc w:val="both"/>
        <w:rPr>
          <w:sz w:val="28"/>
          <w:szCs w:val="28"/>
        </w:rPr>
      </w:pPr>
      <w:r>
        <w:rPr>
          <w:sz w:val="28"/>
          <w:szCs w:val="28"/>
        </w:rPr>
        <w:t xml:space="preserve"> 3.1. Работники администрации сельского поселения </w:t>
      </w:r>
      <w:proofErr w:type="spellStart"/>
      <w:r>
        <w:rPr>
          <w:sz w:val="28"/>
          <w:szCs w:val="28"/>
        </w:rPr>
        <w:t>Санзяповский</w:t>
      </w:r>
      <w:proofErr w:type="spellEnd"/>
      <w:r>
        <w:rPr>
          <w:sz w:val="28"/>
          <w:szCs w:val="28"/>
        </w:rPr>
        <w:t xml:space="preserve"> сельсовет муниципального района </w:t>
      </w:r>
      <w:proofErr w:type="spellStart"/>
      <w:r>
        <w:rPr>
          <w:sz w:val="28"/>
          <w:szCs w:val="28"/>
        </w:rPr>
        <w:t>Кугарчинский</w:t>
      </w:r>
      <w:proofErr w:type="spellEnd"/>
      <w:r>
        <w:rPr>
          <w:sz w:val="28"/>
          <w:szCs w:val="28"/>
        </w:rPr>
        <w:t xml:space="preserve"> район Республики Башкортостан  обязаны: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3.1.1.Соблюдать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Республики Башкортостан, устав сельского поселения </w:t>
      </w:r>
      <w:proofErr w:type="spellStart"/>
      <w:r>
        <w:rPr>
          <w:sz w:val="28"/>
          <w:szCs w:val="28"/>
        </w:rPr>
        <w:t>Санзяповский</w:t>
      </w:r>
      <w:proofErr w:type="spellEnd"/>
      <w:r>
        <w:rPr>
          <w:sz w:val="28"/>
          <w:szCs w:val="28"/>
        </w:rPr>
        <w:t xml:space="preserve"> сельсовет муниципального района </w:t>
      </w:r>
      <w:proofErr w:type="spellStart"/>
      <w:r>
        <w:rPr>
          <w:sz w:val="28"/>
          <w:szCs w:val="28"/>
        </w:rPr>
        <w:t>Кугарчинский</w:t>
      </w:r>
      <w:proofErr w:type="spellEnd"/>
      <w:r>
        <w:rPr>
          <w:sz w:val="28"/>
          <w:szCs w:val="28"/>
        </w:rPr>
        <w:t xml:space="preserve"> район Республики Башкортостан  и иные муниципальные правовые акты и обеспечивать их исполнение.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3.1.2. Исполнять должностные обязанности в соответствии с должностной инструкцией.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lastRenderedPageBreak/>
        <w:t xml:space="preserve"> 3.1.3. Соблюдать при исполнении должностных обязанностей права и законные интересы граждан и организаций.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3.1.4. Соблюдать настоящие правила внутреннего трудового распорядка, порядок работы со служебной информацией.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3.1.5. Поддерживать уровень квалификации, необходимый для надлежащего исполнения должностных обязанностей.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3.1.6.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3.1.7. Беречь государственное и муниципальное имущество, в том числе предоставленное ему для исполнения должностных обязанностей, поддерживать чистоту на рабочем месте, соблюдать установленный порядок хранения материальных ценностей, документов, печатей и штампов.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3.1.8. </w:t>
      </w:r>
      <w:proofErr w:type="gramStart"/>
      <w:r>
        <w:rPr>
          <w:sz w:val="28"/>
          <w:szCs w:val="28"/>
        </w:rPr>
        <w:t xml:space="preserve">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об обязательствах имущественного характера (далее - сведения о доходах, об имуществе и обязательствах имущественного характера). </w:t>
      </w:r>
      <w:proofErr w:type="gramEnd"/>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3.1.9.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3.1.10. Соблюдать ограничения, выполнять обязательства, не нарушать запреты, которые установлены законами о муниципальной службе и другими федеральными законами.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3.1.11.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3.1.12.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w:t>
      </w:r>
      <w:r>
        <w:rPr>
          <w:sz w:val="28"/>
          <w:szCs w:val="28"/>
        </w:rPr>
        <w:lastRenderedPageBreak/>
        <w:t xml:space="preserve">заключении трудовых договоров сообщать представителю нанимателя (работодателю) сведения о последнем месте своей службы.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3.1.13. Работать честно и добросовестно, с высокой ответственностью, своевременно и точно выполнять распоряжения главы администрации сельского поселения, отданные в пределах их должностных полномочий;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3.1.14. Соблюдать дисциплину труда: вовремя приходить на работу, эффективно использовать рабочее время, воздерживаться от действий, затрудняющих другим работникам выполнение их трудовых обязанностей, соблюдать установленную продолжительность рабочего времени, своевременно сообщать руководителю по подчиненности о нетрудоспособности, либо иных причинах невозможности исполнения должностных обязанностей.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Уведомление руководителя осуществляется лично или по телефону, при этом сообщается причина и предполагаемое время отсутствия на работе, сообщают о своей нетрудоспособности, либо иных причинах невозможности исполнения должностных обязанностей непосредственно главе администрации сельского поселения.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3.1.15. При направлении в командировку своевременно оформить необходимые документы и после выполнения командировочного задания своевременно сдать отчет о результатах командировки.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3.1.16. Соблюдать требования охраны труда и правил пожарной безопасности.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3.1.17. В пределах своих должностных обязанностей рассматривать обращения граждан и юридических лиц, государственных органов и органов местного самоуправления и принимать по ним решения в порядке, установленном федеральными законами, законами Республики Башкортостан, уставом и иными нормативными правовыми актами.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3.1.18. Принимать меры к немедленному устранению причин и условий, препятствующих или затрудняющих нормальную работу администрации, и немедленно сообщать о случившемся главе администрации сельского поселения.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3.1.19. При заболевании, опоздании или отсутствии на рабочем месте принять меры к извещению об этом непосредственного главе администрации сельского поселения.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lastRenderedPageBreak/>
        <w:t xml:space="preserve"> 3.1.20. При увольнении своевременно сдать закрепленные за ним материальные ценности, а также находящиеся у него служебное удостоверение, страховой полис обязательного медицинского страхования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3.2. Администрация сельского поселения обязана: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3.2.1. Соблюдать законы и иные нормативные правовые акты, локальные нормативные акты, соглашения и трудовые договоры.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3.2.2. Правильно организовывать труд работников, предоставлять работнику работу, обусловленную трудовым договором.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3.2.3. Обеспечивать здоровые и безопасные условия труда, строгое соблюдение трудовой и производственной дисциплины.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3.2.4. Обеспечивать работников оборудованием, расходными материалами и иными средствами, необходимыми для исполнения ими трудовых обязанностей.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3.2.5. Обеспечивать работникам администрации равную оплату за равноценный труд.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3.2.6. Выплачивать в полном размере причитающуюся работникам заработную плату не реже двух раз в месяц в дни выдачи заработной платы: не позднее 10 и 25 числа каждого месяца.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3.2.7.Осуществлять обязательное социальное страхование работников в порядке, установленном федеральными законами.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3.2.8. Возмещать вред, причиненный работникам в связи с исполнением ими трудовых обязанностей.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3.2.9. Защищать работников и членов их семей в порядке, установленном законами, от насилия, угроз, других неправомерных действий в связи с исполнением ими должностных обязанностей.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3.2.10. Внимательно относиться к нуждам и запросам работников.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3.2.11. Знакомить работников под роспись с принимаемыми локальными нормативными актами, непосредственно связанными с их трудовой деятельностью.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3.2.12. </w:t>
      </w:r>
      <w:proofErr w:type="gramStart"/>
      <w:r>
        <w:rPr>
          <w:sz w:val="28"/>
          <w:szCs w:val="28"/>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w:t>
      </w:r>
      <w:r>
        <w:rPr>
          <w:sz w:val="28"/>
          <w:szCs w:val="28"/>
        </w:rPr>
        <w:lastRenderedPageBreak/>
        <w:t xml:space="preserve">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roofErr w:type="gramEnd"/>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3.2.13.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w:t>
      </w:r>
    </w:p>
    <w:p w:rsidR="00213F00" w:rsidRDefault="00213F00" w:rsidP="00213F00">
      <w:pPr>
        <w:ind w:firstLine="360"/>
        <w:jc w:val="both"/>
        <w:rPr>
          <w:sz w:val="28"/>
          <w:szCs w:val="28"/>
        </w:rPr>
      </w:pPr>
    </w:p>
    <w:p w:rsidR="00213F00" w:rsidRDefault="00213F00" w:rsidP="00213F00">
      <w:pPr>
        <w:ind w:firstLine="360"/>
        <w:jc w:val="both"/>
        <w:rPr>
          <w:sz w:val="28"/>
          <w:szCs w:val="28"/>
        </w:rPr>
      </w:pPr>
    </w:p>
    <w:p w:rsidR="00213F00" w:rsidRDefault="00213F00" w:rsidP="00213F00">
      <w:pPr>
        <w:ind w:firstLine="360"/>
        <w:jc w:val="both"/>
        <w:outlineLvl w:val="0"/>
        <w:rPr>
          <w:sz w:val="28"/>
          <w:szCs w:val="28"/>
        </w:rPr>
      </w:pPr>
      <w:r>
        <w:rPr>
          <w:sz w:val="28"/>
          <w:szCs w:val="28"/>
        </w:rPr>
        <w:t xml:space="preserve"> 4. ОСНОВНЫЕ ПРАВА РАБОТНИКОВ, РАБОТОДАТЕЛЯ </w:t>
      </w:r>
    </w:p>
    <w:p w:rsidR="00213F00" w:rsidRDefault="00213F00" w:rsidP="00213F00">
      <w:pPr>
        <w:ind w:firstLine="360"/>
        <w:jc w:val="both"/>
        <w:rPr>
          <w:sz w:val="28"/>
          <w:szCs w:val="28"/>
        </w:rPr>
      </w:pPr>
      <w:r>
        <w:rPr>
          <w:sz w:val="28"/>
          <w:szCs w:val="28"/>
        </w:rPr>
        <w:t xml:space="preserve"> 4.1. Работники администрации сельского поселения </w:t>
      </w:r>
      <w:proofErr w:type="spellStart"/>
      <w:r>
        <w:rPr>
          <w:sz w:val="28"/>
          <w:szCs w:val="28"/>
        </w:rPr>
        <w:t>Санзяповский</w:t>
      </w:r>
      <w:proofErr w:type="spellEnd"/>
      <w:r>
        <w:rPr>
          <w:sz w:val="28"/>
          <w:szCs w:val="28"/>
        </w:rPr>
        <w:t xml:space="preserve"> сельсовет муниципального района </w:t>
      </w:r>
      <w:proofErr w:type="spellStart"/>
      <w:r>
        <w:rPr>
          <w:sz w:val="28"/>
          <w:szCs w:val="28"/>
        </w:rPr>
        <w:t>Кугарчинский</w:t>
      </w:r>
      <w:proofErr w:type="spellEnd"/>
      <w:r>
        <w:rPr>
          <w:sz w:val="28"/>
          <w:szCs w:val="28"/>
        </w:rPr>
        <w:t xml:space="preserve"> район Республики Башкортостан  имеют право </w:t>
      </w:r>
      <w:proofErr w:type="gramStart"/>
      <w:r>
        <w:rPr>
          <w:sz w:val="28"/>
          <w:szCs w:val="28"/>
        </w:rPr>
        <w:t>на</w:t>
      </w:r>
      <w:proofErr w:type="gramEnd"/>
      <w:r>
        <w:rPr>
          <w:sz w:val="28"/>
          <w:szCs w:val="28"/>
        </w:rPr>
        <w:t xml:space="preserve">: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4.1.1. Вознаграждение за </w:t>
      </w:r>
      <w:proofErr w:type="gramStart"/>
      <w:r>
        <w:rPr>
          <w:sz w:val="28"/>
          <w:szCs w:val="28"/>
        </w:rPr>
        <w:t>труд</w:t>
      </w:r>
      <w:proofErr w:type="gramEnd"/>
      <w:r>
        <w:rPr>
          <w:sz w:val="28"/>
          <w:szCs w:val="28"/>
        </w:rPr>
        <w:t xml:space="preserve"> без какой бы то ни было дискриминации и не ниже установленного федеральным законом минимального размера оплаты труда. </w:t>
      </w:r>
    </w:p>
    <w:p w:rsidR="00213F00" w:rsidRDefault="00213F00" w:rsidP="00213F00">
      <w:pPr>
        <w:ind w:firstLine="360"/>
        <w:jc w:val="both"/>
        <w:rPr>
          <w:sz w:val="28"/>
          <w:szCs w:val="28"/>
        </w:rPr>
      </w:pPr>
    </w:p>
    <w:p w:rsidR="00213F00" w:rsidRDefault="00213F00" w:rsidP="00213F00">
      <w:pPr>
        <w:ind w:firstLine="360"/>
        <w:jc w:val="both"/>
        <w:rPr>
          <w:b/>
          <w:sz w:val="28"/>
          <w:szCs w:val="28"/>
        </w:rPr>
      </w:pPr>
      <w:r>
        <w:rPr>
          <w:b/>
          <w:sz w:val="28"/>
          <w:szCs w:val="28"/>
        </w:rPr>
        <w:t xml:space="preserve"> 4.1.2. Получение заработной платы не реже, чем каждые две недели.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4.1.3.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4.1.4. Рабочее место, защищенное от воздействия вредных и опасных факторов, нормальные условия труда.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4.1.5. Обращение к руководителю любого уровня по любому вопросу, включая такие вопросы, как нарушение закона или неэтичное поведение.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4.1.6. Ознакомление с документами, определяющими его права и обязанности по занимаемой должности, критерии оценки качества работы и условия продвижения по службе.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4.1.7. Получение в установленном законом порядке информации и материалов, необходимых для исполнения должностных обязанностей, а также на организационно - технические условия, необходимые для исполнения ими должностных обязанностей.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lastRenderedPageBreak/>
        <w:t xml:space="preserve"> 4.1.8. Посещение на территории поселения предприятий, учреждений и организаций для исполнения должностных обязанностей.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4.1.9. Принятие решений и участие в их подготовке в соответствии с должностными обязанностями.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4.1.10. Участие по своей инициативе в конкурсе на замещение вакантной должности муниципальной службы.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4.1.11. Продвижение по службе, включение в резерв на замещение должности муниципальной службы, переход на муниципальную службу.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4.1.12. Увеличение денежного содержания с учетом уровня квалификации, стажа работы, сложности выполняемой работы, результатов работы и отношения к исполнению должностных обязанностей.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4.1.13.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4.1.14. Переподготовку (переквалификацию) и повышение квалификации за счет средств местного бюджета.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4.1.15. Пенсионное обеспечение в соответствии с законодательством.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4.1.16. Рассмотрение индивидуальных трудовых споров в соответствии с трудовым законодательством, защиту своих прав и законных интересов, включая обжалование в суд их нарушений.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4.1.17. Объединение в профессиональные союзы (ассоциации) для защиты своих прав, социально - экономических и профессиональных интересов.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4.1.18. Внесение предложений по совершенствованию службы.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4.1.19. Защиту своих персональных данных.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4.1.20.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4.2. Администрация сельского поселения имеет право: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lastRenderedPageBreak/>
        <w:t xml:space="preserve"> 4.2.1. Вести коллективные переговоры и заключать коллективные договоры.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4.2.2. Определять, корректировать трудовую функцию работника в соответствии с трудовым законодательством.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4.2.3. Давать указания, обязательные для подчиненных работников, требовать исполнения ими должностных обязанностей и указаний руководства.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4.2.4. Принимать акты, содержащие нормы трудового права, в пределах своей компетенции, локальные нормативные акты.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4.2.5. Заключать, изменять и расторгать трудовые договоры с работниками в порядке и на условиях, установленных Трудовым кодексом РФ и иными федеральными законами.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4.2.6. Поощрять работников за добросовестный эффективный труд.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4.2.7.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администрации сельского поселения.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4.2.8. Привлекать работников к дисциплинарной и материальной ответственности в порядке, установленном действующим трудовым законодательством.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4.2.9. Требовать от муниципальных служащих соблюдения положений кодекса этики и служебного поведения муниципальных служащих, запретов и ограничений, связанных с муниципальной службой, определенных законодательством. </w:t>
      </w:r>
    </w:p>
    <w:p w:rsidR="00213F00" w:rsidRDefault="00213F00" w:rsidP="00213F00">
      <w:pPr>
        <w:ind w:firstLine="360"/>
        <w:jc w:val="both"/>
        <w:rPr>
          <w:sz w:val="28"/>
          <w:szCs w:val="28"/>
        </w:rPr>
      </w:pPr>
    </w:p>
    <w:p w:rsidR="00213F00" w:rsidRDefault="00213F00" w:rsidP="00213F00">
      <w:pPr>
        <w:ind w:firstLine="360"/>
        <w:jc w:val="both"/>
        <w:outlineLvl w:val="0"/>
        <w:rPr>
          <w:sz w:val="28"/>
          <w:szCs w:val="28"/>
        </w:rPr>
      </w:pPr>
      <w:r>
        <w:rPr>
          <w:sz w:val="28"/>
          <w:szCs w:val="28"/>
        </w:rPr>
        <w:t xml:space="preserve"> 5. РАБОЧЕЕ ВРЕМЯ И ЕГО ИСПОЛЬЗОВАНИЕ </w:t>
      </w:r>
    </w:p>
    <w:p w:rsidR="00213F00" w:rsidRDefault="00213F00" w:rsidP="00213F00">
      <w:pPr>
        <w:ind w:firstLine="360"/>
        <w:jc w:val="both"/>
        <w:rPr>
          <w:sz w:val="28"/>
          <w:szCs w:val="28"/>
        </w:rPr>
      </w:pPr>
      <w:r>
        <w:rPr>
          <w:sz w:val="28"/>
          <w:szCs w:val="28"/>
        </w:rPr>
        <w:t xml:space="preserve"> 5.1.  В соответствии с действующим законодательством для работников Администрации устанавливается пятидневная рабочая неделя продолжительностью 35 часов, с двумя выходными днями – суббота, воскресенье.</w:t>
      </w:r>
    </w:p>
    <w:p w:rsidR="00213F00" w:rsidRDefault="00213F00" w:rsidP="00213F00">
      <w:pPr>
        <w:ind w:firstLine="360"/>
        <w:jc w:val="both"/>
        <w:rPr>
          <w:sz w:val="28"/>
          <w:szCs w:val="28"/>
        </w:rPr>
      </w:pPr>
      <w:r>
        <w:rPr>
          <w:sz w:val="28"/>
          <w:szCs w:val="28"/>
        </w:rPr>
        <w:t xml:space="preserve"> </w:t>
      </w:r>
    </w:p>
    <w:p w:rsidR="00213F00" w:rsidRDefault="00213F00" w:rsidP="00213F00">
      <w:pPr>
        <w:ind w:firstLine="360"/>
        <w:jc w:val="both"/>
        <w:rPr>
          <w:sz w:val="28"/>
          <w:szCs w:val="28"/>
        </w:rPr>
      </w:pPr>
      <w:r>
        <w:rPr>
          <w:sz w:val="28"/>
          <w:szCs w:val="28"/>
        </w:rPr>
        <w:t xml:space="preserve">5.2. В администрации сельского поселения устанавливается следующий режим рабочего времени: начало рабочего дня в 09 часов 00 минут, окончание рабочего дня в 17 часов 00 минут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lastRenderedPageBreak/>
        <w:t xml:space="preserve"> На </w:t>
      </w:r>
      <w:proofErr w:type="gramStart"/>
      <w:r>
        <w:rPr>
          <w:sz w:val="28"/>
          <w:szCs w:val="28"/>
        </w:rPr>
        <w:t>женщин, работающих в администрации сельского поселения распространяется</w:t>
      </w:r>
      <w:proofErr w:type="gramEnd"/>
      <w:r>
        <w:rPr>
          <w:sz w:val="28"/>
          <w:szCs w:val="28"/>
        </w:rPr>
        <w:t xml:space="preserve"> постановление Верховного Совета РСФСР от 01 ноября 1990 года № 298/3-1 «О неотложных мерах по улучшению положения женщин, семьи, охраны материнства и детства на селе».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начало работы с 9.00 часов;</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перерыв для отдыха и питания с 13.00 часов до 14.00 часов;</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окончание работы в 17.00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Продолжительность рабочего дня, непосредственно предшествующего нерабочему праздничному дню, уменьшается на один час.</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Норма рабочего времени для работников не должна превышать 40 часов в неделю (для мужчин), 36 часов в неделю (для женщин). </w:t>
      </w:r>
    </w:p>
    <w:p w:rsidR="00213F00" w:rsidRDefault="00213F00" w:rsidP="00213F00">
      <w:pPr>
        <w:jc w:val="both"/>
        <w:rPr>
          <w:sz w:val="28"/>
          <w:szCs w:val="28"/>
        </w:rPr>
      </w:pPr>
    </w:p>
    <w:p w:rsidR="00213F00" w:rsidRDefault="00213F00" w:rsidP="00213F00">
      <w:pPr>
        <w:ind w:firstLine="360"/>
        <w:jc w:val="both"/>
        <w:rPr>
          <w:sz w:val="28"/>
          <w:szCs w:val="28"/>
        </w:rPr>
      </w:pPr>
      <w:r>
        <w:rPr>
          <w:sz w:val="28"/>
          <w:szCs w:val="28"/>
        </w:rPr>
        <w:t xml:space="preserve"> 5.3. Работа в администрации сельского поселения осуществляется с учетом особых условий муниципальной службы (сложность, напряженность, специальный режим работы), в соответствии с которым муниципальные и немуниципальные служащие могут по распоряжению работодателя при необходимости привлекаться к выполнению своих трудовых обязанностей за пределами нормальной продолжительности рабочего времени.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5.4. Работники могут привлекаться к работе в выходные и нерабочие праздничные дни на основании их письменного согласия в соответствии с графиком дежурства, утвержденным распоряжением главы администрации сельского поселения. За работу в выходные и нерабочие праздничные дни работникам предоставляются дни отдыха в удобное для них время. </w:t>
      </w:r>
    </w:p>
    <w:p w:rsidR="00213F00" w:rsidRDefault="00213F00" w:rsidP="00213F00">
      <w:pPr>
        <w:jc w:val="both"/>
        <w:rPr>
          <w:sz w:val="28"/>
          <w:szCs w:val="28"/>
        </w:rPr>
      </w:pPr>
    </w:p>
    <w:p w:rsidR="00213F00" w:rsidRDefault="00213F00" w:rsidP="00213F00">
      <w:pPr>
        <w:ind w:firstLine="360"/>
        <w:jc w:val="both"/>
        <w:rPr>
          <w:sz w:val="28"/>
          <w:szCs w:val="28"/>
        </w:rPr>
      </w:pPr>
      <w:r>
        <w:rPr>
          <w:sz w:val="28"/>
          <w:szCs w:val="28"/>
        </w:rPr>
        <w:t xml:space="preserve"> 5.5. Отсутствие на рабочем месте работника без уважительной причины не допускается. К работнику, отсутствующему на рабочем месте без уважительной причины, применяются меры дисциплинарного воздействия в соответствии с трудовым законодательством.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5.6. В администрации сельского поселения ведется табель учета рабочего времени.</w:t>
      </w:r>
    </w:p>
    <w:p w:rsidR="00213F00" w:rsidRDefault="00213F00" w:rsidP="00213F00">
      <w:pPr>
        <w:ind w:firstLine="360"/>
        <w:jc w:val="both"/>
        <w:rPr>
          <w:sz w:val="28"/>
          <w:szCs w:val="28"/>
        </w:rPr>
      </w:pPr>
    </w:p>
    <w:p w:rsidR="00213F00" w:rsidRDefault="00213F00" w:rsidP="00213F00">
      <w:pPr>
        <w:ind w:firstLine="360"/>
        <w:jc w:val="both"/>
        <w:outlineLvl w:val="0"/>
        <w:rPr>
          <w:sz w:val="28"/>
          <w:szCs w:val="28"/>
        </w:rPr>
      </w:pPr>
      <w:r>
        <w:rPr>
          <w:sz w:val="28"/>
          <w:szCs w:val="28"/>
        </w:rPr>
        <w:t xml:space="preserve"> 6. ВРЕМЯ ОТДЫХА </w:t>
      </w:r>
    </w:p>
    <w:p w:rsidR="00213F00" w:rsidRDefault="00213F00" w:rsidP="00213F00">
      <w:pPr>
        <w:ind w:firstLine="360"/>
        <w:jc w:val="both"/>
        <w:rPr>
          <w:sz w:val="28"/>
          <w:szCs w:val="28"/>
        </w:rPr>
      </w:pPr>
      <w:r>
        <w:rPr>
          <w:sz w:val="28"/>
          <w:szCs w:val="28"/>
        </w:rPr>
        <w:t xml:space="preserve"> 6.1. К времени отдыха - времени, в течение которого работник свободен от исполнения трудовых обязанностей и которое он может использовать по своему усмотрению, относятся: перерывы в течение рабочего дня, выходные дни, ежедневный (междусменный) отдых нерабочие праздничные дни, отпуска.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lastRenderedPageBreak/>
        <w:t xml:space="preserve"> 6.2. Работникам администрации сельского поселения предоставляется перерыв в рабочее время для отдыха и питания ежедневно с 13 часов 00 минут до 14 часов 00 минут. Перерыв для отдыха и питания не включается в рабочее время и не подлежит оплате.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6.3. Нерабочие праздничные дни установлены статьей 112 Трудового кодекса Российской Федерации.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6.4. Работникам администрации сельского поселения предоставляются ежегодные основные и дополнительные оплачиваемые отпуска: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6.4.1. Немуниципальным служащим предоставляется ежегодный основной оплачиваемый отпуск 28 календарных дней, ежегодный дополнительный оплачиваемый отпуск за ненормированный рабочий день продолжительностью 3 календарных дня.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6.4.2. Муниципальным служащим предоставляется ежегодный основной оплачиваемый отпуск продолжительностью 30 календарных дней.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6.4.3. Муниципальным служащим предоставляются дополнительные оплачиваемые отпуска за выслугу лет и особые условия муниципальной службы. Ежегодный дополнительный оплачиваемый отпуск за выслугу лет предоставляется продолжительностью, исчисляемой из расчета один календарный день за полный календарный год муниципальной службы, но не более 15 календарных дней. Порядок и условия предоставления дополнительного оплачиваемого отпуска за особые условия муниципальной службы определяются муниципальными правовыми актами.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6.5. Очередность предоставления ежегодных отпусков устанавливается администрацией сельского поселения по согласованию с работником и отражается в графике отпусков. График отпусков составляется на каждый год не позднее, чем за две недели до наступления календарного года и доводится до сведения всех работников. График отпусков обязателен как для работодателя, так и для работника.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6.6. О времени начала отпуска работник должен быть извещен под роспись не позднее, чем за две недели до его начала.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6.7.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6.8. Отзыв работника из отпуска допускается только с его согласия. Неиспользованная в связи с этим часть отпуска должна быть предоставлена </w:t>
      </w:r>
      <w:r>
        <w:rPr>
          <w:sz w:val="28"/>
          <w:szCs w:val="28"/>
        </w:rPr>
        <w:lastRenderedPageBreak/>
        <w:t xml:space="preserve">по выбору работника в удобное для него время в течение текущего рабочего года или присоединена к отпуску за следующий рабочий год.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6.9. 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6.10.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но не более одного года.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6.11. При увольнении работнику выплачивается денежная компенсация за все неиспользованные отпуска. </w:t>
      </w:r>
    </w:p>
    <w:p w:rsidR="00213F00" w:rsidRDefault="00213F00" w:rsidP="00213F00">
      <w:pPr>
        <w:jc w:val="both"/>
        <w:rPr>
          <w:sz w:val="28"/>
          <w:szCs w:val="28"/>
        </w:rPr>
      </w:pPr>
    </w:p>
    <w:p w:rsidR="00213F00" w:rsidRDefault="00213F00" w:rsidP="00213F00">
      <w:pPr>
        <w:ind w:firstLine="360"/>
        <w:jc w:val="both"/>
        <w:outlineLvl w:val="0"/>
        <w:rPr>
          <w:sz w:val="28"/>
          <w:szCs w:val="28"/>
        </w:rPr>
      </w:pPr>
      <w:r>
        <w:rPr>
          <w:sz w:val="28"/>
          <w:szCs w:val="28"/>
        </w:rPr>
        <w:t xml:space="preserve"> 7. Оплата труда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7.1. Денежное содержание муниципального служащего администрации сельского поселения состоит </w:t>
      </w:r>
      <w:proofErr w:type="gramStart"/>
      <w:r>
        <w:rPr>
          <w:sz w:val="28"/>
          <w:szCs w:val="28"/>
        </w:rPr>
        <w:t>из</w:t>
      </w:r>
      <w:proofErr w:type="gramEnd"/>
      <w:r>
        <w:rPr>
          <w:sz w:val="28"/>
          <w:szCs w:val="28"/>
        </w:rPr>
        <w:t xml:space="preserve">: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1) должностного оклада муниципального служащего в соответствии с замещаемой им должностью муниципальной службы,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2) ежемесячных и иных дополнительных выплат.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К ежемесячным выплатам относятся: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 ежемесячная надбавка к должностному окладу за выслугу лет на муниципальной службе;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 ежемесячная надбавка к должностному окладу за классный чин;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 ежемесячная надбавка к должностному окладу за особые условия муниципальной службы (сложность, напряженность, специальный режим работы);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 ежемесячная надбавка к должностному окладу гражданам, допущенным к государственной тайне на постоянной основе, устанавливаемая законом Воронежской области в размерах и в порядке, определяемых федеральным законодательством;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lastRenderedPageBreak/>
        <w:t xml:space="preserve"> - ежемесячное денежное поощрение;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 ежемесячная надбавка к должностному окладу за Почетное звание Российской Федерации;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 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w:t>
      </w:r>
      <w:proofErr w:type="gramStart"/>
      <w:r>
        <w:rPr>
          <w:sz w:val="28"/>
          <w:szCs w:val="28"/>
        </w:rPr>
        <w:t>актов</w:t>
      </w:r>
      <w:proofErr w:type="gramEnd"/>
      <w:r>
        <w:rPr>
          <w:sz w:val="28"/>
          <w:szCs w:val="28"/>
        </w:rPr>
        <w:t xml:space="preserve"> и их визирование в качестве юриста или исполнителя;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 ежемесячная надбавка к должностному окладу за ученую степень.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К иным дополнительным выплатам относятся: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 премии за выполнение особо важных и сложных заданий;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 единовременная выплата при предоставлении ежегодного оплачиваемого отпуска;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 материальная помощь.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7.2. Порядок и размеры выплаты ежемесячных и иных дополнительных выплат муниципальному служащему определяется положением о денежном содержании муниципальных служащих, утверждаемым Советом депутатов  сельского поселения.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7.3. Оплата труда немуниципальных служащих включает: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1) должностной оклад;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2) ежемесячные выплаты: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 ежемесячная надбавка к должностному окладу за выслугу лет;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 ежемесячная надбавка к должностному окладу за сложность, напряженность и высокие достижения в труде;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 ежемесячная надбавка к должностному окладу работникам, допущенным к государственной тайне на постоянной основе;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3) дополнительные выплаты: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 единовременная выплата при предоставлении ежегодного оплачиваемого отпуска;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lastRenderedPageBreak/>
        <w:t xml:space="preserve"> - материальная помощь;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 премии за выполнение особо важных и сложных заданий.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7.4. Порядок и размеры выплаты ежемесячных и иных дополнительных выплат немуниципальному служащему определяется положением об оплате труда, работников, замещающих должности, не отнесенные к должностям муниципальной службы, утверждаемым Советом сельского по</w:t>
      </w:r>
      <w:r w:rsidR="00ED1B8F">
        <w:rPr>
          <w:sz w:val="28"/>
          <w:szCs w:val="28"/>
        </w:rPr>
        <w:t xml:space="preserve">селения </w:t>
      </w:r>
      <w:proofErr w:type="spellStart"/>
      <w:r w:rsidR="00ED1B8F">
        <w:rPr>
          <w:sz w:val="28"/>
          <w:szCs w:val="28"/>
        </w:rPr>
        <w:t>Санзяпов</w:t>
      </w:r>
      <w:r>
        <w:rPr>
          <w:sz w:val="28"/>
          <w:szCs w:val="28"/>
        </w:rPr>
        <w:t>ский</w:t>
      </w:r>
      <w:proofErr w:type="spellEnd"/>
      <w:r>
        <w:rPr>
          <w:sz w:val="28"/>
          <w:szCs w:val="28"/>
        </w:rPr>
        <w:t xml:space="preserve"> сельсовет муниципального района </w:t>
      </w:r>
      <w:proofErr w:type="spellStart"/>
      <w:r>
        <w:rPr>
          <w:sz w:val="28"/>
          <w:szCs w:val="28"/>
        </w:rPr>
        <w:t>Кугарчинский</w:t>
      </w:r>
      <w:proofErr w:type="spellEnd"/>
      <w:r>
        <w:rPr>
          <w:sz w:val="28"/>
          <w:szCs w:val="28"/>
        </w:rPr>
        <w:t xml:space="preserve"> район Республики Башкортостан. </w:t>
      </w:r>
    </w:p>
    <w:p w:rsidR="00213F00" w:rsidRDefault="00213F00" w:rsidP="00213F00">
      <w:pPr>
        <w:ind w:firstLine="360"/>
        <w:jc w:val="both"/>
        <w:rPr>
          <w:sz w:val="28"/>
          <w:szCs w:val="28"/>
        </w:rPr>
      </w:pPr>
    </w:p>
    <w:p w:rsidR="00213F00" w:rsidRDefault="00213F00" w:rsidP="00213F00">
      <w:pPr>
        <w:ind w:firstLine="360"/>
        <w:jc w:val="both"/>
        <w:outlineLvl w:val="0"/>
        <w:rPr>
          <w:sz w:val="28"/>
          <w:szCs w:val="28"/>
        </w:rPr>
      </w:pPr>
      <w:r>
        <w:rPr>
          <w:sz w:val="28"/>
          <w:szCs w:val="28"/>
        </w:rPr>
        <w:t xml:space="preserve"> 8. ПООЩРЕНИЯ ЗА УСПЕХИ В РАБОТЕ </w:t>
      </w:r>
    </w:p>
    <w:p w:rsidR="00213F00" w:rsidRDefault="00213F00" w:rsidP="00213F00">
      <w:pPr>
        <w:ind w:firstLine="360"/>
        <w:jc w:val="both"/>
        <w:rPr>
          <w:sz w:val="28"/>
          <w:szCs w:val="28"/>
        </w:rPr>
      </w:pPr>
      <w:r>
        <w:rPr>
          <w:sz w:val="28"/>
          <w:szCs w:val="28"/>
        </w:rPr>
        <w:t xml:space="preserve"> 8.1. За успешное и добросовестное исполнение муниципальными служащими должностных обязанностей, продолжительную и безупречную службу, выполнение заданий особой важности и сложности устанавливаются следующие виды поощрений: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а) объявление благодарности;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б) награждение почетной грамотой;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в) выплата единовременной денежной премии в размере месячного должностного оклада с установленными надбавками;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г) присвоение почетных звани</w:t>
      </w:r>
      <w:r w:rsidR="00ED1B8F">
        <w:rPr>
          <w:sz w:val="28"/>
          <w:szCs w:val="28"/>
        </w:rPr>
        <w:t xml:space="preserve">й, предусмотренных уставом </w:t>
      </w:r>
      <w:proofErr w:type="spellStart"/>
      <w:r w:rsidR="00ED1B8F">
        <w:rPr>
          <w:sz w:val="28"/>
          <w:szCs w:val="28"/>
        </w:rPr>
        <w:t>Кугарчинского</w:t>
      </w:r>
      <w:proofErr w:type="spellEnd"/>
      <w:r w:rsidR="00ED1B8F">
        <w:rPr>
          <w:sz w:val="28"/>
          <w:szCs w:val="28"/>
        </w:rPr>
        <w:t xml:space="preserve"> района</w:t>
      </w:r>
      <w:r>
        <w:rPr>
          <w:sz w:val="28"/>
          <w:szCs w:val="28"/>
        </w:rPr>
        <w:t xml:space="preserve"> и федеральным законодательством;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w:t>
      </w:r>
      <w:proofErr w:type="spellStart"/>
      <w:r>
        <w:rPr>
          <w:sz w:val="28"/>
          <w:szCs w:val="28"/>
        </w:rPr>
        <w:t>д</w:t>
      </w:r>
      <w:proofErr w:type="spellEnd"/>
      <w:r>
        <w:rPr>
          <w:sz w:val="28"/>
          <w:szCs w:val="28"/>
        </w:rPr>
        <w:t xml:space="preserve">) представление к наградам Российской Федерации;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е) за особые отличия в работе к муниципальному служащему администрации района может применяться поощрение в виде внеочередного присвоения классного чина.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Муниципальным служащим выплачивается единовременное денежное поощрение в связи с юбилейными датами - 50, 55, 60, 65 лет со дня рождения муниципального служащего.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8.2. К лицам, замещающим немуниципальные должности, замещающим профессии рабочих применяются такие виды поощрения, как: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1) объявление благодарности;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2) выдача премии;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3) награждение ценным подарком;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4) награждение Почетной грамотой.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8.3. Поощрения объявляются в распоряжении, доводятся до сведения всего коллектива и заносятся в трудовую книжку.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8.4. Порядок применения поощрений определяется нормативными актами </w:t>
      </w:r>
      <w:r w:rsidR="00ED1B8F">
        <w:rPr>
          <w:sz w:val="28"/>
          <w:szCs w:val="28"/>
        </w:rPr>
        <w:t xml:space="preserve">Совета сельского поселения </w:t>
      </w:r>
      <w:proofErr w:type="spellStart"/>
      <w:r w:rsidR="00ED1B8F">
        <w:rPr>
          <w:sz w:val="28"/>
          <w:szCs w:val="28"/>
        </w:rPr>
        <w:t>Санзяпов</w:t>
      </w:r>
      <w:r>
        <w:rPr>
          <w:sz w:val="28"/>
          <w:szCs w:val="28"/>
        </w:rPr>
        <w:t>ский</w:t>
      </w:r>
      <w:proofErr w:type="spellEnd"/>
      <w:r>
        <w:rPr>
          <w:sz w:val="28"/>
          <w:szCs w:val="28"/>
        </w:rPr>
        <w:t xml:space="preserve"> сельсовет муниципального района </w:t>
      </w:r>
      <w:proofErr w:type="spellStart"/>
      <w:r>
        <w:rPr>
          <w:sz w:val="28"/>
          <w:szCs w:val="28"/>
        </w:rPr>
        <w:t>Кугарчинский</w:t>
      </w:r>
      <w:proofErr w:type="spellEnd"/>
      <w:r>
        <w:rPr>
          <w:sz w:val="28"/>
          <w:szCs w:val="28"/>
        </w:rPr>
        <w:t xml:space="preserve"> район Республики Башкортостан. </w:t>
      </w:r>
    </w:p>
    <w:p w:rsidR="00213F00" w:rsidRDefault="00213F00" w:rsidP="00213F00">
      <w:pPr>
        <w:ind w:firstLine="360"/>
        <w:jc w:val="both"/>
        <w:rPr>
          <w:sz w:val="28"/>
          <w:szCs w:val="28"/>
        </w:rPr>
      </w:pPr>
    </w:p>
    <w:p w:rsidR="00213F00" w:rsidRDefault="00213F00" w:rsidP="00213F00">
      <w:pPr>
        <w:ind w:firstLine="360"/>
        <w:jc w:val="both"/>
        <w:outlineLvl w:val="0"/>
        <w:rPr>
          <w:sz w:val="28"/>
          <w:szCs w:val="28"/>
        </w:rPr>
      </w:pPr>
      <w:r>
        <w:rPr>
          <w:sz w:val="28"/>
          <w:szCs w:val="28"/>
        </w:rPr>
        <w:t xml:space="preserve"> 9. ОТВЕТСТВЕННОСТЬ ЗА НАРУШЕНИЕ ТРУДОВОЙ ДИСЦИПЛИНЫ </w:t>
      </w:r>
    </w:p>
    <w:p w:rsidR="00213F00" w:rsidRDefault="00213F00" w:rsidP="00213F00">
      <w:pPr>
        <w:ind w:firstLine="360"/>
        <w:jc w:val="both"/>
        <w:rPr>
          <w:sz w:val="28"/>
          <w:szCs w:val="28"/>
        </w:rPr>
      </w:pPr>
      <w:r>
        <w:rPr>
          <w:sz w:val="28"/>
          <w:szCs w:val="28"/>
        </w:rPr>
        <w:t xml:space="preserve"> 10.1. За совершение дисциплинарного проступка - неисполнение или ненадлежащее исполнение работником по его вине возложенных на него служебных обязанностей - работодатель имеет право применить следующие дисциплинарные взыскания: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1) замечание;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2) выговор;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3) увольнение со службы по соответствующим основаниям.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10.2.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10.3. За каждое нарушение трудовой дисциплины может быть применено только одно дисциплинарное взыскание. При наложении взысканий должны учитываться тяжесть совершенного поступка, обстоятельства, при которых он совершен, предшествующая работа и поведение работника. До применения дисциплинарного взыскания работодатель должен затребовать от работника, муниципального служащего,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 Дисциплинарное взыскание применяется не позднее одного месяца со дня обнаружения проступка, не считая времени болезни работника, муниципального служащего,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w:t>
      </w:r>
      <w:r>
        <w:rPr>
          <w:sz w:val="28"/>
          <w:szCs w:val="28"/>
        </w:rPr>
        <w:lastRenderedPageBreak/>
        <w:t xml:space="preserve">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10.4. Распоряжение о применении дисциплинарного взыскания с указанием мотивов его применения объявляется сотруднику, подвергнутому взысканию, под роспись в трехдневный срок.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10.5.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или по просьбе самого работника. </w:t>
      </w:r>
    </w:p>
    <w:p w:rsidR="00213F00" w:rsidRDefault="00213F00" w:rsidP="00213F00">
      <w:pPr>
        <w:ind w:firstLine="360"/>
        <w:jc w:val="both"/>
        <w:rPr>
          <w:sz w:val="28"/>
          <w:szCs w:val="28"/>
        </w:rPr>
      </w:pPr>
    </w:p>
    <w:p w:rsidR="00213F00" w:rsidRDefault="00213F00" w:rsidP="00213F00">
      <w:pPr>
        <w:ind w:firstLine="360"/>
        <w:jc w:val="both"/>
        <w:rPr>
          <w:sz w:val="28"/>
          <w:szCs w:val="28"/>
        </w:rPr>
      </w:pPr>
      <w:r>
        <w:rPr>
          <w:sz w:val="28"/>
          <w:szCs w:val="28"/>
        </w:rPr>
        <w:t xml:space="preserve"> 10.6. Порядок применения и снятия дисциплинарных взысканий определяется трудовым законодательством.</w:t>
      </w:r>
    </w:p>
    <w:p w:rsidR="009441AF" w:rsidRDefault="009441AF"/>
    <w:sectPr w:rsidR="009441AF" w:rsidSect="009441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Rom Bsh">
    <w:panose1 w:val="02020603050405020304"/>
    <w:charset w:val="00"/>
    <w:family w:val="roman"/>
    <w:pitch w:val="variable"/>
    <w:sig w:usb0="00000287" w:usb1="00000000" w:usb2="00000000" w:usb3="00000000" w:csb0="0000001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13F00"/>
    <w:rsid w:val="00213F00"/>
    <w:rsid w:val="009441AF"/>
    <w:rsid w:val="00ED1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F00"/>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213F00"/>
    <w:pPr>
      <w:spacing w:after="120"/>
    </w:pPr>
    <w:rPr>
      <w:rFonts w:eastAsia="Times New Roman"/>
      <w:lang w:eastAsia="ru-RU"/>
    </w:rPr>
  </w:style>
  <w:style w:type="character" w:customStyle="1" w:styleId="a4">
    <w:name w:val="Основной текст Знак"/>
    <w:basedOn w:val="a0"/>
    <w:link w:val="a3"/>
    <w:uiPriority w:val="99"/>
    <w:semiHidden/>
    <w:rsid w:val="00213F00"/>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13F00"/>
    <w:rPr>
      <w:rFonts w:ascii="Tahoma" w:hAnsi="Tahoma" w:cs="Tahoma"/>
      <w:sz w:val="16"/>
      <w:szCs w:val="16"/>
    </w:rPr>
  </w:style>
  <w:style w:type="character" w:customStyle="1" w:styleId="a6">
    <w:name w:val="Текст выноски Знак"/>
    <w:basedOn w:val="a0"/>
    <w:link w:val="a5"/>
    <w:uiPriority w:val="99"/>
    <w:semiHidden/>
    <w:rsid w:val="00213F00"/>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21485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7110</Words>
  <Characters>40533</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2017-10-09T10:58:00Z</dcterms:created>
  <dcterms:modified xsi:type="dcterms:W3CDTF">2017-10-09T11:11:00Z</dcterms:modified>
</cp:coreProperties>
</file>