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2C2D26" w:rsidTr="006C76EB">
        <w:trPr>
          <w:cantSplit/>
          <w:trHeight w:val="1636"/>
        </w:trPr>
        <w:tc>
          <w:tcPr>
            <w:tcW w:w="4980" w:type="dxa"/>
          </w:tcPr>
          <w:p w:rsidR="002C2D26" w:rsidRDefault="002C2D26" w:rsidP="006C76EB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2C2D26" w:rsidRDefault="002C2D26" w:rsidP="006C76EB">
            <w:pPr>
              <w:spacing w:line="216" w:lineRule="auto"/>
              <w:jc w:val="center"/>
              <w:rPr>
                <w:b/>
              </w:rPr>
            </w:pPr>
          </w:p>
          <w:p w:rsidR="002C2D26" w:rsidRDefault="002C2D26" w:rsidP="006C76E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2C2D26" w:rsidRDefault="002C2D26" w:rsidP="006C76E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2C2D26" w:rsidRDefault="002C2D26" w:rsidP="006C76E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2C2D26" w:rsidRDefault="002C2D26" w:rsidP="006C76EB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C2D26" w:rsidRDefault="002C2D26" w:rsidP="006C76EB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2C2D26" w:rsidRDefault="002C2D26" w:rsidP="006C76E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2C2D26" w:rsidRDefault="002C2D26" w:rsidP="006C76EB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2C2D26" w:rsidRDefault="002C2D26" w:rsidP="006C76E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2C2D26" w:rsidRDefault="002C2D26" w:rsidP="006C76E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2C2D26" w:rsidRDefault="002C2D26" w:rsidP="006C76E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2C2D26" w:rsidRDefault="002C2D26" w:rsidP="006C76E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2C2D26" w:rsidRDefault="002C2D26" w:rsidP="006C76E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2C2D26" w:rsidRDefault="002C2D26" w:rsidP="006C76E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2C2D26" w:rsidRDefault="002C2D26" w:rsidP="006C76EB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2C2D26" w:rsidTr="006C76EB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C2D26" w:rsidRDefault="002C2D26" w:rsidP="006C76EB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2C2D26" w:rsidRDefault="002C2D26" w:rsidP="006C76EB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2C2D26" w:rsidRDefault="002C2D26" w:rsidP="006C76EB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C2D26" w:rsidRDefault="002C2D26" w:rsidP="006C76EB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2C2D26" w:rsidRDefault="002C2D26" w:rsidP="006C76EB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2C2D26" w:rsidTr="006C76EB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C2D26" w:rsidRDefault="002C2D26" w:rsidP="006C76EB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C2D26" w:rsidRDefault="002C2D26" w:rsidP="006C76EB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C2D26" w:rsidRDefault="002C2D26" w:rsidP="006C76EB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2C2D26" w:rsidRDefault="002C2D26" w:rsidP="006C76EB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2C2D26" w:rsidRDefault="002C2D26" w:rsidP="002C2D26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 w:rsidRPr="001F4C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ПОСТАНОВЛЕ</w:t>
      </w:r>
      <w:r w:rsidRPr="001F4C6C">
        <w:rPr>
          <w:b/>
          <w:sz w:val="28"/>
          <w:szCs w:val="28"/>
        </w:rPr>
        <w:t>НИЕ</w:t>
      </w:r>
    </w:p>
    <w:p w:rsidR="002A0262" w:rsidRDefault="002C2D26" w:rsidP="002C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«30»  май 2016й.                       № 18                 «30» мая 2016г</w:t>
      </w:r>
    </w:p>
    <w:p w:rsidR="002C2D26" w:rsidRDefault="002C2D26" w:rsidP="002C2D26">
      <w:pPr>
        <w:pStyle w:val="a7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Об утверждении плана по противодействию коррупции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 xml:space="preserve">в сельском поселении </w:t>
      </w:r>
      <w:proofErr w:type="spellStart"/>
      <w:r>
        <w:rPr>
          <w:rStyle w:val="a8"/>
          <w:sz w:val="28"/>
          <w:szCs w:val="28"/>
        </w:rPr>
        <w:t>Санзяповскийский</w:t>
      </w:r>
      <w:proofErr w:type="spellEnd"/>
      <w:r>
        <w:rPr>
          <w:rStyle w:val="a8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8"/>
          <w:sz w:val="28"/>
          <w:szCs w:val="28"/>
        </w:rPr>
        <w:t>Кугарчинский</w:t>
      </w:r>
      <w:proofErr w:type="spellEnd"/>
      <w:r>
        <w:rPr>
          <w:rStyle w:val="a8"/>
          <w:sz w:val="28"/>
          <w:szCs w:val="28"/>
        </w:rPr>
        <w:t xml:space="preserve"> район Республики Башкортостан на 2016-2017 годы</w:t>
      </w:r>
    </w:p>
    <w:p w:rsidR="002C2D26" w:rsidRDefault="002C2D26" w:rsidP="002C2D26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2D26" w:rsidRDefault="002C2D26" w:rsidP="002C2D26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Национального плана противодействия коррупции на 2016-2017 годы, утвержденного Указом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147, </w:t>
      </w:r>
    </w:p>
    <w:p w:rsidR="002C2D26" w:rsidRDefault="002C2D26" w:rsidP="002C2D26">
      <w:pPr>
        <w:pStyle w:val="a7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C2D26" w:rsidRDefault="002C2D26" w:rsidP="002C2D26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по противодействию коррупции в сельском поселении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 на 2016 – 2017 годы, согласно приложению.</w:t>
      </w:r>
      <w:r>
        <w:rPr>
          <w:sz w:val="28"/>
          <w:szCs w:val="28"/>
        </w:rPr>
        <w:br/>
        <w:t xml:space="preserve">      2. Настоящее постановление вступает в силу со дня обнародования на информационном стенде и на сайте администрации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C2D26" w:rsidRDefault="002C2D26" w:rsidP="002C2D26">
      <w:pPr>
        <w:spacing w:line="360" w:lineRule="auto"/>
        <w:jc w:val="both"/>
        <w:rPr>
          <w:sz w:val="28"/>
          <w:szCs w:val="28"/>
        </w:rPr>
      </w:pPr>
      <w:bookmarkStart w:id="0" w:name="applications"/>
      <w:bookmarkEnd w:id="0"/>
    </w:p>
    <w:p w:rsidR="002C2D26" w:rsidRDefault="002C2D26" w:rsidP="002C2D26">
      <w:pPr>
        <w:spacing w:line="360" w:lineRule="auto"/>
        <w:jc w:val="both"/>
        <w:rPr>
          <w:sz w:val="28"/>
          <w:szCs w:val="28"/>
        </w:rPr>
      </w:pPr>
    </w:p>
    <w:p w:rsidR="002C2D26" w:rsidRPr="002C2D26" w:rsidRDefault="002C2D26" w:rsidP="002C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Ф.А.Галина</w:t>
      </w:r>
    </w:p>
    <w:p w:rsidR="002C2D26" w:rsidRDefault="002C2D26" w:rsidP="002C2D26"/>
    <w:p w:rsidR="002C2D26" w:rsidRDefault="002C2D26" w:rsidP="002C2D26"/>
    <w:p w:rsidR="002C2D26" w:rsidRDefault="002C2D26" w:rsidP="002C2D26">
      <w:r>
        <w:t xml:space="preserve">                                                                                                                                   Приложение </w:t>
      </w:r>
    </w:p>
    <w:p w:rsidR="002C2D26" w:rsidRDefault="002C2D26" w:rsidP="002C2D26">
      <w:pPr>
        <w:jc w:val="center"/>
      </w:pPr>
      <w:r>
        <w:t xml:space="preserve">                                                                            к постановлению</w:t>
      </w:r>
    </w:p>
    <w:p w:rsidR="002C2D26" w:rsidRDefault="002C2D26" w:rsidP="002C2D26">
      <w:pPr>
        <w:jc w:val="right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2C2D26" w:rsidRDefault="002C2D26" w:rsidP="002C2D26">
      <w:pPr>
        <w:jc w:val="right"/>
      </w:pPr>
      <w:r>
        <w:t xml:space="preserve">поселения </w:t>
      </w:r>
      <w:proofErr w:type="spellStart"/>
      <w:r>
        <w:t>Санзяповский</w:t>
      </w:r>
      <w:proofErr w:type="spellEnd"/>
      <w:r>
        <w:t xml:space="preserve"> сельсовет</w:t>
      </w:r>
    </w:p>
    <w:p w:rsidR="002C2D26" w:rsidRDefault="002C2D26" w:rsidP="002C2D26">
      <w:pPr>
        <w:jc w:val="right"/>
      </w:pPr>
      <w:r>
        <w:t xml:space="preserve">от 30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18</w:t>
      </w:r>
    </w:p>
    <w:p w:rsidR="002C2D26" w:rsidRDefault="002C2D26" w:rsidP="002C2D26">
      <w:pPr>
        <w:rPr>
          <w:sz w:val="28"/>
          <w:szCs w:val="28"/>
        </w:rPr>
      </w:pPr>
    </w:p>
    <w:p w:rsidR="002C2D26" w:rsidRDefault="002C2D26" w:rsidP="002C2D26">
      <w:pPr>
        <w:jc w:val="center"/>
      </w:pPr>
    </w:p>
    <w:p w:rsidR="002C2D26" w:rsidRDefault="002C2D26" w:rsidP="002C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C2D26" w:rsidRDefault="002C2D26" w:rsidP="002C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</w:p>
    <w:p w:rsidR="002C2D26" w:rsidRDefault="002C2D26" w:rsidP="002C2D2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2016-2017 года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5"/>
        <w:gridCol w:w="3801"/>
        <w:gridCol w:w="6"/>
        <w:gridCol w:w="21"/>
        <w:gridCol w:w="2062"/>
        <w:gridCol w:w="6"/>
        <w:gridCol w:w="58"/>
        <w:gridCol w:w="2835"/>
      </w:tblGrid>
      <w:tr w:rsidR="002C2D26" w:rsidTr="006C76EB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C2D26" w:rsidTr="006C76EB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2D26" w:rsidTr="006C76EB">
        <w:trPr>
          <w:cantSplit/>
          <w:trHeight w:val="480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Обеспечение правовых и организационных мер, направленных на противодействие коррупции, выявление и устранение коррупционных рисков</w:t>
            </w:r>
          </w:p>
        </w:tc>
      </w:tr>
      <w:tr w:rsidR="002C2D26" w:rsidTr="006C76E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проектов муниципальных правовых актов по противодействию</w:t>
            </w:r>
          </w:p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целях реализации федерального и республиканского законодательства  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 управляющий делами администрации</w:t>
            </w:r>
          </w:p>
        </w:tc>
      </w:tr>
      <w:tr w:rsidR="002C2D26" w:rsidTr="006C76EB">
        <w:trPr>
          <w:cantSplit/>
          <w:trHeight w:val="174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нормативных правовых актов и  проектов муниципальных нормативных правовых актов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управляющий делами администрации</w:t>
            </w:r>
          </w:p>
        </w:tc>
      </w:tr>
      <w:tr w:rsidR="002C2D26" w:rsidTr="006C76EB">
        <w:trPr>
          <w:cantSplit/>
          <w:trHeight w:val="174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актуализация административных регламентов предоставления муниципальных услуг, осуществления  функций муниципального контроля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16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рассмотрения вопросов правоприменительной практики в соответствии с пунктом 2.1 статьи 6 Федерального закона «О противодействии коррупции»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12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Советом сельского поселения Уральский сельсовет за осуществлением мер по противодействию коррупции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раз в год –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124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 раз в квартал)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360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ind w:left="72" w:right="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Совершенствование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механизмов в кадровой политике админис</w:t>
            </w:r>
            <w:r w:rsidR="00FE46E2">
              <w:rPr>
                <w:b/>
                <w:bCs/>
                <w:sz w:val="28"/>
                <w:szCs w:val="28"/>
              </w:rPr>
              <w:t xml:space="preserve">трации сельского поселения </w:t>
            </w:r>
            <w:proofErr w:type="spellStart"/>
            <w:r w:rsidR="00FE46E2">
              <w:rPr>
                <w:b/>
                <w:bCs/>
                <w:sz w:val="28"/>
                <w:szCs w:val="28"/>
              </w:rPr>
              <w:t>Санзяпов</w:t>
            </w:r>
            <w:r>
              <w:rPr>
                <w:b/>
                <w:bCs/>
                <w:sz w:val="28"/>
                <w:szCs w:val="28"/>
              </w:rPr>
              <w:t>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 </w:t>
            </w:r>
          </w:p>
        </w:tc>
      </w:tr>
      <w:tr w:rsidR="002C2D26" w:rsidTr="006C76EB">
        <w:trPr>
          <w:cantSplit/>
          <w:trHeight w:val="18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проверок полноты и достоверности сведений, представляемых гражданами, претендующими на замещение муниципальных должностей, должностей муниципальной службы, лицами, замещающими муниципальные должности, муниципальными служащими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18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лицом, замещающим муниципальную должность, 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(ежегодно, </w:t>
            </w:r>
            <w:proofErr w:type="gramEnd"/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– по муниципальной должности,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 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должностям муниципальной службы, года следующего за отчетным)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18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лицом, замещающим муниципальную должность, и муниципальными  служащими, должности которых определены в Перечне,  сведений о своих расходах, а также о расходах супруги (супруга) и несовершеннолетних детей (при наличии оснований)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(ежегодно,</w:t>
            </w:r>
            <w:proofErr w:type="gramEnd"/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– по муниципальной должности,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 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должностям муниципальной службы, года следующего за отчетным)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18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и членов их семей  на официальном сайте органа местного самоуправления 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 14 рабочих дней со дня окончания срока предоставления сведений)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 и членами их семей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 июля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расходами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замещающего муниципальную  должность, лиц, замещающих должности муниципальной службы и членами их семей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jc w:val="center"/>
              <w:rPr>
                <w:sz w:val="28"/>
                <w:szCs w:val="28"/>
              </w:rPr>
            </w:pPr>
            <w:r>
              <w:t>ежегодно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июля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C2D26" w:rsidTr="006C76E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autoSpaceDE w:val="0"/>
              <w:autoSpaceDN w:val="0"/>
              <w:adjustRightInd w:val="0"/>
              <w:ind w:left="72"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коррупционных рисков, возникающих при реализации органами местного самоуправления своих функций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управляющий делами администрации</w:t>
            </w:r>
          </w:p>
        </w:tc>
      </w:tr>
      <w:tr w:rsidR="002C2D26" w:rsidTr="006C76EB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right="-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autoSpaceDE w:val="0"/>
              <w:autoSpaceDN w:val="0"/>
              <w:adjustRightInd w:val="0"/>
              <w:ind w:left="72" w:right="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Осуществление контроля </w:t>
            </w:r>
            <w:r>
              <w:rPr>
                <w:bCs/>
                <w:sz w:val="28"/>
                <w:szCs w:val="28"/>
              </w:rPr>
              <w:t xml:space="preserve">за исполнением лицом, </w:t>
            </w:r>
            <w:r>
              <w:rPr>
                <w:sz w:val="28"/>
                <w:szCs w:val="28"/>
              </w:rPr>
              <w:t>замещающим муниципальную  должность, лицами, замещающими должности 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проведение проверок по каждому случаю несоблюдения ограничений, касающихся получения подарков и порядка сдачи подарков</w:t>
            </w:r>
            <w:proofErr w:type="gramEnd"/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управляющий делами администрации</w:t>
            </w:r>
          </w:p>
        </w:tc>
      </w:tr>
      <w:tr w:rsidR="002C2D26" w:rsidTr="006C76EB">
        <w:trPr>
          <w:cantSplit/>
          <w:trHeight w:val="360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numPr>
                <w:ilvl w:val="0"/>
                <w:numId w:val="2"/>
              </w:numPr>
              <w:tabs>
                <w:tab w:val="left" w:pos="401"/>
              </w:tabs>
              <w:ind w:left="72" w:right="5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в сфере закупок товаров, работ, услуг для обеспечения муниципальных нужд</w:t>
            </w:r>
          </w:p>
          <w:p w:rsidR="002C2D26" w:rsidRDefault="002C2D26" w:rsidP="006C76EB">
            <w:pPr>
              <w:pStyle w:val="ConsPlusNormal"/>
              <w:ind w:left="72" w:right="5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26" w:rsidTr="006C76EB">
        <w:trPr>
          <w:cantSplit/>
          <w:trHeight w:val="259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требований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23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местного бюджета в сфере закупок товаров, выполнение работ, услуг для обеспечения муниципальных нужд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748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numPr>
                <w:ilvl w:val="0"/>
                <w:numId w:val="2"/>
              </w:numPr>
              <w:tabs>
                <w:tab w:val="left" w:pos="416"/>
              </w:tabs>
              <w:ind w:left="72" w:right="51" w:hanging="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Организация  </w:t>
            </w:r>
            <w:proofErr w:type="spellStart"/>
            <w:r>
              <w:rPr>
                <w:b/>
                <w:bCs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обучения и пропаганды, формирование нетерпимого отношения к коррупции и вовлечение институтов гражданского общества в реализацию </w:t>
            </w:r>
            <w:proofErr w:type="spellStart"/>
            <w:r>
              <w:rPr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пол</w:t>
            </w:r>
            <w:r w:rsidR="00FE46E2">
              <w:rPr>
                <w:b/>
                <w:bCs/>
                <w:sz w:val="28"/>
                <w:szCs w:val="28"/>
              </w:rPr>
              <w:t>итики в сельском поселении Санзяпов</w:t>
            </w:r>
            <w:r>
              <w:rPr>
                <w:b/>
                <w:bCs/>
                <w:sz w:val="28"/>
                <w:szCs w:val="28"/>
              </w:rPr>
              <w:t xml:space="preserve">ский сельсовет </w:t>
            </w:r>
          </w:p>
        </w:tc>
      </w:tr>
      <w:tr w:rsidR="002C2D26" w:rsidTr="006C76E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лиц, замещающих муниципальные должности,  муниципальных служащих по вопросам противодействия  коррупции 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26" w:rsidTr="006C76E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на знание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</w:p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26" w:rsidTr="006C76E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с депутатами Совета сельского поселения  и муниципальными служащими администрации сельского поселения Уральский сельсовет  по вопросам противодействия коррупции (участие депутатов Совета сельского поселения, муниципальных служащих поселения в семинарах, организованных администрацией муниципального района)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26" w:rsidTr="006C76E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в администрации сельского поселения «телефона доверия», позволяющего гражданам сообщать о ставших известными им фактах и условиях, способствующих их совершению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26" w:rsidTr="006C76E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 разъяснительных и иных мер по соблюдению лицом, замещающим муниципальную должность, лицами, замещающими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с их должностным положением или в связи с исполнением ими служебных обязанностей, отрицательного отношения к коррупции 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управляющий делами администрации</w:t>
            </w:r>
          </w:p>
        </w:tc>
      </w:tr>
      <w:tr w:rsidR="002C2D26" w:rsidTr="006C76E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органа местного самоуправления плана по противодействию коррупции и отчета о его исполнении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сельского поселения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8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каждого установленного факта коррупции,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и распространение памяток, брошюр или буклетов, содержащих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администрации сельского поселения информационного стенда, направленного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институтов гражданского общества в противодействии коррупции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по противодействию коррупции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квартал)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4.13.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9 декабря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360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Противодействие коррупции в сферах, где наиболее высокие         коррупционные риски</w:t>
            </w:r>
          </w:p>
        </w:tc>
      </w:tr>
      <w:tr w:rsidR="002C2D26" w:rsidTr="006C76EB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недвижимого имущества на территории сельского поселения Уральский сельсовет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раза в год) 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контроля, выявления и пресечения коррупционных нарушений при использовании дорожного фонда сельского поселения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официальном сайте органа местного самоуправления: </w:t>
            </w:r>
          </w:p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приватизации муниципального имущества, их результатах.</w:t>
            </w:r>
          </w:p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</w:tr>
      <w:tr w:rsidR="002C2D26" w:rsidTr="006C76EB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 участием представителей органов местного самоуправления, руководителей организаций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реже 1 раза в год) 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360"/>
        </w:trPr>
        <w:tc>
          <w:tcPr>
            <w:tcW w:w="9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7.Развитие системы мониторинга эффективности</w:t>
            </w:r>
          </w:p>
          <w:p w:rsidR="002C2D26" w:rsidRDefault="002C2D26" w:rsidP="006C76EB">
            <w:pPr>
              <w:pStyle w:val="ConsPlusNormal"/>
              <w:ind w:left="79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политики</w:t>
            </w:r>
          </w:p>
        </w:tc>
      </w:tr>
      <w:tr w:rsidR="002C2D26" w:rsidTr="006C76EB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муниципальных услуг, оказываемых органом местного самоуправления с принятием мер по выявленным нарушениям в соответствии с законодательством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C2D26" w:rsidTr="006C76EB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left="72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 сельского поселения в сфере противодействия коррупции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D26" w:rsidRDefault="002C2D26" w:rsidP="006C7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2C2D26" w:rsidRDefault="002C2D26" w:rsidP="002C2D26">
      <w:pPr>
        <w:rPr>
          <w:sz w:val="28"/>
          <w:szCs w:val="28"/>
        </w:rPr>
      </w:pPr>
    </w:p>
    <w:p w:rsidR="002C2D26" w:rsidRDefault="002C2D26" w:rsidP="002C2D26"/>
    <w:p w:rsidR="002C2D26" w:rsidRDefault="002C2D26" w:rsidP="002C2D26">
      <w:pPr>
        <w:rPr>
          <w:b/>
        </w:rPr>
      </w:pPr>
    </w:p>
    <w:p w:rsidR="002C2D26" w:rsidRDefault="002C2D26" w:rsidP="002C2D26">
      <w:pPr>
        <w:jc w:val="both"/>
        <w:rPr>
          <w:sz w:val="28"/>
          <w:szCs w:val="28"/>
        </w:rPr>
      </w:pPr>
    </w:p>
    <w:p w:rsidR="002C2D26" w:rsidRDefault="002C2D26" w:rsidP="002C2D26"/>
    <w:p w:rsidR="002C2D26" w:rsidRDefault="002C2D26" w:rsidP="002C2D26"/>
    <w:sectPr w:rsidR="002C2D26" w:rsidSect="002A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26"/>
    <w:rsid w:val="002A0262"/>
    <w:rsid w:val="002C2D26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D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2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C2D26"/>
    <w:pPr>
      <w:spacing w:before="100" w:beforeAutospacing="1" w:after="100" w:afterAutospacing="1"/>
    </w:pPr>
  </w:style>
  <w:style w:type="paragraph" w:customStyle="1" w:styleId="ConsPlusNormal">
    <w:name w:val="ConsPlusNormal"/>
    <w:rsid w:val="002C2D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2C2D26"/>
  </w:style>
  <w:style w:type="character" w:styleId="a8">
    <w:name w:val="Strong"/>
    <w:basedOn w:val="a0"/>
    <w:qFormat/>
    <w:rsid w:val="002C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2016-06-07T07:49:00Z</cp:lastPrinted>
  <dcterms:created xsi:type="dcterms:W3CDTF">2016-06-07T07:35:00Z</dcterms:created>
  <dcterms:modified xsi:type="dcterms:W3CDTF">2016-06-07T07:54:00Z</dcterms:modified>
</cp:coreProperties>
</file>