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B" w:rsidRDefault="00207EFB" w:rsidP="00207EFB">
      <w:pPr>
        <w:pStyle w:val="3"/>
        <w:rPr>
          <w:b/>
        </w:rPr>
      </w:pPr>
      <w:r>
        <w:rPr>
          <w:b/>
        </w:rPr>
        <w:t>КАРАР                                                                         РЕШЕНИЕ</w:t>
      </w:r>
    </w:p>
    <w:p w:rsidR="00207EFB" w:rsidRDefault="00207EFB" w:rsidP="00207EFB">
      <w:pPr>
        <w:pStyle w:val="1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4556E5">
        <w:rPr>
          <w:b/>
          <w:bCs/>
          <w:color w:val="000000"/>
          <w:sz w:val="28"/>
          <w:szCs w:val="28"/>
        </w:rPr>
        <w:t xml:space="preserve">Об утверждении правил внешнего оформления зданий и </w:t>
      </w:r>
      <w:r>
        <w:rPr>
          <w:b/>
          <w:bCs/>
          <w:color w:val="000000"/>
          <w:sz w:val="28"/>
          <w:szCs w:val="28"/>
        </w:rPr>
        <w:t>соо</w:t>
      </w:r>
      <w:r w:rsidRPr="004556E5">
        <w:rPr>
          <w:b/>
          <w:bCs/>
          <w:color w:val="000000"/>
          <w:sz w:val="28"/>
          <w:szCs w:val="28"/>
        </w:rPr>
        <w:t>ружений </w:t>
      </w:r>
      <w:r w:rsidRPr="004556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56E5">
        <w:rPr>
          <w:b/>
          <w:bCs/>
          <w:color w:val="000000"/>
          <w:sz w:val="28"/>
          <w:szCs w:val="28"/>
        </w:rPr>
        <w:t>сельского поселения</w:t>
      </w:r>
      <w:r w:rsidRPr="004556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56E5"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4556E5">
        <w:rPr>
          <w:b/>
          <w:bCs/>
          <w:color w:val="000000"/>
          <w:sz w:val="28"/>
          <w:szCs w:val="28"/>
        </w:rPr>
        <w:t xml:space="preserve"> сельсовет муниципального района</w:t>
      </w:r>
      <w:r w:rsidRPr="004556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56E5">
        <w:rPr>
          <w:b/>
          <w:bCs/>
          <w:color w:val="000000"/>
          <w:sz w:val="28"/>
          <w:szCs w:val="28"/>
        </w:rPr>
        <w:t> </w:t>
      </w:r>
      <w:proofErr w:type="spellStart"/>
      <w:r w:rsidRPr="004556E5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4556E5">
        <w:rPr>
          <w:b/>
          <w:bCs/>
          <w:color w:val="000000"/>
          <w:sz w:val="28"/>
          <w:szCs w:val="28"/>
        </w:rPr>
        <w:t xml:space="preserve"> район </w:t>
      </w:r>
      <w:r w:rsidRPr="004556E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56E5">
        <w:rPr>
          <w:b/>
          <w:bCs/>
          <w:color w:val="000000"/>
          <w:sz w:val="28"/>
          <w:szCs w:val="28"/>
        </w:rPr>
        <w:t>Республики Башкортостан</w:t>
      </w:r>
    </w:p>
    <w:p w:rsidR="00207EFB" w:rsidRPr="004556E5" w:rsidRDefault="00207EFB" w:rsidP="00207EFB">
      <w:pPr>
        <w:pStyle w:val="1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556E5">
        <w:rPr>
          <w:color w:val="000000"/>
          <w:sz w:val="28"/>
          <w:szCs w:val="28"/>
        </w:rPr>
        <w:t>В соответствии с Федеральным</w:t>
      </w:r>
      <w:r w:rsidRPr="004556E5">
        <w:rPr>
          <w:rStyle w:val="apple-converted-space"/>
          <w:color w:val="000000"/>
          <w:sz w:val="28"/>
          <w:szCs w:val="28"/>
        </w:rPr>
        <w:t> </w:t>
      </w:r>
      <w:hyperlink r:id="rId4" w:tgtFrame="Logical" w:history="1">
        <w:r w:rsidRPr="004556E5">
          <w:rPr>
            <w:rStyle w:val="a3"/>
            <w:color w:val="000000"/>
            <w:sz w:val="28"/>
            <w:szCs w:val="28"/>
          </w:rPr>
          <w:t>Закон</w:t>
        </w:r>
      </w:hyperlink>
      <w:r w:rsidRPr="004556E5">
        <w:rPr>
          <w:rStyle w:val="a3"/>
          <w:color w:val="000000"/>
          <w:sz w:val="28"/>
          <w:szCs w:val="28"/>
        </w:rPr>
        <w:t>ом</w:t>
      </w:r>
      <w:r w:rsidRPr="004556E5">
        <w:rPr>
          <w:rStyle w:val="apple-converted-space"/>
          <w:color w:val="000000"/>
          <w:sz w:val="28"/>
          <w:szCs w:val="28"/>
        </w:rPr>
        <w:t> </w:t>
      </w:r>
      <w:r w:rsidRPr="004556E5">
        <w:rPr>
          <w:color w:val="000000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Федерации", Федеральным</w:t>
      </w:r>
      <w:r w:rsidRPr="004556E5">
        <w:rPr>
          <w:rStyle w:val="apple-converted-space"/>
          <w:color w:val="000000"/>
          <w:sz w:val="28"/>
          <w:szCs w:val="28"/>
        </w:rPr>
        <w:t> </w:t>
      </w:r>
      <w:hyperlink r:id="rId5" w:tgtFrame="Logical" w:history="1">
        <w:r w:rsidRPr="004556E5">
          <w:rPr>
            <w:rStyle w:val="a3"/>
            <w:color w:val="000000"/>
            <w:sz w:val="28"/>
            <w:szCs w:val="28"/>
          </w:rPr>
          <w:t>Закон</w:t>
        </w:r>
      </w:hyperlink>
      <w:r w:rsidRPr="004556E5">
        <w:rPr>
          <w:rStyle w:val="a3"/>
          <w:color w:val="000000"/>
          <w:sz w:val="28"/>
          <w:szCs w:val="28"/>
        </w:rPr>
        <w:t>ом</w:t>
      </w:r>
      <w:r w:rsidRPr="004556E5">
        <w:rPr>
          <w:rStyle w:val="apple-converted-space"/>
          <w:color w:val="000000"/>
          <w:sz w:val="28"/>
          <w:szCs w:val="28"/>
        </w:rPr>
        <w:t> </w:t>
      </w:r>
      <w:r w:rsidRPr="004556E5">
        <w:rPr>
          <w:color w:val="000000"/>
          <w:sz w:val="28"/>
          <w:szCs w:val="28"/>
        </w:rPr>
        <w:t>от 30 марта 1999 года N 52-ФЗ "О санитарно-эпидемиологическом благополучии населения", </w:t>
      </w:r>
      <w:r w:rsidRPr="004556E5">
        <w:rPr>
          <w:rStyle w:val="apple-converted-space"/>
          <w:color w:val="000000"/>
          <w:sz w:val="28"/>
          <w:szCs w:val="28"/>
        </w:rPr>
        <w:t> </w:t>
      </w:r>
      <w:r w:rsidRPr="004556E5">
        <w:rPr>
          <w:color w:val="000000"/>
          <w:sz w:val="28"/>
          <w:szCs w:val="28"/>
        </w:rPr>
        <w:t>Совет сельского поселения</w:t>
      </w:r>
      <w:r w:rsidRPr="004556E5">
        <w:rPr>
          <w:rStyle w:val="apple-converted-space"/>
          <w:color w:val="000000"/>
          <w:sz w:val="28"/>
          <w:szCs w:val="28"/>
        </w:rPr>
        <w:t> </w:t>
      </w:r>
      <w:r w:rsidRPr="004556E5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556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556E5">
        <w:rPr>
          <w:color w:val="000000"/>
          <w:sz w:val="28"/>
          <w:szCs w:val="28"/>
        </w:rPr>
        <w:t>Кугарчинский</w:t>
      </w:r>
      <w:proofErr w:type="spellEnd"/>
      <w:r w:rsidRPr="004556E5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207EFB" w:rsidRDefault="00207EFB" w:rsidP="00207EFB">
      <w:pPr>
        <w:pStyle w:val="1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4556E5">
        <w:rPr>
          <w:color w:val="000000"/>
          <w:sz w:val="28"/>
          <w:szCs w:val="28"/>
        </w:rPr>
        <w:t>1. Утвердить Правила внешнего оформления зданий и сооружений сельского поселения</w:t>
      </w:r>
      <w:r w:rsidRPr="004556E5">
        <w:rPr>
          <w:rStyle w:val="apple-converted-space"/>
          <w:color w:val="000000"/>
          <w:sz w:val="28"/>
          <w:szCs w:val="28"/>
        </w:rPr>
        <w:t> </w:t>
      </w:r>
      <w:r w:rsidRPr="004556E5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556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556E5">
        <w:rPr>
          <w:color w:val="000000"/>
          <w:sz w:val="28"/>
          <w:szCs w:val="28"/>
        </w:rPr>
        <w:t>Кугарчинский</w:t>
      </w:r>
      <w:proofErr w:type="spellEnd"/>
      <w:r w:rsidRPr="004556E5">
        <w:rPr>
          <w:color w:val="000000"/>
          <w:sz w:val="28"/>
          <w:szCs w:val="28"/>
        </w:rPr>
        <w:t xml:space="preserve"> район Республики Башкортостан.</w:t>
      </w:r>
    </w:p>
    <w:p w:rsidR="00207EFB" w:rsidRPr="004556E5" w:rsidRDefault="00207EFB" w:rsidP="00207EFB">
      <w:pPr>
        <w:pStyle w:val="1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4556E5">
        <w:rPr>
          <w:color w:val="000000"/>
          <w:sz w:val="28"/>
          <w:szCs w:val="28"/>
        </w:rPr>
        <w:t>2.Настоящее решение вступает в силу со дня официального обнародования.</w:t>
      </w:r>
    </w:p>
    <w:p w:rsidR="00207EFB" w:rsidRPr="004556E5" w:rsidRDefault="00207EFB" w:rsidP="00207EFB">
      <w:pPr>
        <w:pStyle w:val="1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4556E5">
        <w:rPr>
          <w:color w:val="000000"/>
          <w:sz w:val="28"/>
          <w:szCs w:val="28"/>
        </w:rPr>
        <w:t>3.Решение обнародовать на информационном стенде в здании администрации сельсовета </w:t>
      </w:r>
      <w:r w:rsidRPr="004556E5">
        <w:rPr>
          <w:rStyle w:val="apple-converted-space"/>
          <w:color w:val="000000"/>
          <w:sz w:val="28"/>
          <w:szCs w:val="28"/>
        </w:rPr>
        <w:t> </w:t>
      </w:r>
      <w:r w:rsidRPr="004556E5">
        <w:rPr>
          <w:color w:val="000000"/>
          <w:sz w:val="28"/>
          <w:szCs w:val="28"/>
        </w:rPr>
        <w:t xml:space="preserve">и разместить на официальном сайте сельского поселения в сети «Интернет». </w:t>
      </w:r>
    </w:p>
    <w:p w:rsidR="00207EFB" w:rsidRDefault="00207EFB" w:rsidP="00207EFB">
      <w:pPr>
        <w:shd w:val="clear" w:color="auto" w:fill="FFFFFF"/>
        <w:spacing w:after="300"/>
        <w:jc w:val="both"/>
        <w:rPr>
          <w:color w:val="000000"/>
          <w:sz w:val="28"/>
          <w:szCs w:val="28"/>
          <w:lang w:val="ru-RU"/>
        </w:rPr>
      </w:pPr>
      <w:r w:rsidRPr="004556E5">
        <w:rPr>
          <w:color w:val="000000"/>
          <w:sz w:val="28"/>
          <w:szCs w:val="28"/>
        </w:rPr>
        <w:t xml:space="preserve">      4. Контроль за использованием данного решения возложить на постоянную комиссию Совета </w:t>
      </w:r>
      <w:r w:rsidRPr="004556E5">
        <w:rPr>
          <w:sz w:val="28"/>
          <w:szCs w:val="28"/>
        </w:rPr>
        <w:t>по развитию предпринимательства, земельным вопросам, благоустройству и экологии, социально-гуманитарным вопросам и охране правопорядка.</w:t>
      </w:r>
    </w:p>
    <w:p w:rsidR="00207EFB" w:rsidRDefault="00207EFB" w:rsidP="00207EFB">
      <w:pPr>
        <w:shd w:val="clear" w:color="auto" w:fill="FFFFFF"/>
        <w:spacing w:after="300"/>
        <w:jc w:val="both"/>
        <w:rPr>
          <w:color w:val="000000"/>
          <w:sz w:val="28"/>
          <w:szCs w:val="28"/>
          <w:lang w:val="ru-RU"/>
        </w:rPr>
      </w:pPr>
      <w:r w:rsidRPr="004556E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Глава сельского поселения</w:t>
      </w:r>
    </w:p>
    <w:p w:rsidR="00207EFB" w:rsidRDefault="00207EFB" w:rsidP="00207EFB">
      <w:pPr>
        <w:shd w:val="clear" w:color="auto" w:fill="FFFFFF"/>
        <w:spacing w:after="30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Санзяповский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 муниципального района</w:t>
      </w:r>
    </w:p>
    <w:p w:rsidR="00207EFB" w:rsidRDefault="00207EFB" w:rsidP="00207EFB">
      <w:pPr>
        <w:shd w:val="clear" w:color="auto" w:fill="FFFFFF"/>
        <w:spacing w:after="30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Кугарчинский</w:t>
      </w:r>
      <w:proofErr w:type="spellEnd"/>
      <w:r>
        <w:rPr>
          <w:color w:val="000000"/>
          <w:sz w:val="28"/>
          <w:szCs w:val="28"/>
          <w:lang w:val="ru-RU"/>
        </w:rPr>
        <w:t xml:space="preserve"> район Республики Башкортостан                       Ф.А.Галина</w:t>
      </w:r>
    </w:p>
    <w:p w:rsidR="00207EFB" w:rsidRPr="00207EFB" w:rsidRDefault="00207EFB" w:rsidP="00207EFB">
      <w:pPr>
        <w:shd w:val="clear" w:color="auto" w:fill="FFFFFF"/>
        <w:spacing w:after="3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№29 «20» мая 2016г</w:t>
      </w:r>
    </w:p>
    <w:p w:rsidR="00207EFB" w:rsidRPr="00775BBA" w:rsidRDefault="00207EFB" w:rsidP="00207EF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07EFB" w:rsidRPr="00775BBA" w:rsidRDefault="00207EFB" w:rsidP="00207EFB">
      <w:pPr>
        <w:pStyle w:val="a4"/>
        <w:jc w:val="right"/>
      </w:pPr>
      <w:r w:rsidRPr="00775BBA">
        <w:t>Приложение</w:t>
      </w:r>
    </w:p>
    <w:p w:rsidR="00207EFB" w:rsidRPr="00775BBA" w:rsidRDefault="00207EFB" w:rsidP="00207EFB">
      <w:pPr>
        <w:pStyle w:val="a4"/>
        <w:jc w:val="right"/>
      </w:pPr>
      <w:r w:rsidRPr="00775BBA">
        <w:t xml:space="preserve">                                                               к решению Совета сельского поселения</w:t>
      </w:r>
    </w:p>
    <w:p w:rsidR="00207EFB" w:rsidRPr="00775BBA" w:rsidRDefault="00207EFB" w:rsidP="00207EFB">
      <w:pPr>
        <w:pStyle w:val="a4"/>
        <w:jc w:val="right"/>
      </w:pPr>
      <w:r w:rsidRPr="00775BBA">
        <w:t xml:space="preserve">                                                                                        </w:t>
      </w:r>
      <w:r w:rsidRPr="00775BBA">
        <w:rPr>
          <w:color w:val="000000"/>
        </w:rPr>
        <w:t>Чапаевский</w:t>
      </w:r>
      <w:r w:rsidRPr="00775BBA">
        <w:t xml:space="preserve"> сельсовет </w:t>
      </w:r>
    </w:p>
    <w:p w:rsidR="00207EFB" w:rsidRPr="00775BBA" w:rsidRDefault="00207EFB" w:rsidP="00207EFB">
      <w:pPr>
        <w:pStyle w:val="a4"/>
        <w:jc w:val="right"/>
      </w:pPr>
      <w:r w:rsidRPr="00775BBA">
        <w:tab/>
        <w:t xml:space="preserve"> №</w:t>
      </w:r>
      <w:r w:rsidRPr="00775BBA">
        <w:rPr>
          <w:lang w:val="ru-RU"/>
        </w:rPr>
        <w:t xml:space="preserve"> </w:t>
      </w:r>
      <w:r>
        <w:rPr>
          <w:lang w:val="ru-RU"/>
        </w:rPr>
        <w:t>29</w:t>
      </w:r>
      <w:r w:rsidRPr="00775BBA">
        <w:rPr>
          <w:lang w:val="ru-RU"/>
        </w:rPr>
        <w:t xml:space="preserve">   </w:t>
      </w:r>
      <w:r w:rsidRPr="00775BBA">
        <w:t xml:space="preserve"> от </w:t>
      </w:r>
      <w:r>
        <w:rPr>
          <w:lang w:val="ru-RU"/>
        </w:rPr>
        <w:t>20.05</w:t>
      </w:r>
      <w:r w:rsidRPr="00775BBA">
        <w:t>.2016г. </w:t>
      </w:r>
    </w:p>
    <w:p w:rsidR="00207EFB" w:rsidRPr="004834D5" w:rsidRDefault="00207EFB" w:rsidP="00207EFB">
      <w:pPr>
        <w:rPr>
          <w:b/>
          <w:sz w:val="28"/>
          <w:szCs w:val="28"/>
        </w:rPr>
      </w:pPr>
    </w:p>
    <w:p w:rsidR="00207EFB" w:rsidRPr="004834D5" w:rsidRDefault="00207EFB" w:rsidP="00207EFB">
      <w:pPr>
        <w:jc w:val="center"/>
        <w:rPr>
          <w:sz w:val="28"/>
          <w:szCs w:val="28"/>
        </w:rPr>
      </w:pPr>
      <w:r w:rsidRPr="004834D5">
        <w:rPr>
          <w:b/>
          <w:sz w:val="28"/>
          <w:szCs w:val="28"/>
        </w:rPr>
        <w:t>ПРАВИЛА</w:t>
      </w:r>
    </w:p>
    <w:p w:rsidR="00207EFB" w:rsidRPr="004834D5" w:rsidRDefault="00207EFB" w:rsidP="00207EFB">
      <w:pPr>
        <w:jc w:val="center"/>
        <w:rPr>
          <w:sz w:val="28"/>
          <w:szCs w:val="28"/>
        </w:rPr>
      </w:pPr>
      <w:r w:rsidRPr="004834D5">
        <w:rPr>
          <w:b/>
          <w:sz w:val="28"/>
          <w:szCs w:val="28"/>
        </w:rPr>
        <w:lastRenderedPageBreak/>
        <w:t>внешнего оформления зданий и сооружений </w:t>
      </w:r>
      <w:r w:rsidRPr="004834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834D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Санзяповский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4834D5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 </w:t>
      </w:r>
    </w:p>
    <w:p w:rsidR="00207EFB" w:rsidRDefault="00207EFB" w:rsidP="00207EFB">
      <w:pPr>
        <w:jc w:val="both"/>
        <w:rPr>
          <w:b/>
          <w:sz w:val="28"/>
          <w:szCs w:val="28"/>
        </w:rPr>
      </w:pPr>
    </w:p>
    <w:p w:rsidR="00207EFB" w:rsidRPr="005E6B01" w:rsidRDefault="00207EFB" w:rsidP="00207EFB">
      <w:pPr>
        <w:jc w:val="both"/>
        <w:rPr>
          <w:b/>
          <w:sz w:val="28"/>
          <w:szCs w:val="28"/>
        </w:rPr>
      </w:pPr>
      <w:r w:rsidRPr="005E6B01">
        <w:rPr>
          <w:b/>
          <w:sz w:val="28"/>
          <w:szCs w:val="28"/>
        </w:rPr>
        <w:t>Общие положения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 xml:space="preserve">1.1. Правила внешнего оформления зданий и сооружений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Санзяпо</w:t>
      </w:r>
      <w:proofErr w:type="spellEnd"/>
      <w:r>
        <w:rPr>
          <w:color w:val="000000"/>
          <w:sz w:val="28"/>
          <w:szCs w:val="28"/>
        </w:rPr>
        <w:t>вский</w:t>
      </w:r>
      <w:r>
        <w:rPr>
          <w:sz w:val="28"/>
          <w:szCs w:val="28"/>
          <w:lang w:val="ru-RU"/>
        </w:rPr>
        <w:t xml:space="preserve"> </w:t>
      </w:r>
      <w:r w:rsidRPr="004834D5">
        <w:rPr>
          <w:sz w:val="28"/>
          <w:szCs w:val="28"/>
        </w:rPr>
        <w:t xml:space="preserve"> сельсовет муниципального района Кугарчинский район Республики Башкортостан (далее - Правила) разработаны и утверждены в соответствии с Федеральным</w:t>
      </w:r>
      <w:r w:rsidRPr="004834D5">
        <w:rPr>
          <w:rStyle w:val="apple-converted-space"/>
          <w:color w:val="000000"/>
          <w:sz w:val="28"/>
          <w:szCs w:val="28"/>
        </w:rPr>
        <w:t> </w:t>
      </w:r>
      <w:hyperlink r:id="rId6" w:tgtFrame="Logical" w:history="1">
        <w:r w:rsidRPr="005E6B01">
          <w:rPr>
            <w:rStyle w:val="a3"/>
            <w:color w:val="000000"/>
            <w:sz w:val="28"/>
            <w:szCs w:val="28"/>
          </w:rPr>
          <w:t>Закон</w:t>
        </w:r>
      </w:hyperlink>
      <w:r w:rsidRPr="005E6B01">
        <w:rPr>
          <w:rStyle w:val="a3"/>
          <w:color w:val="000000"/>
          <w:sz w:val="28"/>
          <w:szCs w:val="28"/>
        </w:rPr>
        <w:t>ом</w:t>
      </w:r>
      <w:r w:rsidRPr="004834D5">
        <w:rPr>
          <w:rStyle w:val="apple-converted-space"/>
          <w:color w:val="000000"/>
          <w:sz w:val="28"/>
          <w:szCs w:val="28"/>
        </w:rPr>
        <w:t> </w:t>
      </w:r>
      <w:r w:rsidRPr="004834D5">
        <w:rPr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Федерации", Федеральным</w:t>
      </w:r>
      <w:r w:rsidRPr="004834D5">
        <w:rPr>
          <w:rStyle w:val="apple-converted-space"/>
          <w:color w:val="000000"/>
          <w:sz w:val="28"/>
          <w:szCs w:val="28"/>
        </w:rPr>
        <w:t> </w:t>
      </w:r>
      <w:hyperlink r:id="rId7" w:tgtFrame="Logical" w:history="1">
        <w:r w:rsidRPr="004834D5">
          <w:rPr>
            <w:rStyle w:val="a3"/>
            <w:color w:val="000000"/>
            <w:sz w:val="28"/>
            <w:szCs w:val="28"/>
          </w:rPr>
          <w:t>Закон</w:t>
        </w:r>
      </w:hyperlink>
      <w:r w:rsidRPr="004834D5">
        <w:rPr>
          <w:rStyle w:val="a3"/>
          <w:color w:val="000000"/>
          <w:sz w:val="28"/>
          <w:szCs w:val="28"/>
        </w:rPr>
        <w:t>ом</w:t>
      </w:r>
      <w:r w:rsidRPr="004834D5">
        <w:rPr>
          <w:rStyle w:val="apple-converted-space"/>
          <w:color w:val="000000"/>
          <w:sz w:val="28"/>
          <w:szCs w:val="28"/>
        </w:rPr>
        <w:t> </w:t>
      </w:r>
      <w:r w:rsidRPr="004834D5">
        <w:rPr>
          <w:sz w:val="28"/>
          <w:szCs w:val="28"/>
        </w:rPr>
        <w:t>от 30 марта 1999 года N 52-ФЗ "О санитарно-эпидемиологическом благополучии населения", Градостроительным</w:t>
      </w:r>
      <w:r w:rsidRPr="004834D5">
        <w:rPr>
          <w:rStyle w:val="apple-converted-space"/>
          <w:color w:val="000000"/>
          <w:sz w:val="28"/>
          <w:szCs w:val="28"/>
        </w:rPr>
        <w:t> </w:t>
      </w:r>
      <w:hyperlink r:id="rId8" w:tgtFrame="Logical" w:history="1">
        <w:r w:rsidRPr="004834D5">
          <w:rPr>
            <w:rStyle w:val="a3"/>
            <w:color w:val="000000"/>
            <w:sz w:val="28"/>
            <w:szCs w:val="28"/>
          </w:rPr>
          <w:t>кодекс</w:t>
        </w:r>
      </w:hyperlink>
      <w:r w:rsidRPr="004834D5">
        <w:rPr>
          <w:rStyle w:val="a3"/>
          <w:color w:val="000000"/>
          <w:sz w:val="28"/>
          <w:szCs w:val="28"/>
        </w:rPr>
        <w:t>ом</w:t>
      </w:r>
      <w:r w:rsidRPr="004834D5">
        <w:rPr>
          <w:rStyle w:val="apple-converted-space"/>
          <w:color w:val="000000"/>
          <w:sz w:val="28"/>
          <w:szCs w:val="28"/>
        </w:rPr>
        <w:t> </w:t>
      </w:r>
      <w:r w:rsidRPr="004834D5">
        <w:rPr>
          <w:sz w:val="28"/>
          <w:szCs w:val="28"/>
        </w:rPr>
        <w:t xml:space="preserve">Российской Федерации N 190-ФЗ от 29 декабря 2004 года, Санитарными правилами и нормами СанПиН 42-128-4690-88 "Санитарные правила содержания территорий населенных мест", с целью улучшения уровня благоустройства, санитарного состояния территорий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Санзяпо</w:t>
      </w:r>
      <w:proofErr w:type="spellEnd"/>
      <w:r>
        <w:rPr>
          <w:color w:val="000000"/>
          <w:sz w:val="28"/>
          <w:szCs w:val="28"/>
        </w:rPr>
        <w:t>вский</w:t>
      </w:r>
      <w:r>
        <w:rPr>
          <w:sz w:val="28"/>
          <w:szCs w:val="28"/>
          <w:lang w:val="ru-RU"/>
        </w:rPr>
        <w:t xml:space="preserve"> </w:t>
      </w:r>
      <w:r w:rsidRPr="004834D5">
        <w:rPr>
          <w:sz w:val="28"/>
          <w:szCs w:val="28"/>
        </w:rPr>
        <w:t xml:space="preserve"> сельсовет муниципального района Кугарчинский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Санзяпо</w:t>
      </w:r>
      <w:r>
        <w:rPr>
          <w:color w:val="000000"/>
          <w:sz w:val="28"/>
          <w:szCs w:val="28"/>
        </w:rPr>
        <w:t>вский</w:t>
      </w:r>
      <w:r>
        <w:rPr>
          <w:sz w:val="28"/>
          <w:szCs w:val="28"/>
          <w:lang w:val="ru-RU"/>
        </w:rPr>
        <w:t xml:space="preserve"> </w:t>
      </w:r>
      <w:r w:rsidRPr="004834D5">
        <w:rPr>
          <w:sz w:val="28"/>
          <w:szCs w:val="28"/>
        </w:rPr>
        <w:t>  сельсовет муниципального района Кугарчинский район Республики Башкортостан.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 2. Содержание фасадов зданий, сооружений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 2.1. Ремонт, оформление и содержание фасадов зданий и сооружений.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</w:t>
      </w:r>
      <w:r w:rsidRPr="004834D5">
        <w:rPr>
          <w:rStyle w:val="apple-converted-space"/>
          <w:color w:val="000000"/>
          <w:sz w:val="28"/>
          <w:szCs w:val="28"/>
        </w:rPr>
        <w:t> </w:t>
      </w:r>
      <w:r w:rsidRPr="004834D5">
        <w:rPr>
          <w:sz w:val="28"/>
          <w:szCs w:val="28"/>
        </w:rPr>
        <w:t>  по согласованию с отделом архитектуры муниципального района Кугарчинский район Республики Башкортостан.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lastRenderedPageBreak/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2.1.4. В случае ремонта, либо окраски фасада(-ов) здания в зоне охраны памятника(-ов)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 многоквартирном доме на управление многоквартирным домом (далее - владельцы зданий и сооружений), обязаны: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иметь план благоустройства прилегающей территории;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поддерживать в исправном состоянии фасады зданий, строений и сооружений.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2.1.6. При эксплуатации зданий, сооружений запрещается: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 Окна и витрины.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Дополнительными элементами устройства и оборудования окон и витрин являются: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декоративные решетки;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защитные устройства;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ограждения витрин;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приямки;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маркизы (наружные навесы над окнами или балконами);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иллюминация;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озеленение.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lastRenderedPageBreak/>
        <w:t>2.2.5. Остекление окон и витрин на фасаде должно иметь единый характер.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2.2.7. Цветовое решение решеток и защитных ограждений должно иметь единый характер на фасаде.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 xml:space="preserve"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</w:t>
      </w:r>
      <w:smartTag w:uri="urn:schemas-microsoft-com:office:smarttags" w:element="metricconverter">
        <w:smartTagPr>
          <w:attr w:name="ProductID" w:val="2,5 м"/>
        </w:smartTagPr>
        <w:r w:rsidRPr="004834D5">
          <w:rPr>
            <w:sz w:val="28"/>
            <w:szCs w:val="28"/>
          </w:rPr>
          <w:t>2,5 м</w:t>
        </w:r>
      </w:smartTag>
      <w:r w:rsidRPr="004834D5">
        <w:rPr>
          <w:sz w:val="28"/>
          <w:szCs w:val="28"/>
        </w:rPr>
        <w:t>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 Устройство и оборудование входных групп.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2.3.2. Основными элементами устройства и оборудования входных групп являются: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архитектурный проем;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архитектурное оформление проема;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дверные заполнения;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козырьки, навесы;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ступени, лестницы, крыльца, перила, пандусы;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приямки;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освещение.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2.3.3. Дополнительными элементами устройства и оборудования входных групп являются: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защитные экраны, жалюзи;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элементы информационного оформления;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элементы наружной рекламы;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элементы сезонного озеленения;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архитектурная подсветка.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r w:rsidRPr="004834D5">
        <w:rPr>
          <w:sz w:val="28"/>
          <w:szCs w:val="28"/>
        </w:rPr>
        <w:lastRenderedPageBreak/>
        <w:t>земляных работ на основании разрешения на строительство (реконструкцию) и ордера на земляные работы.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2.3.7. Поверхность ступеней должна быть бучардированной и не допускать скольжения в любое время года.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2.3.10. Не допускается: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 Дополнительное оборудование фасадов.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2.4.2. Основными видами дополнительного оборудования являются: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2.4.3. Системы технического обеспечения внутренней эксплуатации зданий: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антенны;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видеокамеры наружного наблюдения.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2.4.4. Техническое оборудование: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кабельные линии, пристенные электрощиты, технологические шкафы, наружные инженерные сети.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lastRenderedPageBreak/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размещение вне поверхности основного фасада;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минимальный выход технических устройств на поверхность фасада;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компактное встроенное расположение;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маскировка наружных блоков, деталей;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группировка ряда элементов на общей несущей основе;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привязка к единой системе осей на фасаде.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 xml:space="preserve">2.4.9. Устройство систем кондиционирования и вентиляции без наружного блока с подачей воздуха через отверстие в стене диаметром до </w:t>
      </w:r>
      <w:smartTag w:uri="urn:schemas-microsoft-com:office:smarttags" w:element="metricconverter">
        <w:smartTagPr>
          <w:attr w:name="ProductID" w:val="0,15 м"/>
        </w:smartTagPr>
        <w:r w:rsidRPr="004834D5">
          <w:rPr>
            <w:sz w:val="28"/>
            <w:szCs w:val="28"/>
          </w:rPr>
          <w:t>0,15 м</w:t>
        </w:r>
      </w:smartTag>
      <w:r w:rsidRPr="004834D5">
        <w:rPr>
          <w:sz w:val="28"/>
          <w:szCs w:val="28"/>
        </w:rPr>
        <w:t>, скрытое заборной решеткой, допускается повсеместно.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2.4.10. Размещение антенн допускается: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на кровле зданий и сооружений компактными упорядоченными группами, с использованием единой несущей основы;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на дворовых фасадах, глухих стенах, брандмауэрах, не имеющих значительной зоны видимости;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 xml:space="preserve"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</w:t>
      </w:r>
      <w:smartTag w:uri="urn:schemas-microsoft-com:office:smarttags" w:element="metricconverter">
        <w:smartTagPr>
          <w:attr w:name="ProductID" w:val="3 м"/>
        </w:smartTagPr>
        <w:r w:rsidRPr="004834D5">
          <w:rPr>
            <w:sz w:val="28"/>
            <w:szCs w:val="28"/>
          </w:rPr>
          <w:t>3 м</w:t>
        </w:r>
      </w:smartTag>
      <w:r w:rsidRPr="004834D5">
        <w:rPr>
          <w:sz w:val="28"/>
          <w:szCs w:val="28"/>
        </w:rPr>
        <w:t>, либо на обособленных площадках.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lastRenderedPageBreak/>
        <w:t xml:space="preserve">- консольно на уровне первого и второго этажей на угловых участках фасада у границы сопряжения соседних фасадов на расстоянии не менее </w:t>
      </w:r>
      <w:smartTag w:uri="urn:schemas-microsoft-com:office:smarttags" w:element="metricconverter">
        <w:smartTagPr>
          <w:attr w:name="ProductID" w:val="5,0 м"/>
        </w:smartTagPr>
        <w:r w:rsidRPr="004834D5">
          <w:rPr>
            <w:sz w:val="28"/>
            <w:szCs w:val="28"/>
          </w:rPr>
          <w:t>5,0 м</w:t>
        </w:r>
      </w:smartTag>
      <w:r w:rsidRPr="004834D5">
        <w:rPr>
          <w:sz w:val="28"/>
          <w:szCs w:val="28"/>
        </w:rPr>
        <w:t xml:space="preserve"> от других консольных объектов на фасаде и выступающих элементов фасада;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над входом или рядом с входом в здание;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в соответствии с осями простенков, вертикальной координацией размещения консольных объектов на фасаде;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на участках фасада, нуждающихся в композиционном завершении.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2.4.15. Размещение банкоматов на фасадах допускается: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встроенных в объеме витрины при условии сохранения единой плоскости и общего характера витринного заполнения;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ГИБДД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унификация;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компактные габариты;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использование современных технических решений;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- использование материалов с высокими декоративными и эксплуатационными свойствами.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  <w:r w:rsidRPr="004834D5">
        <w:rPr>
          <w:sz w:val="28"/>
          <w:szCs w:val="28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207EFB" w:rsidRPr="004834D5" w:rsidRDefault="00207EFB" w:rsidP="00207EFB">
      <w:pPr>
        <w:jc w:val="both"/>
        <w:rPr>
          <w:sz w:val="28"/>
          <w:szCs w:val="28"/>
        </w:rPr>
      </w:pPr>
    </w:p>
    <w:p w:rsidR="00207EFB" w:rsidRPr="004834D5" w:rsidRDefault="00207EFB" w:rsidP="00207EFB">
      <w:pPr>
        <w:jc w:val="both"/>
        <w:rPr>
          <w:sz w:val="28"/>
          <w:szCs w:val="28"/>
        </w:rPr>
      </w:pPr>
    </w:p>
    <w:p w:rsidR="00207EFB" w:rsidRPr="004834D5" w:rsidRDefault="00207EFB" w:rsidP="00207EFB">
      <w:pPr>
        <w:jc w:val="both"/>
        <w:rPr>
          <w:sz w:val="28"/>
          <w:szCs w:val="28"/>
        </w:rPr>
      </w:pPr>
    </w:p>
    <w:p w:rsidR="00207EFB" w:rsidRDefault="00207EFB" w:rsidP="00207EFB"/>
    <w:p w:rsidR="007C3B13" w:rsidRDefault="007C3B13"/>
    <w:sectPr w:rsidR="007C3B13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FB"/>
    <w:rsid w:val="00207EFB"/>
    <w:rsid w:val="00295350"/>
    <w:rsid w:val="007C3B13"/>
    <w:rsid w:val="00FA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07EF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07EFB"/>
  </w:style>
  <w:style w:type="character" w:styleId="a3">
    <w:name w:val="Hyperlink"/>
    <w:basedOn w:val="a0"/>
    <w:rsid w:val="00207EFB"/>
    <w:rPr>
      <w:color w:val="0000FF"/>
      <w:u w:val="single"/>
    </w:rPr>
  </w:style>
  <w:style w:type="paragraph" w:styleId="a4">
    <w:name w:val="No Spacing"/>
    <w:uiPriority w:val="1"/>
    <w:qFormat/>
    <w:rsid w:val="0020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Body Text Indent 3"/>
    <w:basedOn w:val="a"/>
    <w:link w:val="30"/>
    <w:rsid w:val="00207EFB"/>
    <w:pPr>
      <w:ind w:firstLine="720"/>
    </w:pPr>
    <w:rPr>
      <w:sz w:val="28"/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207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07EFB"/>
    <w:rPr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207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E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FB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87507c3-b80d-4c0d-9291-8cdc81673f2b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2451</Words>
  <Characters>13977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2016-05-19T06:02:00Z</cp:lastPrinted>
  <dcterms:created xsi:type="dcterms:W3CDTF">2016-05-19T05:54:00Z</dcterms:created>
  <dcterms:modified xsi:type="dcterms:W3CDTF">2016-06-20T05:16:00Z</dcterms:modified>
</cp:coreProperties>
</file>